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6CD" w:rsidRDefault="000A36CD">
      <w:bookmarkStart w:id="0" w:name="_GoBack"/>
      <w:bookmarkEnd w:id="0"/>
    </w:p>
    <w:p w:rsidR="000A36CD" w:rsidRDefault="008A1E4F" w:rsidP="008A1E4F">
      <w:pPr>
        <w:jc w:val="center"/>
      </w:pPr>
      <w:r>
        <w:t>“</w:t>
      </w:r>
      <w:proofErr w:type="gramStart"/>
      <w:r>
        <w:t>for</w:t>
      </w:r>
      <w:proofErr w:type="gramEnd"/>
      <w:r>
        <w:t xml:space="preserve"> he could not leave it or stop…”</w:t>
      </w:r>
    </w:p>
    <w:p w:rsidR="00D05778" w:rsidRDefault="00D05778" w:rsidP="008A1E4F">
      <w:pPr>
        <w:jc w:val="center"/>
      </w:pPr>
      <w:r>
        <w:rPr>
          <w:noProof/>
          <w:lang w:eastAsia="en-GB"/>
        </w:rPr>
        <w:drawing>
          <wp:anchor distT="0" distB="0" distL="114300" distR="114300" simplePos="0" relativeHeight="251658240" behindDoc="1" locked="0" layoutInCell="1" allowOverlap="1" wp14:anchorId="55CCC4F5" wp14:editId="2BACC957">
            <wp:simplePos x="0" y="0"/>
            <wp:positionH relativeFrom="column">
              <wp:posOffset>1038225</wp:posOffset>
            </wp:positionH>
            <wp:positionV relativeFrom="paragraph">
              <wp:posOffset>67945</wp:posOffset>
            </wp:positionV>
            <wp:extent cx="3764280" cy="2675890"/>
            <wp:effectExtent l="0" t="0" r="7620" b="0"/>
            <wp:wrapTight wrapText="bothSides">
              <wp:wrapPolygon edited="0">
                <wp:start x="0" y="0"/>
                <wp:lineTo x="0" y="21374"/>
                <wp:lineTo x="21534" y="21374"/>
                <wp:lineTo x="2153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 labour 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64280" cy="2675890"/>
                    </a:xfrm>
                    <a:prstGeom prst="rect">
                      <a:avLst/>
                    </a:prstGeom>
                  </pic:spPr>
                </pic:pic>
              </a:graphicData>
            </a:graphic>
            <wp14:sizeRelH relativeFrom="page">
              <wp14:pctWidth>0</wp14:pctWidth>
            </wp14:sizeRelH>
            <wp14:sizeRelV relativeFrom="page">
              <wp14:pctHeight>0</wp14:pctHeight>
            </wp14:sizeRelV>
          </wp:anchor>
        </w:drawing>
      </w:r>
    </w:p>
    <w:p w:rsidR="00D05778" w:rsidRDefault="00D05778" w:rsidP="008A1E4F">
      <w:pPr>
        <w:jc w:val="center"/>
      </w:pPr>
    </w:p>
    <w:p w:rsidR="00D05778" w:rsidRDefault="00D05778" w:rsidP="008A1E4F">
      <w:pPr>
        <w:jc w:val="center"/>
      </w:pPr>
    </w:p>
    <w:p w:rsidR="00D05778" w:rsidRDefault="00D05778" w:rsidP="008A1E4F">
      <w:pPr>
        <w:jc w:val="center"/>
      </w:pPr>
    </w:p>
    <w:p w:rsidR="00D05778" w:rsidRDefault="00D05778" w:rsidP="008A1E4F">
      <w:pPr>
        <w:jc w:val="center"/>
      </w:pPr>
    </w:p>
    <w:p w:rsidR="000A36CD" w:rsidRDefault="000A36CD"/>
    <w:p w:rsidR="000A36CD" w:rsidRDefault="000A36CD"/>
    <w:p w:rsidR="00D05778" w:rsidRDefault="00D05778">
      <w:pPr>
        <w:rPr>
          <w:i/>
        </w:rPr>
      </w:pPr>
    </w:p>
    <w:p w:rsidR="00D05778" w:rsidRDefault="00D05778">
      <w:pPr>
        <w:rPr>
          <w:i/>
        </w:rPr>
      </w:pPr>
    </w:p>
    <w:p w:rsidR="000A36CD" w:rsidRDefault="008A1E4F">
      <w:r w:rsidRPr="00634DB1">
        <w:rPr>
          <w:i/>
        </w:rPr>
        <w:t>“‘</w:t>
      </w:r>
      <w:r w:rsidR="000A36CD" w:rsidRPr="00634DB1">
        <w:rPr>
          <w:i/>
        </w:rPr>
        <w:t xml:space="preserve">When he was seven years old I used to carry him [to work] on my back to and fro through the snow, and he used to work 16 hours a day. . . . I have often knelt down to feed him, as he stood by the machine, for he could not leave it or stop." Fed meals as he worked, as a steam engine is fed </w:t>
      </w:r>
      <w:r w:rsidRPr="00634DB1">
        <w:rPr>
          <w:i/>
        </w:rPr>
        <w:t xml:space="preserve">coal and water, this child was </w:t>
      </w:r>
      <w:r w:rsidR="000A36CD" w:rsidRPr="00634DB1">
        <w:rPr>
          <w:i/>
        </w:rPr>
        <w:t>an instrument of labou</w:t>
      </w:r>
      <w:r w:rsidRPr="00634DB1">
        <w:rPr>
          <w:i/>
        </w:rPr>
        <w:t>r</w:t>
      </w:r>
      <w:r w:rsidR="00F73B84" w:rsidRPr="00634DB1">
        <w:rPr>
          <w:i/>
        </w:rPr>
        <w:t>.</w:t>
      </w:r>
      <w:r w:rsidR="00F73B84">
        <w:rPr>
          <w:i/>
        </w:rPr>
        <w:t>’</w:t>
      </w:r>
      <w:r w:rsidR="007B7B6A">
        <w:t xml:space="preserve"> Karl Marx, </w:t>
      </w:r>
      <w:r w:rsidR="00A557A9" w:rsidRPr="00A557A9">
        <w:rPr>
          <w:i/>
        </w:rPr>
        <w:t>C</w:t>
      </w:r>
      <w:r w:rsidR="007B7B6A" w:rsidRPr="00A557A9">
        <w:rPr>
          <w:i/>
        </w:rPr>
        <w:t>apital</w:t>
      </w:r>
      <w:r w:rsidR="007B7B6A">
        <w:t>.</w:t>
      </w:r>
    </w:p>
    <w:p w:rsidR="008A1E4F" w:rsidRDefault="008A1E4F">
      <w:r>
        <w:t xml:space="preserve">Taken from </w:t>
      </w:r>
      <w:r w:rsidRPr="008A1E4F">
        <w:t>depositions submitted in 1863 to the Children's Employment Commission in E</w:t>
      </w:r>
      <w:r w:rsidR="007B7B6A">
        <w:t>ngland,</w:t>
      </w:r>
      <w:r>
        <w:t xml:space="preserve"> Marx used this </w:t>
      </w:r>
      <w:r w:rsidR="008351F2">
        <w:t>mot</w:t>
      </w:r>
      <w:r w:rsidR="00855012">
        <w:t>h</w:t>
      </w:r>
      <w:r w:rsidR="008351F2">
        <w:t xml:space="preserve">er’s </w:t>
      </w:r>
      <w:r w:rsidR="00D238C4">
        <w:t xml:space="preserve">description of </w:t>
      </w:r>
      <w:r>
        <w:t xml:space="preserve">her child’s </w:t>
      </w:r>
      <w:r w:rsidR="00245F6B">
        <w:t xml:space="preserve">circumstances </w:t>
      </w:r>
      <w:r>
        <w:t xml:space="preserve">as part of his </w:t>
      </w:r>
      <w:r w:rsidR="007B7B6A">
        <w:t>examination of The Working Day.</w:t>
      </w:r>
      <w:r>
        <w:t xml:space="preserve"> Without any intended disrespect to the experiences of </w:t>
      </w:r>
      <w:r w:rsidR="00704307">
        <w:t>exploitation faced by</w:t>
      </w:r>
      <w:r w:rsidR="001628A1">
        <w:t xml:space="preserve"> millions of </w:t>
      </w:r>
      <w:r w:rsidR="00245F6B">
        <w:t xml:space="preserve">child </w:t>
      </w:r>
      <w:r>
        <w:t>labourers</w:t>
      </w:r>
      <w:r w:rsidR="00704307">
        <w:t>,</w:t>
      </w:r>
      <w:r>
        <w:t xml:space="preserve"> </w:t>
      </w:r>
      <w:r w:rsidR="003423A0">
        <w:t>th</w:t>
      </w:r>
      <w:r w:rsidR="008351F2">
        <w:t>is</w:t>
      </w:r>
      <w:r w:rsidR="003423A0">
        <w:t xml:space="preserve"> description </w:t>
      </w:r>
      <w:r w:rsidR="007B7B6A">
        <w:t xml:space="preserve">could also do, I believe, </w:t>
      </w:r>
      <w:r w:rsidR="008351F2">
        <w:t xml:space="preserve">as </w:t>
      </w:r>
      <w:r w:rsidR="007B7B6A">
        <w:t xml:space="preserve">an </w:t>
      </w:r>
      <w:r w:rsidR="003423A0">
        <w:t xml:space="preserve">emblem </w:t>
      </w:r>
      <w:r w:rsidR="00A557A9">
        <w:t>for</w:t>
      </w:r>
      <w:r w:rsidR="003423A0">
        <w:t xml:space="preserve"> the writer’s </w:t>
      </w:r>
      <w:r w:rsidR="008351F2">
        <w:t>level of existence</w:t>
      </w:r>
      <w:r w:rsidR="00C64FAE">
        <w:t xml:space="preserve"> </w:t>
      </w:r>
      <w:r w:rsidR="007B7B6A">
        <w:t>in the present digital age</w:t>
      </w:r>
      <w:r w:rsidR="008351F2">
        <w:t>.</w:t>
      </w:r>
    </w:p>
    <w:p w:rsidR="00855012" w:rsidRDefault="00855012">
      <w:r>
        <w:t>Recent in</w:t>
      </w:r>
      <w:r w:rsidR="000F3EFA">
        <w:t>itiatives</w:t>
      </w:r>
      <w:r>
        <w:t xml:space="preserve"> by </w:t>
      </w:r>
      <w:r w:rsidR="00310CD5">
        <w:t xml:space="preserve">the European Commission as well </w:t>
      </w:r>
      <w:r w:rsidR="00CB516C">
        <w:t xml:space="preserve">as </w:t>
      </w:r>
      <w:r w:rsidR="00BD78B6">
        <w:t xml:space="preserve">Irish and </w:t>
      </w:r>
      <w:r w:rsidR="008125AB">
        <w:t>English</w:t>
      </w:r>
      <w:r w:rsidR="00BD78B6">
        <w:t xml:space="preserve"> g</w:t>
      </w:r>
      <w:r>
        <w:t xml:space="preserve">overnments </w:t>
      </w:r>
      <w:r w:rsidR="008125AB">
        <w:t>begin to recognise</w:t>
      </w:r>
      <w:r>
        <w:t xml:space="preserve"> an alarming state of affairs for the contemporary </w:t>
      </w:r>
      <w:r w:rsidR="005C6207">
        <w:t>writer</w:t>
      </w:r>
      <w:r>
        <w:t>.</w:t>
      </w:r>
      <w:r w:rsidR="00310CD5">
        <w:t xml:space="preserve"> A European Commission report indicates that Irish and UK writers are disadvantaged compared to some of their Euroland brethren: </w:t>
      </w:r>
      <w:hyperlink r:id="rId9" w:history="1">
        <w:r w:rsidR="00310CD5" w:rsidRPr="00FC65F8">
          <w:rPr>
            <w:rStyle w:val="Hyperlink"/>
          </w:rPr>
          <w:t>https://ec.europa.eu/digital-single-market/en/news/commission-study-remuneration-authors-books-and-scientific-journals-translators-journalists-and</w:t>
        </w:r>
      </w:hyperlink>
      <w:r w:rsidR="00310CD5">
        <w:t xml:space="preserve">. </w:t>
      </w:r>
      <w:r w:rsidR="008125AB">
        <w:t>In Ireland a</w:t>
      </w:r>
      <w:r w:rsidR="007B7B6A">
        <w:t xml:space="preserve"> </w:t>
      </w:r>
      <w:r w:rsidR="00245F6B">
        <w:t xml:space="preserve">controversial </w:t>
      </w:r>
      <w:r w:rsidR="007B7B6A">
        <w:t xml:space="preserve">pilot scheme </w:t>
      </w:r>
      <w:r w:rsidR="00BD78B6">
        <w:t>announced</w:t>
      </w:r>
      <w:r w:rsidR="007B7B6A">
        <w:t xml:space="preserve"> in </w:t>
      </w:r>
      <w:r w:rsidR="00461111">
        <w:t xml:space="preserve">June </w:t>
      </w:r>
      <w:r w:rsidR="00605262">
        <w:t>a</w:t>
      </w:r>
      <w:r w:rsidR="00605262" w:rsidRPr="00605262">
        <w:t>cknowledge</w:t>
      </w:r>
      <w:r w:rsidR="00932BB4">
        <w:t xml:space="preserve">s </w:t>
      </w:r>
      <w:r w:rsidR="00461111">
        <w:t xml:space="preserve">Irish </w:t>
      </w:r>
      <w:r w:rsidR="00932BB4">
        <w:t>writers</w:t>
      </w:r>
      <w:r w:rsidR="00605262" w:rsidRPr="00605262">
        <w:t xml:space="preserve"> as self-employed and </w:t>
      </w:r>
      <w:r w:rsidR="00D57677">
        <w:t xml:space="preserve">thus </w:t>
      </w:r>
      <w:r w:rsidR="00605262" w:rsidRPr="00605262">
        <w:t>permitted to seek jobseeker’s allowance</w:t>
      </w:r>
      <w:r w:rsidR="007B7B6A">
        <w:t xml:space="preserve">. Meanwhile in the UK, the Arts Council of England </w:t>
      </w:r>
      <w:r w:rsidR="000F3EFA">
        <w:t xml:space="preserve">(ACE) </w:t>
      </w:r>
      <w:r w:rsidR="004D3578">
        <w:t>has told of its ‘</w:t>
      </w:r>
      <w:r w:rsidR="004D3578" w:rsidRPr="004D3578">
        <w:t>concerns that something significant is occurring</w:t>
      </w:r>
      <w:r w:rsidR="004D3578">
        <w:t>’ in the realm of literature. ACE i</w:t>
      </w:r>
      <w:r w:rsidR="007B7B6A">
        <w:t>s set to release research to show ‘</w:t>
      </w:r>
      <w:r w:rsidR="007B7B6A" w:rsidRPr="007B7B6A">
        <w:t>difficulties faced by literary fiction at a time of structural change to the market, following the d</w:t>
      </w:r>
      <w:r w:rsidR="00431563">
        <w:t xml:space="preserve">emise of the Net Book Agreement, </w:t>
      </w:r>
      <w:r w:rsidR="007B7B6A" w:rsidRPr="007B7B6A">
        <w:t>the advent of handheld devices and the proliferation o</w:t>
      </w:r>
      <w:r w:rsidR="00C64FAE">
        <w:t>f competing media</w:t>
      </w:r>
      <w:r w:rsidR="008125AB">
        <w:t>.’ Despite an increase in publishing figures, ‘s</w:t>
      </w:r>
      <w:r w:rsidR="007B7B6A" w:rsidRPr="007B7B6A">
        <w:t>tructural problems remain</w:t>
      </w:r>
      <w:r w:rsidR="00691982">
        <w:t>’</w:t>
      </w:r>
      <w:r w:rsidR="007B7B6A" w:rsidRPr="007B7B6A">
        <w:t xml:space="preserve">, </w:t>
      </w:r>
      <w:r w:rsidR="004D3578">
        <w:t>chief executive</w:t>
      </w:r>
      <w:r w:rsidR="00B944F0">
        <w:t xml:space="preserve"> of ACE, Darren </w:t>
      </w:r>
      <w:r w:rsidR="007B7B6A" w:rsidRPr="007B7B6A">
        <w:t>Henley said.</w:t>
      </w:r>
      <w:r w:rsidR="00431563">
        <w:t xml:space="preserve"> (Established 1899, the NBA</w:t>
      </w:r>
      <w:r w:rsidR="00431563" w:rsidRPr="00431563">
        <w:t xml:space="preserve"> allowed publishers to subsidise works of important</w:t>
      </w:r>
      <w:r w:rsidR="00431563">
        <w:t>,</w:t>
      </w:r>
      <w:r w:rsidR="00431563" w:rsidRPr="00431563">
        <w:t xml:space="preserve"> or potentially important</w:t>
      </w:r>
      <w:r w:rsidR="00431563">
        <w:t>,</w:t>
      </w:r>
      <w:r w:rsidR="00431563" w:rsidRPr="00431563">
        <w:t xml:space="preserve"> authors</w:t>
      </w:r>
      <w:r w:rsidR="00310CD5">
        <w:t xml:space="preserve">. It was abolished in the 90’s in </w:t>
      </w:r>
      <w:r w:rsidR="00F475B4">
        <w:t>UK and Ireland. EU countries retaining NBA’s show higher earnings for their writers.)</w:t>
      </w:r>
    </w:p>
    <w:p w:rsidR="00E42738" w:rsidRDefault="00E42738">
      <w:r>
        <w:t xml:space="preserve">For ‘structural problems’ read exploitation. </w:t>
      </w:r>
      <w:r w:rsidR="003B1465">
        <w:t>Just as</w:t>
      </w:r>
      <w:r>
        <w:t xml:space="preserve"> the industrialisation of the 19</w:t>
      </w:r>
      <w:r w:rsidRPr="00E42738">
        <w:rPr>
          <w:vertAlign w:val="superscript"/>
        </w:rPr>
        <w:t>th</w:t>
      </w:r>
      <w:r>
        <w:t xml:space="preserve"> century did for manual labour,</w:t>
      </w:r>
      <w:r w:rsidR="00605262">
        <w:t xml:space="preserve"> so</w:t>
      </w:r>
      <w:r>
        <w:t xml:space="preserve"> the </w:t>
      </w:r>
      <w:r w:rsidR="003B1465">
        <w:t>current</w:t>
      </w:r>
      <w:r>
        <w:t xml:space="preserve"> triangulation of digitisation, g</w:t>
      </w:r>
      <w:r w:rsidR="003B1465">
        <w:t>lobalisation</w:t>
      </w:r>
      <w:r>
        <w:t xml:space="preserve">, and </w:t>
      </w:r>
      <w:r w:rsidR="003B1465">
        <w:t>neoliberalism</w:t>
      </w:r>
      <w:r>
        <w:t xml:space="preserve">, provides </w:t>
      </w:r>
      <w:r w:rsidR="000F3EFA">
        <w:lastRenderedPageBreak/>
        <w:t xml:space="preserve">an </w:t>
      </w:r>
      <w:r>
        <w:t xml:space="preserve">unprecedented means for the devaluation of knowledge labour. Moore’s law and the zero costs involved in online publishing/sharing, along with the </w:t>
      </w:r>
      <w:r w:rsidR="00744B75">
        <w:t>enervations of copyright</w:t>
      </w:r>
      <w:r w:rsidR="00C64FAE">
        <w:t xml:space="preserve"> law, mean</w:t>
      </w:r>
      <w:r w:rsidR="009C03DE">
        <w:t xml:space="preserve"> that</w:t>
      </w:r>
      <w:r>
        <w:t xml:space="preserve"> the writer’s calling is now</w:t>
      </w:r>
      <w:r w:rsidR="003B1465">
        <w:t xml:space="preserve">, </w:t>
      </w:r>
      <w:r w:rsidR="00C64FAE">
        <w:t>increasingly,</w:t>
      </w:r>
      <w:r>
        <w:t xml:space="preserve"> </w:t>
      </w:r>
      <w:r w:rsidR="003B1465">
        <w:t>a</w:t>
      </w:r>
      <w:r>
        <w:t>n unremunerated one.</w:t>
      </w:r>
    </w:p>
    <w:p w:rsidR="00BD78B6" w:rsidRDefault="00F742C3" w:rsidP="00AE2F34">
      <w:r>
        <w:t xml:space="preserve">Nor is this </w:t>
      </w:r>
      <w:r w:rsidR="00C64FAE">
        <w:t>the fate of</w:t>
      </w:r>
      <w:r>
        <w:t xml:space="preserve"> litera</w:t>
      </w:r>
      <w:r w:rsidR="00C64FAE">
        <w:t>ture</w:t>
      </w:r>
      <w:r w:rsidR="00857079">
        <w:t xml:space="preserve"> alone</w:t>
      </w:r>
      <w:r>
        <w:t>; the ‘structural problem’ destabilises the lives of</w:t>
      </w:r>
      <w:r w:rsidRPr="00F742C3">
        <w:t xml:space="preserve"> journalists, feature</w:t>
      </w:r>
      <w:r w:rsidR="00C64FAE">
        <w:t>s</w:t>
      </w:r>
      <w:r w:rsidRPr="00F742C3">
        <w:t xml:space="preserve"> writers, editors, </w:t>
      </w:r>
      <w:r w:rsidR="009C03DE">
        <w:t>academic</w:t>
      </w:r>
      <w:r w:rsidR="00F475B4">
        <w:t xml:space="preserve"> writers</w:t>
      </w:r>
      <w:r w:rsidR="009C03DE">
        <w:t xml:space="preserve"> and </w:t>
      </w:r>
      <w:r w:rsidR="00F73B84">
        <w:t>hacks –</w:t>
      </w:r>
      <w:r w:rsidRPr="00F742C3">
        <w:t xml:space="preserve"> all are joining the ranks of the non-remunerated. </w:t>
      </w:r>
      <w:r w:rsidR="001F5281">
        <w:t xml:space="preserve">As Joy Williams wrote </w:t>
      </w:r>
      <w:r w:rsidR="00CB516C">
        <w:t>in t</w:t>
      </w:r>
      <w:r w:rsidR="00857079">
        <w:t xml:space="preserve">he </w:t>
      </w:r>
      <w:r w:rsidR="00857079" w:rsidRPr="00CB516C">
        <w:rPr>
          <w:i/>
        </w:rPr>
        <w:t>Paris Review</w:t>
      </w:r>
      <w:r w:rsidR="00857079">
        <w:t xml:space="preserve"> </w:t>
      </w:r>
      <w:r w:rsidR="001F5281">
        <w:t>a couple of years ago, ‘Understanding something, especially in these tech times, seems to involve ruthless appropriation and dismantlement and diminishment.’</w:t>
      </w:r>
      <w:r w:rsidR="00857079">
        <w:t xml:space="preserve"> </w:t>
      </w:r>
      <w:r w:rsidR="00BD78B6">
        <w:t>American writers of literary fiction</w:t>
      </w:r>
      <w:r w:rsidR="007C0846">
        <w:t xml:space="preserve"> have</w:t>
      </w:r>
      <w:r w:rsidR="00461111">
        <w:t xml:space="preserve"> </w:t>
      </w:r>
      <w:r w:rsidR="00D840B8">
        <w:t>begun to stir at</w:t>
      </w:r>
      <w:r w:rsidR="00BD78B6">
        <w:t xml:space="preserve"> the dismantlement of their literary inheritance. </w:t>
      </w:r>
      <w:proofErr w:type="spellStart"/>
      <w:r w:rsidR="00BD78B6">
        <w:t>Manjula</w:t>
      </w:r>
      <w:proofErr w:type="spellEnd"/>
      <w:r w:rsidR="00BD78B6">
        <w:t xml:space="preserve"> Martin has turned a </w:t>
      </w:r>
      <w:r w:rsidR="00461111">
        <w:t xml:space="preserve">popular </w:t>
      </w:r>
      <w:r w:rsidR="00BD78B6">
        <w:t xml:space="preserve">magazine </w:t>
      </w:r>
      <w:r w:rsidR="006332D9">
        <w:t xml:space="preserve">resource </w:t>
      </w:r>
      <w:r w:rsidR="00BD78B6">
        <w:t>series</w:t>
      </w:r>
      <w:r w:rsidR="006332D9">
        <w:t>,</w:t>
      </w:r>
      <w:r w:rsidR="006332D9" w:rsidRPr="006332D9">
        <w:rPr>
          <w:i/>
        </w:rPr>
        <w:t xml:space="preserve"> Scratch</w:t>
      </w:r>
      <w:r w:rsidR="006332D9">
        <w:t>,</w:t>
      </w:r>
      <w:r w:rsidR="00BD78B6">
        <w:t xml:space="preserve"> into book form</w:t>
      </w:r>
      <w:r w:rsidR="00D840B8">
        <w:t>,</w:t>
      </w:r>
      <w:r w:rsidR="006332D9">
        <w:t xml:space="preserve"> subtitled:</w:t>
      </w:r>
      <w:r w:rsidR="006332D9" w:rsidRPr="006332D9">
        <w:rPr>
          <w:rFonts w:ascii="Georgia" w:hAnsi="Georgia"/>
          <w:color w:val="010101"/>
          <w:sz w:val="20"/>
          <w:szCs w:val="20"/>
        </w:rPr>
        <w:t xml:space="preserve"> </w:t>
      </w:r>
      <w:r w:rsidR="006332D9" w:rsidRPr="006332D9">
        <w:t>“Writers, Money, and the Art of Making a Living,”</w:t>
      </w:r>
      <w:r w:rsidR="00F475B4">
        <w:t xml:space="preserve"> which includes essays by Roxane Gay and Jonathan </w:t>
      </w:r>
      <w:proofErr w:type="spellStart"/>
      <w:r w:rsidR="00F475B4">
        <w:t>Franzen</w:t>
      </w:r>
      <w:proofErr w:type="spellEnd"/>
      <w:r w:rsidR="00F475B4">
        <w:t xml:space="preserve">. </w:t>
      </w:r>
      <w:r w:rsidR="006332D9">
        <w:t xml:space="preserve"> </w:t>
      </w:r>
      <w:r w:rsidR="00F475B4">
        <w:t>Martin’s</w:t>
      </w:r>
      <w:r w:rsidR="006332D9">
        <w:t xml:space="preserve"> conc</w:t>
      </w:r>
      <w:r w:rsidR="00BD78B6">
        <w:t xml:space="preserve">lusion is that, </w:t>
      </w:r>
      <w:r w:rsidR="00BD78B6" w:rsidRPr="00BD78B6">
        <w:t>‘art doesn’t necessarily fit into capitalism. There’s no real profit motive in literature, even great literature.’</w:t>
      </w:r>
      <w:r w:rsidR="006332D9">
        <w:t xml:space="preserve"> </w:t>
      </w:r>
      <w:r w:rsidR="00F475B4">
        <w:t>But she also concedes that ‘</w:t>
      </w:r>
      <w:r w:rsidR="00F475B4" w:rsidRPr="00F475B4">
        <w:t>publishing isn’t a charity; someone must be making money.</w:t>
      </w:r>
      <w:r w:rsidR="00F8789F">
        <w:t xml:space="preserve">’ </w:t>
      </w:r>
      <w:hyperlink r:id="rId10" w:history="1">
        <w:r w:rsidR="006332D9" w:rsidRPr="00FC65F8">
          <w:rPr>
            <w:rStyle w:val="Hyperlink"/>
          </w:rPr>
          <w:t>http://www.themillions.com/2017/03/writers-money-millions-interviews-manjula-martin.html</w:t>
        </w:r>
      </w:hyperlink>
      <w:r w:rsidR="006332D9">
        <w:t xml:space="preserve"> </w:t>
      </w:r>
    </w:p>
    <w:p w:rsidR="00697B5E" w:rsidRDefault="001F5281" w:rsidP="00AE2F34">
      <w:r>
        <w:t>Whilst m</w:t>
      </w:r>
      <w:r w:rsidR="00F742C3" w:rsidRPr="00F742C3">
        <w:t xml:space="preserve">any have written about </w:t>
      </w:r>
      <w:r w:rsidR="00857079">
        <w:t xml:space="preserve">the phenomenon of writers’ plummeting incomes </w:t>
      </w:r>
      <w:r w:rsidR="00F742C3" w:rsidRPr="00F742C3">
        <w:t xml:space="preserve">despite increasing turnovers of book sales </w:t>
      </w:r>
      <w:r w:rsidR="00F742C3">
        <w:t>(</w:t>
      </w:r>
      <w:r w:rsidR="009C03DE">
        <w:t>m</w:t>
      </w:r>
      <w:r w:rsidR="00F742C3" w:rsidRPr="00F742C3">
        <w:t>yself included:</w:t>
      </w:r>
      <w:r w:rsidR="00547801" w:rsidRPr="00547801">
        <w:t xml:space="preserve"> </w:t>
      </w:r>
      <w:hyperlink r:id="rId11" w:history="1">
        <w:r w:rsidR="00547801" w:rsidRPr="0000484F">
          <w:rPr>
            <w:rStyle w:val="Hyperlink"/>
          </w:rPr>
          <w:t>https://www.irishtimes.com/culture/books/can-small-presses-save-us-from-formulaic-fast-fiction-1.2788127</w:t>
        </w:r>
      </w:hyperlink>
      <w:r w:rsidR="00F742C3" w:rsidRPr="00F742C3">
        <w:t>)</w:t>
      </w:r>
      <w:r>
        <w:t>, t</w:t>
      </w:r>
      <w:r w:rsidR="009C03DE">
        <w:t>he acceleration of this dynamic</w:t>
      </w:r>
      <w:r w:rsidR="00432D6F">
        <w:t xml:space="preserve"> is startling</w:t>
      </w:r>
      <w:r w:rsidR="00CB516C">
        <w:t>. Interventions by g</w:t>
      </w:r>
      <w:r w:rsidR="009C03DE">
        <w:t xml:space="preserve">overnment in which taxpayers pick up the tab for corporate raids on human capital can only be a </w:t>
      </w:r>
      <w:r w:rsidR="00AE2F34">
        <w:t xml:space="preserve">measly </w:t>
      </w:r>
      <w:r w:rsidR="009C03DE">
        <w:t xml:space="preserve">tip in the saucer </w:t>
      </w:r>
      <w:r w:rsidR="006C73AF">
        <w:t>to</w:t>
      </w:r>
      <w:r w:rsidR="009C03DE">
        <w:t xml:space="preserve"> a ravenous capitalism. </w:t>
      </w:r>
      <w:r w:rsidR="00AE2F34">
        <w:t>A</w:t>
      </w:r>
      <w:r w:rsidR="00857079">
        <w:t>n influential</w:t>
      </w:r>
      <w:r w:rsidR="00AE2F34">
        <w:t xml:space="preserve"> </w:t>
      </w:r>
      <w:r w:rsidR="00744B75">
        <w:t>book</w:t>
      </w:r>
      <w:r w:rsidR="00AE2F34">
        <w:t xml:space="preserve"> by Italian economist, Christian </w:t>
      </w:r>
      <w:proofErr w:type="spellStart"/>
      <w:r w:rsidR="00AE2F34">
        <w:t>Marazzi</w:t>
      </w:r>
      <w:proofErr w:type="spellEnd"/>
      <w:r w:rsidR="00AE2F34">
        <w:t xml:space="preserve">, </w:t>
      </w:r>
      <w:r w:rsidR="00AE2F34" w:rsidRPr="00857079">
        <w:rPr>
          <w:i/>
        </w:rPr>
        <w:t>Capital and Language</w:t>
      </w:r>
      <w:r w:rsidR="00AE2F34">
        <w:t xml:space="preserve">, focuses on </w:t>
      </w:r>
      <w:r w:rsidR="006332D9">
        <w:t>just this problem</w:t>
      </w:r>
      <w:r w:rsidR="00A05544" w:rsidRPr="00A05544">
        <w:t xml:space="preserve">. </w:t>
      </w:r>
      <w:r w:rsidR="006332D9">
        <w:t>His</w:t>
      </w:r>
      <w:r w:rsidR="00744B75">
        <w:t xml:space="preserve"> w</w:t>
      </w:r>
      <w:r w:rsidR="001628A1">
        <w:t xml:space="preserve">ork inspired Swedish poet Ida </w:t>
      </w:r>
      <w:proofErr w:type="spellStart"/>
      <w:r w:rsidR="001628A1">
        <w:t>B</w:t>
      </w:r>
      <w:r w:rsidR="001628A1" w:rsidRPr="001628A1">
        <w:t>ö</w:t>
      </w:r>
      <w:r w:rsidR="00744B75">
        <w:t>rjel</w:t>
      </w:r>
      <w:proofErr w:type="spellEnd"/>
      <w:r w:rsidR="00744B75">
        <w:t xml:space="preserve"> to write her long poem, </w:t>
      </w:r>
      <w:r w:rsidR="00F76551">
        <w:rPr>
          <w:i/>
        </w:rPr>
        <w:t>The Sabotage M</w:t>
      </w:r>
      <w:r w:rsidR="006332D9">
        <w:rPr>
          <w:i/>
        </w:rPr>
        <w:t>anual</w:t>
      </w:r>
      <w:r w:rsidR="00F76551">
        <w:rPr>
          <w:i/>
        </w:rPr>
        <w:t>s</w:t>
      </w:r>
      <w:r w:rsidR="00857079">
        <w:t>, excerpts from which</w:t>
      </w:r>
      <w:r w:rsidR="00EA2925">
        <w:t xml:space="preserve"> Commune Edition</w:t>
      </w:r>
      <w:r w:rsidR="00DD7CEC">
        <w:t xml:space="preserve">, translated by Jennifer </w:t>
      </w:r>
      <w:proofErr w:type="spellStart"/>
      <w:r w:rsidR="00DD7CEC">
        <w:t>Hayashida</w:t>
      </w:r>
      <w:proofErr w:type="spellEnd"/>
      <w:r w:rsidR="00DD7CEC">
        <w:t xml:space="preserve">, </w:t>
      </w:r>
      <w:r w:rsidR="00857079">
        <w:t>are included here. Economic theory makes an unusual muse for poetry</w:t>
      </w:r>
      <w:r w:rsidR="006332D9">
        <w:t xml:space="preserve">; </w:t>
      </w:r>
      <w:proofErr w:type="spellStart"/>
      <w:r w:rsidR="006332D9">
        <w:t>B</w:t>
      </w:r>
      <w:r w:rsidR="00432D6F">
        <w:t>ö</w:t>
      </w:r>
      <w:r w:rsidR="006332D9">
        <w:t>rjel</w:t>
      </w:r>
      <w:proofErr w:type="spellEnd"/>
      <w:r w:rsidR="006332D9">
        <w:t xml:space="preserve"> </w:t>
      </w:r>
      <w:r w:rsidR="00432D6F">
        <w:t>signals</w:t>
      </w:r>
      <w:r w:rsidR="00857079">
        <w:t xml:space="preserve"> the need for literature to react to the violence being done to it. </w:t>
      </w:r>
      <w:proofErr w:type="gramStart"/>
      <w:r w:rsidR="00857079">
        <w:t>Because i</w:t>
      </w:r>
      <w:r w:rsidR="00AE2F34">
        <w:t xml:space="preserve">f </w:t>
      </w:r>
      <w:proofErr w:type="spellStart"/>
      <w:r w:rsidR="00AE2F34">
        <w:t>Marazzi’s</w:t>
      </w:r>
      <w:proofErr w:type="spellEnd"/>
      <w:r w:rsidR="00AE2F34">
        <w:t xml:space="preserve"> thesis is correct</w:t>
      </w:r>
      <w:r w:rsidR="00432D6F">
        <w:t>,</w:t>
      </w:r>
      <w:r w:rsidR="00AE2F34">
        <w:t xml:space="preserve"> then the craft of writing is being </w:t>
      </w:r>
      <w:r w:rsidR="00432D6F">
        <w:t>consumed</w:t>
      </w:r>
      <w:r w:rsidR="00AE2F34">
        <w:t xml:space="preserve"> by the machine as comprehensively as were the crafts of the peasant classes in the industrial revolution.</w:t>
      </w:r>
      <w:proofErr w:type="gramEnd"/>
      <w:r w:rsidR="00AE2F34">
        <w:t xml:space="preserve"> </w:t>
      </w:r>
    </w:p>
    <w:p w:rsidR="00056BE2" w:rsidRDefault="00697B5E" w:rsidP="00F76551">
      <w:pPr>
        <w:spacing w:after="0"/>
        <w:rPr>
          <w:sz w:val="18"/>
          <w:szCs w:val="18"/>
        </w:rPr>
      </w:pPr>
      <w:r w:rsidRPr="00697B5E">
        <w:rPr>
          <w:sz w:val="18"/>
          <w:szCs w:val="18"/>
        </w:rPr>
        <w:t>I.</w:t>
      </w:r>
      <w:r>
        <w:rPr>
          <w:sz w:val="18"/>
          <w:szCs w:val="18"/>
        </w:rPr>
        <w:t xml:space="preserve"> </w:t>
      </w:r>
      <w:r w:rsidRPr="00697B5E">
        <w:rPr>
          <w:sz w:val="18"/>
          <w:szCs w:val="18"/>
        </w:rPr>
        <w:t>Etymology</w:t>
      </w:r>
    </w:p>
    <w:p w:rsidR="00697B5E" w:rsidRPr="00697B5E" w:rsidRDefault="00697B5E" w:rsidP="00F76551">
      <w:pPr>
        <w:spacing w:after="0"/>
        <w:rPr>
          <w:sz w:val="18"/>
          <w:szCs w:val="18"/>
        </w:rPr>
      </w:pPr>
      <w:proofErr w:type="gramStart"/>
      <w:r w:rsidRPr="00697B5E">
        <w:rPr>
          <w:i/>
          <w:sz w:val="18"/>
          <w:szCs w:val="18"/>
        </w:rPr>
        <w:t>sabotage</w:t>
      </w:r>
      <w:proofErr w:type="gramEnd"/>
      <w:r w:rsidRPr="00697B5E">
        <w:rPr>
          <w:sz w:val="18"/>
          <w:szCs w:val="18"/>
        </w:rPr>
        <w:t xml:space="preserve"> is an internal, industria</w:t>
      </w:r>
      <w:r>
        <w:rPr>
          <w:sz w:val="18"/>
          <w:szCs w:val="18"/>
        </w:rPr>
        <w:t>l</w:t>
      </w:r>
    </w:p>
    <w:p w:rsidR="00697B5E" w:rsidRDefault="00697B5E" w:rsidP="00F76551">
      <w:pPr>
        <w:spacing w:after="0"/>
        <w:rPr>
          <w:sz w:val="18"/>
          <w:szCs w:val="18"/>
        </w:rPr>
      </w:pPr>
      <w:proofErr w:type="gramStart"/>
      <w:r w:rsidRPr="00697B5E">
        <w:rPr>
          <w:sz w:val="18"/>
          <w:szCs w:val="18"/>
        </w:rPr>
        <w:t>process</w:t>
      </w:r>
      <w:proofErr w:type="gramEnd"/>
      <w:r w:rsidRPr="00697B5E">
        <w:rPr>
          <w:sz w:val="18"/>
          <w:szCs w:val="18"/>
        </w:rPr>
        <w:t xml:space="preserve"> </w:t>
      </w:r>
    </w:p>
    <w:p w:rsidR="00F76551" w:rsidRDefault="00F76551" w:rsidP="00F76551">
      <w:pPr>
        <w:spacing w:after="0"/>
        <w:rPr>
          <w:sz w:val="18"/>
          <w:szCs w:val="18"/>
        </w:rPr>
      </w:pPr>
    </w:p>
    <w:p w:rsidR="00697B5E" w:rsidRPr="00697B5E" w:rsidRDefault="00697B5E" w:rsidP="00F76551">
      <w:pPr>
        <w:spacing w:after="0"/>
        <w:rPr>
          <w:sz w:val="18"/>
          <w:szCs w:val="18"/>
        </w:rPr>
      </w:pPr>
      <w:r w:rsidRPr="00697B5E">
        <w:rPr>
          <w:sz w:val="18"/>
          <w:szCs w:val="18"/>
        </w:rPr>
        <w:t>The word is taken from the French sabot,</w:t>
      </w:r>
    </w:p>
    <w:p w:rsidR="00697B5E" w:rsidRPr="00697B5E" w:rsidRDefault="00697B5E" w:rsidP="00F76551">
      <w:pPr>
        <w:spacing w:after="0"/>
        <w:rPr>
          <w:sz w:val="18"/>
          <w:szCs w:val="18"/>
        </w:rPr>
      </w:pPr>
      <w:proofErr w:type="gramStart"/>
      <w:r w:rsidRPr="00697B5E">
        <w:rPr>
          <w:sz w:val="18"/>
          <w:szCs w:val="18"/>
        </w:rPr>
        <w:t>wood</w:t>
      </w:r>
      <w:proofErr w:type="gramEnd"/>
      <w:r w:rsidRPr="00697B5E">
        <w:rPr>
          <w:sz w:val="18"/>
          <w:szCs w:val="18"/>
        </w:rPr>
        <w:t xml:space="preserve"> clog, and the French mill workers’</w:t>
      </w:r>
    </w:p>
    <w:p w:rsidR="00697B5E" w:rsidRPr="00697B5E" w:rsidRDefault="00697B5E" w:rsidP="00F76551">
      <w:pPr>
        <w:spacing w:after="0"/>
        <w:rPr>
          <w:sz w:val="18"/>
          <w:szCs w:val="18"/>
        </w:rPr>
      </w:pPr>
      <w:proofErr w:type="gramStart"/>
      <w:r w:rsidRPr="00697B5E">
        <w:rPr>
          <w:sz w:val="18"/>
          <w:szCs w:val="18"/>
        </w:rPr>
        <w:t>manner</w:t>
      </w:r>
      <w:proofErr w:type="gramEnd"/>
      <w:r w:rsidRPr="00697B5E">
        <w:rPr>
          <w:sz w:val="18"/>
          <w:szCs w:val="18"/>
        </w:rPr>
        <w:t xml:space="preserve"> of protesting against the new</w:t>
      </w:r>
    </w:p>
    <w:p w:rsidR="00697B5E" w:rsidRPr="00697B5E" w:rsidRDefault="00697B5E" w:rsidP="00F76551">
      <w:pPr>
        <w:spacing w:after="0"/>
        <w:rPr>
          <w:sz w:val="18"/>
          <w:szCs w:val="18"/>
        </w:rPr>
      </w:pPr>
      <w:proofErr w:type="gramStart"/>
      <w:r w:rsidRPr="00697B5E">
        <w:rPr>
          <w:sz w:val="18"/>
          <w:szCs w:val="18"/>
        </w:rPr>
        <w:t>automatic</w:t>
      </w:r>
      <w:proofErr w:type="gramEnd"/>
      <w:r w:rsidRPr="00697B5E">
        <w:rPr>
          <w:sz w:val="18"/>
          <w:szCs w:val="18"/>
        </w:rPr>
        <w:t xml:space="preserve"> looms by hurling</w:t>
      </w:r>
    </w:p>
    <w:p w:rsidR="00697B5E" w:rsidRPr="00697B5E" w:rsidRDefault="00697B5E" w:rsidP="00F76551">
      <w:pPr>
        <w:spacing w:after="0"/>
        <w:rPr>
          <w:sz w:val="18"/>
          <w:szCs w:val="18"/>
        </w:rPr>
      </w:pPr>
      <w:proofErr w:type="gramStart"/>
      <w:r w:rsidRPr="00697B5E">
        <w:rPr>
          <w:sz w:val="18"/>
          <w:szCs w:val="18"/>
        </w:rPr>
        <w:t>their</w:t>
      </w:r>
      <w:proofErr w:type="gramEnd"/>
      <w:r w:rsidRPr="00697B5E">
        <w:rPr>
          <w:sz w:val="18"/>
          <w:szCs w:val="18"/>
        </w:rPr>
        <w:t xml:space="preserve"> clogs into them. So they removed and</w:t>
      </w:r>
    </w:p>
    <w:p w:rsidR="00697B5E" w:rsidRPr="00697B5E" w:rsidRDefault="00697B5E" w:rsidP="00F76551">
      <w:pPr>
        <w:spacing w:after="0"/>
        <w:rPr>
          <w:sz w:val="18"/>
          <w:szCs w:val="18"/>
        </w:rPr>
      </w:pPr>
      <w:proofErr w:type="gramStart"/>
      <w:r w:rsidRPr="00697B5E">
        <w:rPr>
          <w:sz w:val="18"/>
          <w:szCs w:val="18"/>
        </w:rPr>
        <w:t>aimed</w:t>
      </w:r>
      <w:proofErr w:type="gramEnd"/>
      <w:r w:rsidRPr="00697B5E">
        <w:rPr>
          <w:sz w:val="18"/>
          <w:szCs w:val="18"/>
        </w:rPr>
        <w:t>, took off their only pair of shoes and</w:t>
      </w:r>
    </w:p>
    <w:p w:rsidR="00697B5E" w:rsidRPr="00697B5E" w:rsidRDefault="00697B5E" w:rsidP="00F76551">
      <w:pPr>
        <w:spacing w:after="0"/>
        <w:rPr>
          <w:sz w:val="18"/>
          <w:szCs w:val="18"/>
        </w:rPr>
      </w:pPr>
      <w:proofErr w:type="gramStart"/>
      <w:r w:rsidRPr="00697B5E">
        <w:rPr>
          <w:sz w:val="18"/>
          <w:szCs w:val="18"/>
        </w:rPr>
        <w:t>threw</w:t>
      </w:r>
      <w:proofErr w:type="gramEnd"/>
      <w:r w:rsidRPr="00697B5E">
        <w:rPr>
          <w:sz w:val="18"/>
          <w:szCs w:val="18"/>
        </w:rPr>
        <w:t xml:space="preserve"> them into the machine’s opening and walked</w:t>
      </w:r>
    </w:p>
    <w:p w:rsidR="00697B5E" w:rsidRPr="00697B5E" w:rsidRDefault="00697B5E" w:rsidP="00F76551">
      <w:pPr>
        <w:spacing w:after="0"/>
        <w:rPr>
          <w:i/>
          <w:sz w:val="18"/>
          <w:szCs w:val="18"/>
        </w:rPr>
      </w:pPr>
      <w:proofErr w:type="gramStart"/>
      <w:r w:rsidRPr="00697B5E">
        <w:rPr>
          <w:sz w:val="18"/>
          <w:szCs w:val="18"/>
        </w:rPr>
        <w:t>barefoot</w:t>
      </w:r>
      <w:proofErr w:type="gramEnd"/>
      <w:r w:rsidRPr="00697B5E">
        <w:rPr>
          <w:sz w:val="18"/>
          <w:szCs w:val="18"/>
        </w:rPr>
        <w:t xml:space="preserve"> through </w:t>
      </w:r>
      <w:proofErr w:type="spellStart"/>
      <w:r w:rsidRPr="00697B5E">
        <w:rPr>
          <w:i/>
          <w:sz w:val="18"/>
          <w:szCs w:val="18"/>
        </w:rPr>
        <w:t>naw</w:t>
      </w:r>
      <w:proofErr w:type="spellEnd"/>
    </w:p>
    <w:p w:rsidR="00697B5E" w:rsidRDefault="00056BE2" w:rsidP="00AE2F34">
      <w:r>
        <w:rPr>
          <w:sz w:val="20"/>
          <w:szCs w:val="20"/>
        </w:rPr>
        <w:t xml:space="preserve">                                                                                   From</w:t>
      </w:r>
      <w:r w:rsidR="00697B5E">
        <w:rPr>
          <w:sz w:val="20"/>
          <w:szCs w:val="20"/>
        </w:rPr>
        <w:t xml:space="preserve"> </w:t>
      </w:r>
      <w:r w:rsidR="00697B5E" w:rsidRPr="00056BE2">
        <w:rPr>
          <w:i/>
          <w:sz w:val="20"/>
          <w:szCs w:val="20"/>
        </w:rPr>
        <w:t>The Sabotage M</w:t>
      </w:r>
      <w:r w:rsidR="00432D6F">
        <w:rPr>
          <w:i/>
          <w:sz w:val="20"/>
          <w:szCs w:val="20"/>
        </w:rPr>
        <w:t>anual</w:t>
      </w:r>
      <w:r w:rsidR="00697B5E" w:rsidRPr="00056BE2">
        <w:rPr>
          <w:i/>
          <w:sz w:val="20"/>
          <w:szCs w:val="20"/>
        </w:rPr>
        <w:t>s</w:t>
      </w:r>
      <w:r>
        <w:rPr>
          <w:i/>
          <w:sz w:val="20"/>
          <w:szCs w:val="20"/>
        </w:rPr>
        <w:t xml:space="preserve">, </w:t>
      </w:r>
      <w:r>
        <w:rPr>
          <w:sz w:val="20"/>
          <w:szCs w:val="20"/>
        </w:rPr>
        <w:t xml:space="preserve">by Ida </w:t>
      </w:r>
      <w:proofErr w:type="spellStart"/>
      <w:r>
        <w:rPr>
          <w:sz w:val="20"/>
          <w:szCs w:val="20"/>
        </w:rPr>
        <w:t>Börjel</w:t>
      </w:r>
      <w:proofErr w:type="spellEnd"/>
    </w:p>
    <w:p w:rsidR="00AE2F34" w:rsidRDefault="00AE2F34" w:rsidP="00AE2F34">
      <w:proofErr w:type="spellStart"/>
      <w:r>
        <w:t>Marazzi</w:t>
      </w:r>
      <w:proofErr w:type="spellEnd"/>
      <w:r>
        <w:t xml:space="preserve"> </w:t>
      </w:r>
      <w:r w:rsidR="00432D6F">
        <w:t>presents</w:t>
      </w:r>
      <w:r>
        <w:t xml:space="preserve"> language </w:t>
      </w:r>
      <w:r w:rsidR="00857079">
        <w:t xml:space="preserve">as the </w:t>
      </w:r>
      <w:r w:rsidR="00DF485F">
        <w:t>instrument</w:t>
      </w:r>
      <w:r w:rsidR="00857079">
        <w:t xml:space="preserve"> both of</w:t>
      </w:r>
      <w:r>
        <w:t xml:space="preserve"> the workings of contemporary finance markets and the production of</w:t>
      </w:r>
      <w:r w:rsidR="00245F6B">
        <w:t xml:space="preserve"> ‘</w:t>
      </w:r>
      <w:r>
        <w:t>current dominant forms of social labour</w:t>
      </w:r>
      <w:r w:rsidR="00245F6B">
        <w:t>’</w:t>
      </w:r>
      <w:r w:rsidR="00857079">
        <w:t xml:space="preserve"> – i.e. how we all work now</w:t>
      </w:r>
      <w:r>
        <w:t xml:space="preserve">. The two go hand in hand, and </w:t>
      </w:r>
      <w:r w:rsidR="00857079">
        <w:t>so</w:t>
      </w:r>
      <w:r>
        <w:t xml:space="preserve"> we </w:t>
      </w:r>
      <w:r w:rsidR="00245F6B">
        <w:t xml:space="preserve">need </w:t>
      </w:r>
      <w:r>
        <w:t>to understand the ways in which language and subjectivity itself are being appropriated</w:t>
      </w:r>
      <w:r w:rsidR="00245F6B">
        <w:t>.</w:t>
      </w:r>
      <w:r>
        <w:t xml:space="preserve"> </w:t>
      </w:r>
    </w:p>
    <w:p w:rsidR="00EA2925" w:rsidRDefault="00857079" w:rsidP="00AE2F34">
      <w:r>
        <w:lastRenderedPageBreak/>
        <w:t>In what is being termed ‘the post-human age’,</w:t>
      </w:r>
      <w:r w:rsidR="00DA3EB3">
        <w:t xml:space="preserve"> </w:t>
      </w:r>
      <w:r>
        <w:t xml:space="preserve">the </w:t>
      </w:r>
      <w:r w:rsidR="00DA3EB3">
        <w:t>entirety of human activity at all times is now being made productive</w:t>
      </w:r>
      <w:r>
        <w:t>.</w:t>
      </w:r>
      <w:r w:rsidR="00B65CF9">
        <w:t xml:space="preserve"> “The issue is not the end of work. The issue is work </w:t>
      </w:r>
      <w:r w:rsidR="00DF0B76">
        <w:t>without end.” (</w:t>
      </w:r>
      <w:proofErr w:type="gramStart"/>
      <w:r w:rsidR="00DF0B76">
        <w:t>cited</w:t>
      </w:r>
      <w:proofErr w:type="gramEnd"/>
      <w:r w:rsidR="00DF0B76">
        <w:t xml:space="preserve"> in </w:t>
      </w:r>
      <w:proofErr w:type="spellStart"/>
      <w:r w:rsidR="00DF0B76">
        <w:t>Marazzi</w:t>
      </w:r>
      <w:proofErr w:type="spellEnd"/>
      <w:r w:rsidR="00B65CF9">
        <w:t>)</w:t>
      </w:r>
      <w:r w:rsidR="00DF0B76">
        <w:t xml:space="preserve"> </w:t>
      </w:r>
      <w:r>
        <w:t>Consequently</w:t>
      </w:r>
      <w:r w:rsidR="00DA3EB3">
        <w:t xml:space="preserve"> </w:t>
      </w:r>
      <w:r w:rsidR="00ED781C">
        <w:t xml:space="preserve">economic </w:t>
      </w:r>
      <w:r w:rsidR="00DA3EB3" w:rsidRPr="00432D6F">
        <w:rPr>
          <w:i/>
        </w:rPr>
        <w:t>value</w:t>
      </w:r>
      <w:r w:rsidR="00DA3EB3">
        <w:t xml:space="preserve"> </w:t>
      </w:r>
      <w:r w:rsidR="00634DB1">
        <w:t xml:space="preserve">in communicative labour </w:t>
      </w:r>
      <w:r w:rsidR="00F76551">
        <w:t>becomes</w:t>
      </w:r>
      <w:r w:rsidR="00DA3EB3">
        <w:t xml:space="preserve"> redundant. </w:t>
      </w:r>
      <w:r w:rsidR="000414E1">
        <w:t>F</w:t>
      </w:r>
      <w:r w:rsidR="00DA3EB3">
        <w:t>or example</w:t>
      </w:r>
      <w:r w:rsidR="000414E1">
        <w:t>, e</w:t>
      </w:r>
      <w:r w:rsidR="00DA3EB3">
        <w:t xml:space="preserve">very google </w:t>
      </w:r>
      <w:r w:rsidR="00ED781C">
        <w:t>increases</w:t>
      </w:r>
      <w:r w:rsidR="00DA3EB3">
        <w:t xml:space="preserve"> value for Google</w:t>
      </w:r>
      <w:r w:rsidR="00ED781C">
        <w:t xml:space="preserve">, </w:t>
      </w:r>
      <w:r w:rsidR="00A34D22">
        <w:t xml:space="preserve">but not for the </w:t>
      </w:r>
      <w:proofErr w:type="spellStart"/>
      <w:r w:rsidR="00A34D22">
        <w:t>googler</w:t>
      </w:r>
      <w:proofErr w:type="spellEnd"/>
      <w:r w:rsidR="00A34D22">
        <w:t>.</w:t>
      </w:r>
      <w:r w:rsidR="00EA2925">
        <w:t xml:space="preserve"> </w:t>
      </w:r>
      <w:r w:rsidR="007C0846" w:rsidRPr="00FF2A3C">
        <w:t>Google’s</w:t>
      </w:r>
      <w:r w:rsidR="007C0846">
        <w:rPr>
          <w:i/>
        </w:rPr>
        <w:t xml:space="preserve"> </w:t>
      </w:r>
      <w:r w:rsidR="007C0846" w:rsidRPr="007C0846">
        <w:t>re</w:t>
      </w:r>
      <w:r w:rsidR="00B02A75">
        <w:t>launch as</w:t>
      </w:r>
      <w:r w:rsidR="007C0846">
        <w:t xml:space="preserve"> </w:t>
      </w:r>
      <w:r w:rsidR="007C0846" w:rsidRPr="00FF2A3C">
        <w:t>Alphabet</w:t>
      </w:r>
      <w:r w:rsidR="007C0846">
        <w:t xml:space="preserve">, signals </w:t>
      </w:r>
      <w:r w:rsidR="00087493">
        <w:t xml:space="preserve">perhaps </w:t>
      </w:r>
      <w:r w:rsidR="007C0846">
        <w:t>the appropriation of language as</w:t>
      </w:r>
      <w:r w:rsidR="008678A5">
        <w:t xml:space="preserve"> value</w:t>
      </w:r>
      <w:r w:rsidR="007C0846">
        <w:t xml:space="preserve"> code</w:t>
      </w:r>
      <w:r w:rsidR="00A34D22">
        <w:t>.</w:t>
      </w:r>
      <w:r w:rsidR="003869C2">
        <w:t xml:space="preserve"> CEO, </w:t>
      </w:r>
      <w:r w:rsidR="00EA2925">
        <w:t xml:space="preserve">Larry Page </w:t>
      </w:r>
      <w:r w:rsidR="003869C2">
        <w:t xml:space="preserve">(net worth </w:t>
      </w:r>
      <w:r w:rsidR="00DF485F">
        <w:t>$</w:t>
      </w:r>
      <w:r w:rsidR="003869C2">
        <w:t>44.6 billion),</w:t>
      </w:r>
      <w:r w:rsidR="00EA2925">
        <w:t xml:space="preserve"> notes, ‘</w:t>
      </w:r>
      <w:r w:rsidR="00EA2925" w:rsidRPr="00EA2925">
        <w:t xml:space="preserve">We liked the name </w:t>
      </w:r>
      <w:r w:rsidR="00EA2925" w:rsidRPr="00DF485F">
        <w:rPr>
          <w:i/>
        </w:rPr>
        <w:t>Alphabet</w:t>
      </w:r>
      <w:r w:rsidR="00EA2925" w:rsidRPr="00EA2925">
        <w:t xml:space="preserve"> because it means a collection of letters that represent language, one of humanity's most important innovations, and is the core of how we index with Google search! We also like that it means alpha</w:t>
      </w:r>
      <w:r w:rsidR="00EA2925" w:rsidRPr="00EA2925">
        <w:noBreakHyphen/>
        <w:t>bet (</w:t>
      </w:r>
      <w:r w:rsidR="00EA2925" w:rsidRPr="00EA2925">
        <w:rPr>
          <w:i/>
        </w:rPr>
        <w:t>Alpha</w:t>
      </w:r>
      <w:r w:rsidR="00EA2925" w:rsidRPr="00EA2925">
        <w:t> is investment return above benchmark), which we strive for!</w:t>
      </w:r>
      <w:r w:rsidR="00EA2925">
        <w:t>’</w:t>
      </w:r>
    </w:p>
    <w:p w:rsidR="00DA3EB3" w:rsidRDefault="00DA3EB3" w:rsidP="00AE2F34">
      <w:r>
        <w:t xml:space="preserve">Communication and how it is organised as information flow ‘has become as important as electricity once was in the age of mechanical reproduction.’ </w:t>
      </w:r>
      <w:r w:rsidR="00FF2A3C">
        <w:t>(</w:t>
      </w:r>
      <w:proofErr w:type="spellStart"/>
      <w:r w:rsidR="00FF2A3C">
        <w:t>Marazzi</w:t>
      </w:r>
      <w:proofErr w:type="spellEnd"/>
      <w:r w:rsidR="00FF2A3C">
        <w:t>)</w:t>
      </w:r>
      <w:r>
        <w:t xml:space="preserve"> </w:t>
      </w:r>
      <w:r w:rsidR="000414E1">
        <w:t xml:space="preserve">And the communication processes are moving at the velocity of light – </w:t>
      </w:r>
      <w:r w:rsidR="00857079">
        <w:t>a crucial</w:t>
      </w:r>
      <w:r w:rsidR="000414E1">
        <w:t xml:space="preserve"> </w:t>
      </w:r>
      <w:r w:rsidR="00ED781C">
        <w:t>factor</w:t>
      </w:r>
      <w:r w:rsidR="000414E1">
        <w:t xml:space="preserve"> for the </w:t>
      </w:r>
      <w:r w:rsidR="004B6FF4">
        <w:t>impoverish</w:t>
      </w:r>
      <w:r w:rsidR="00022643">
        <w:t>ment</w:t>
      </w:r>
      <w:r w:rsidR="000414E1">
        <w:t xml:space="preserve"> of the craft of writing is its time intensity</w:t>
      </w:r>
      <w:r w:rsidR="00317E0C">
        <w:t>;</w:t>
      </w:r>
      <w:r w:rsidR="00022643">
        <w:t xml:space="preserve"> </w:t>
      </w:r>
      <w:r w:rsidR="000414E1">
        <w:t xml:space="preserve">writing is snail-paced rewriting in the nanosecond age. </w:t>
      </w:r>
      <w:r w:rsidR="00FF12A7">
        <w:t>(</w:t>
      </w:r>
      <w:r w:rsidR="00FF12A7" w:rsidRPr="00FF12A7">
        <w:t>One nanosecond is to one second as one second is to 31.71 years.</w:t>
      </w:r>
      <w:r w:rsidR="00FF12A7">
        <w:t>)</w:t>
      </w:r>
    </w:p>
    <w:p w:rsidR="00B279B4" w:rsidRDefault="00ED781C" w:rsidP="00AE2F34">
      <w:r>
        <w:t>The</w:t>
      </w:r>
      <w:r w:rsidR="00317E0C">
        <w:t xml:space="preserve"> </w:t>
      </w:r>
      <w:r w:rsidR="003B2CFF">
        <w:t xml:space="preserve">writer’s successive and differing states, </w:t>
      </w:r>
      <w:r w:rsidR="00FF12A7">
        <w:t>her</w:t>
      </w:r>
      <w:r w:rsidR="003B2CFF">
        <w:t xml:space="preserve"> hesitations, expansions and changes</w:t>
      </w:r>
      <w:r w:rsidR="00B64965">
        <w:t xml:space="preserve"> – of self as much as of codex –</w:t>
      </w:r>
      <w:r w:rsidR="00594592">
        <w:t xml:space="preserve"> the</w:t>
      </w:r>
      <w:r w:rsidR="003B2CFF">
        <w:t xml:space="preserve"> edits</w:t>
      </w:r>
      <w:r w:rsidR="00594592">
        <w:t xml:space="preserve"> and</w:t>
      </w:r>
      <w:r w:rsidR="003B2CFF">
        <w:t xml:space="preserve"> re-edits</w:t>
      </w:r>
      <w:r w:rsidR="00594592">
        <w:t xml:space="preserve"> </w:t>
      </w:r>
      <w:r w:rsidR="00F73B84">
        <w:t>–</w:t>
      </w:r>
      <w:r w:rsidR="003B2CFF">
        <w:t xml:space="preserve"> ‘real paths into which the highroad of consciousness leads,’ </w:t>
      </w:r>
      <w:r w:rsidR="00B279B4">
        <w:t xml:space="preserve">as Henri </w:t>
      </w:r>
      <w:r w:rsidR="003B2CFF">
        <w:t>Bergson</w:t>
      </w:r>
      <w:r w:rsidR="00B279B4">
        <w:t xml:space="preserve"> put it in </w:t>
      </w:r>
      <w:r w:rsidR="00B279B4" w:rsidRPr="00B279B4">
        <w:rPr>
          <w:i/>
        </w:rPr>
        <w:t>Time and Free Will</w:t>
      </w:r>
      <w:r w:rsidR="003B2CFF">
        <w:t xml:space="preserve">, </w:t>
      </w:r>
      <w:r w:rsidR="00857079">
        <w:t xml:space="preserve">may </w:t>
      </w:r>
      <w:r w:rsidR="00022643">
        <w:t>eventually</w:t>
      </w:r>
      <w:r w:rsidR="00481A56">
        <w:t xml:space="preserve"> result </w:t>
      </w:r>
      <w:r w:rsidR="003B2CFF">
        <w:t>in the teeny tiny commodity that is the book.</w:t>
      </w:r>
      <w:r w:rsidR="00B279B4">
        <w:t xml:space="preserve"> </w:t>
      </w:r>
      <w:r w:rsidR="00D03233">
        <w:t xml:space="preserve">In </w:t>
      </w:r>
      <w:r w:rsidR="00232717">
        <w:t>following this book on its journey towards its reader we enter the</w:t>
      </w:r>
      <w:r w:rsidR="00DE120F">
        <w:t xml:space="preserve"> </w:t>
      </w:r>
      <w:r w:rsidR="00FF12A7">
        <w:t>realm</w:t>
      </w:r>
      <w:r w:rsidR="00DE120F">
        <w:t xml:space="preserve"> of finance, a kind of Mordor to the Shire of the booksh</w:t>
      </w:r>
      <w:r w:rsidR="00857079">
        <w:t>elf</w:t>
      </w:r>
      <w:r w:rsidR="00DE120F">
        <w:t xml:space="preserve">. </w:t>
      </w:r>
      <w:proofErr w:type="spellStart"/>
      <w:r w:rsidR="006E70FC">
        <w:t>Marazzi</w:t>
      </w:r>
      <w:proofErr w:type="spellEnd"/>
      <w:r w:rsidR="006E70FC">
        <w:t xml:space="preserve"> details the historical shifts that have taken place since the 1970’s, whereby public finances – initially the pension funds of New York City</w:t>
      </w:r>
      <w:r w:rsidR="0081599B">
        <w:t>-</w:t>
      </w:r>
      <w:r w:rsidR="00317E0C">
        <w:t xml:space="preserve">employed manual workers </w:t>
      </w:r>
      <w:r w:rsidR="00B64965">
        <w:t>–</w:t>
      </w:r>
      <w:r w:rsidR="006E70FC">
        <w:t xml:space="preserve"> refuse collectors, road sweepers, toilet attendants</w:t>
      </w:r>
      <w:r w:rsidR="00B64965">
        <w:t xml:space="preserve"> –</w:t>
      </w:r>
      <w:r w:rsidR="006E70FC">
        <w:t xml:space="preserve"> were syphoned off </w:t>
      </w:r>
      <w:r w:rsidR="00A34D22">
        <w:t>by private finance initiatives.</w:t>
      </w:r>
      <w:r w:rsidR="0081599B">
        <w:t xml:space="preserve"> </w:t>
      </w:r>
      <w:r w:rsidR="00167FBA">
        <w:t>‘In 1975 the United States initiated the process of multiplying the devices for draining off savings in order to reinforce stock-market financing of the economy</w:t>
      </w:r>
      <w:r w:rsidR="00317E0C">
        <w:t>,</w:t>
      </w:r>
      <w:r w:rsidR="00167FBA">
        <w:t>’</w:t>
      </w:r>
      <w:r w:rsidR="00110884">
        <w:t xml:space="preserve"> </w:t>
      </w:r>
      <w:proofErr w:type="spellStart"/>
      <w:r w:rsidR="00BB6C9A">
        <w:t>Marazzi</w:t>
      </w:r>
      <w:proofErr w:type="spellEnd"/>
      <w:r w:rsidR="00317E0C">
        <w:t xml:space="preserve"> writes</w:t>
      </w:r>
      <w:r w:rsidR="00A34D22">
        <w:t>.</w:t>
      </w:r>
      <w:r w:rsidR="00167FBA">
        <w:t xml:space="preserve"> </w:t>
      </w:r>
      <w:r w:rsidR="00543D9B">
        <w:t>Thus unleashed, d</w:t>
      </w:r>
      <w:r w:rsidR="00167FBA">
        <w:t>eregulation</w:t>
      </w:r>
      <w:r w:rsidR="00551064">
        <w:t xml:space="preserve"> </w:t>
      </w:r>
      <w:r w:rsidR="00167FBA">
        <w:t xml:space="preserve">galloped across the plains of </w:t>
      </w:r>
      <w:r w:rsidR="00594592">
        <w:t>finance like Dark Riders</w:t>
      </w:r>
      <w:r w:rsidR="00543D9B">
        <w:t xml:space="preserve"> swarming </w:t>
      </w:r>
      <w:r w:rsidR="00BB6C9A">
        <w:t>over</w:t>
      </w:r>
      <w:r w:rsidR="00594592">
        <w:t xml:space="preserve"> Middle-earth: neo-liberalism was born.</w:t>
      </w:r>
    </w:p>
    <w:p w:rsidR="00BB6C9A" w:rsidRDefault="00752935" w:rsidP="00AE2F34">
      <w:r>
        <w:t>O</w:t>
      </w:r>
      <w:r w:rsidR="00BB6C9A">
        <w:t xml:space="preserve">ur </w:t>
      </w:r>
      <w:r w:rsidR="00857079">
        <w:t>precious, the</w:t>
      </w:r>
      <w:r w:rsidR="00110884">
        <w:t xml:space="preserve"> </w:t>
      </w:r>
      <w:r w:rsidR="00BB6C9A">
        <w:t>book</w:t>
      </w:r>
      <w:r w:rsidR="00087493">
        <w:t xml:space="preserve">, </w:t>
      </w:r>
      <w:r>
        <w:t>relat</w:t>
      </w:r>
      <w:r w:rsidR="00087493">
        <w:t>es</w:t>
      </w:r>
      <w:r w:rsidR="00BB6C9A">
        <w:t xml:space="preserve"> to this burgeoning of</w:t>
      </w:r>
      <w:r w:rsidR="00B65CF9">
        <w:t xml:space="preserve"> the</w:t>
      </w:r>
      <w:r w:rsidR="00BB6C9A">
        <w:t xml:space="preserve"> </w:t>
      </w:r>
      <w:r w:rsidR="00087493">
        <w:t>free market</w:t>
      </w:r>
      <w:r w:rsidR="00BB6C9A">
        <w:t xml:space="preserve"> </w:t>
      </w:r>
      <w:r w:rsidR="00857079">
        <w:t>through</w:t>
      </w:r>
      <w:r w:rsidR="00BB6C9A">
        <w:t xml:space="preserve"> the system’s dependence on the creative force of prophecy. </w:t>
      </w:r>
      <w:r w:rsidR="00110884">
        <w:t>How the world is represented has a</w:t>
      </w:r>
      <w:r w:rsidR="00A34D22">
        <w:t xml:space="preserve">n effect on prices in the stock </w:t>
      </w:r>
      <w:r w:rsidR="00110884">
        <w:t>market. ‘The obstacles between people and their happiness are no longer exogenous natural constrictions but th</w:t>
      </w:r>
      <w:r w:rsidR="00A34D22">
        <w:t>eir own beliefs.’ (</w:t>
      </w:r>
      <w:proofErr w:type="spellStart"/>
      <w:r w:rsidR="00A34D22">
        <w:t>Orléan</w:t>
      </w:r>
      <w:proofErr w:type="spellEnd"/>
      <w:r w:rsidR="00A34D22">
        <w:t>, 1999</w:t>
      </w:r>
      <w:r w:rsidR="00110884">
        <w:t xml:space="preserve">) This rhetoric </w:t>
      </w:r>
      <w:r w:rsidR="00551064">
        <w:t xml:space="preserve">of belief </w:t>
      </w:r>
      <w:r w:rsidR="00110884">
        <w:t xml:space="preserve">is manifested via the explosion of the internet and </w:t>
      </w:r>
      <w:r w:rsidR="00110884" w:rsidRPr="00110884">
        <w:rPr>
          <w:i/>
        </w:rPr>
        <w:t>online trading</w:t>
      </w:r>
      <w:r w:rsidR="00110884">
        <w:t xml:space="preserve"> – what </w:t>
      </w:r>
      <w:proofErr w:type="spellStart"/>
      <w:r w:rsidR="00110884">
        <w:t>Marrazi</w:t>
      </w:r>
      <w:proofErr w:type="spellEnd"/>
      <w:r w:rsidR="00110884">
        <w:t xml:space="preserve"> terms, ‘the socialisation of finance.’ </w:t>
      </w:r>
      <w:r w:rsidR="00551064">
        <w:t xml:space="preserve">The essential </w:t>
      </w:r>
      <w:r w:rsidR="00183637">
        <w:t>substance</w:t>
      </w:r>
      <w:r w:rsidR="00551064">
        <w:t xml:space="preserve"> of such trading is liquidity. The more liquidity is pulled into the prophecy machine, the more that speculation can throw up immense profits for the trading outfits. Thus, the tech industry enters the narrative, and thus remuneration </w:t>
      </w:r>
      <w:r w:rsidR="00317E0C">
        <w:t xml:space="preserve">for writers and artists </w:t>
      </w:r>
      <w:r w:rsidR="00551064">
        <w:t>exits.</w:t>
      </w:r>
      <w:r>
        <w:t xml:space="preserve"> </w:t>
      </w:r>
    </w:p>
    <w:p w:rsidR="00DB6235" w:rsidRDefault="00317E0C" w:rsidP="00DB6235">
      <w:pPr>
        <w:spacing w:after="0"/>
      </w:pPr>
      <w:r>
        <w:t>Digital t</w:t>
      </w:r>
      <w:r w:rsidR="00752935">
        <w:t xml:space="preserve">echnology, founded </w:t>
      </w:r>
      <w:r w:rsidR="00432D6F">
        <w:t xml:space="preserve">in part </w:t>
      </w:r>
      <w:r w:rsidR="00752935">
        <w:t xml:space="preserve">on an ethos of communality, of shared, free knowledge, provides the means for </w:t>
      </w:r>
      <w:r w:rsidR="000959CB">
        <w:t xml:space="preserve">the </w:t>
      </w:r>
      <w:r w:rsidR="00752935">
        <w:t>global expansion of deregulated market trading at the same time as it facilitates the hunt for</w:t>
      </w:r>
      <w:r>
        <w:t xml:space="preserve"> liquidity. And it is liquidity</w:t>
      </w:r>
      <w:r w:rsidR="00752935">
        <w:t xml:space="preserve"> not </w:t>
      </w:r>
      <w:r w:rsidR="003C7140">
        <w:t>books that</w:t>
      </w:r>
      <w:r w:rsidR="00752935">
        <w:t xml:space="preserve"> </w:t>
      </w:r>
      <w:r w:rsidR="004720ED">
        <w:t>mainstream</w:t>
      </w:r>
      <w:r w:rsidR="00752935">
        <w:t xml:space="preserve"> publishing</w:t>
      </w:r>
      <w:r w:rsidR="004720ED">
        <w:t xml:space="preserve"> answers to.</w:t>
      </w:r>
      <w:r w:rsidR="00B65CF9">
        <w:t xml:space="preserve"> “</w:t>
      </w:r>
      <w:r w:rsidR="00DB6235" w:rsidRPr="00DB6235">
        <w:t xml:space="preserve">Only a vast, deep </w:t>
      </w:r>
      <w:proofErr w:type="gramStart"/>
      <w:r w:rsidR="00DB6235" w:rsidRPr="00DB6235">
        <w:t>market,</w:t>
      </w:r>
      <w:proofErr w:type="gramEnd"/>
      <w:r w:rsidR="00DB6235" w:rsidRPr="00DB6235">
        <w:t xml:space="preserve"> permanently animated by voluminous transactions offers players the certainty, at any moment, of finding a counterpart; that is, the possibility to get out without losing capital. This</w:t>
      </w:r>
      <w:r w:rsidR="00B65CF9">
        <w:t xml:space="preserve"> property has a name: liquidity</w:t>
      </w:r>
      <w:r w:rsidR="00A34D22">
        <w:t>.</w:t>
      </w:r>
      <w:r w:rsidR="00B65CF9">
        <w:t>”</w:t>
      </w:r>
      <w:r w:rsidR="00DB6235" w:rsidRPr="00DB6235">
        <w:t xml:space="preserve"> </w:t>
      </w:r>
      <w:r w:rsidR="00A34D22">
        <w:t>(</w:t>
      </w:r>
      <w:proofErr w:type="spellStart"/>
      <w:r w:rsidR="00A34D22">
        <w:t>Lordon</w:t>
      </w:r>
      <w:proofErr w:type="spellEnd"/>
      <w:r w:rsidR="00A34D22">
        <w:t xml:space="preserve">, 2000, cited by </w:t>
      </w:r>
      <w:proofErr w:type="spellStart"/>
      <w:r w:rsidR="00A34D22">
        <w:t>Marazzi</w:t>
      </w:r>
      <w:proofErr w:type="spellEnd"/>
      <w:r w:rsidR="00DB6235" w:rsidRPr="00DB6235">
        <w:t>)</w:t>
      </w:r>
    </w:p>
    <w:p w:rsidR="000959CB" w:rsidRPr="00DB6235" w:rsidRDefault="000959CB" w:rsidP="000959CB">
      <w:pPr>
        <w:spacing w:after="0"/>
        <w:rPr>
          <w:sz w:val="28"/>
          <w:szCs w:val="28"/>
        </w:rPr>
      </w:pPr>
      <w:r w:rsidRPr="00DB6235">
        <w:rPr>
          <w:sz w:val="28"/>
          <w:szCs w:val="28"/>
          <w:vertAlign w:val="subscript"/>
        </w:rPr>
        <w:t xml:space="preserve">What was firmly </w:t>
      </w:r>
      <w:proofErr w:type="gramStart"/>
      <w:r w:rsidRPr="00DB6235">
        <w:rPr>
          <w:sz w:val="28"/>
          <w:szCs w:val="28"/>
          <w:vertAlign w:val="subscript"/>
        </w:rPr>
        <w:t>rooted</w:t>
      </w:r>
      <w:proofErr w:type="gramEnd"/>
    </w:p>
    <w:p w:rsidR="000959CB" w:rsidRPr="00DB6235" w:rsidRDefault="000959CB" w:rsidP="000959CB">
      <w:pPr>
        <w:spacing w:after="0"/>
        <w:rPr>
          <w:sz w:val="28"/>
          <w:szCs w:val="28"/>
          <w:vertAlign w:val="subscript"/>
        </w:rPr>
      </w:pPr>
      <w:proofErr w:type="gramStart"/>
      <w:r w:rsidRPr="00DB6235">
        <w:rPr>
          <w:sz w:val="28"/>
          <w:szCs w:val="28"/>
          <w:vertAlign w:val="subscript"/>
        </w:rPr>
        <w:t>lies</w:t>
      </w:r>
      <w:proofErr w:type="gramEnd"/>
      <w:r w:rsidRPr="00DB6235">
        <w:rPr>
          <w:sz w:val="28"/>
          <w:szCs w:val="28"/>
          <w:vertAlign w:val="subscript"/>
        </w:rPr>
        <w:t xml:space="preserve"> rotted. What was cast </w:t>
      </w:r>
      <w:proofErr w:type="gramStart"/>
      <w:r w:rsidRPr="00DB6235">
        <w:rPr>
          <w:sz w:val="28"/>
          <w:szCs w:val="28"/>
          <w:vertAlign w:val="subscript"/>
        </w:rPr>
        <w:t>solid</w:t>
      </w:r>
      <w:proofErr w:type="gramEnd"/>
    </w:p>
    <w:p w:rsidR="000959CB" w:rsidRPr="00DB6235" w:rsidRDefault="000959CB" w:rsidP="000959CB">
      <w:pPr>
        <w:spacing w:after="0"/>
        <w:rPr>
          <w:sz w:val="28"/>
          <w:szCs w:val="28"/>
          <w:vertAlign w:val="subscript"/>
        </w:rPr>
      </w:pPr>
      <w:proofErr w:type="gramStart"/>
      <w:r w:rsidRPr="00DB6235">
        <w:rPr>
          <w:sz w:val="28"/>
          <w:szCs w:val="28"/>
          <w:vertAlign w:val="subscript"/>
        </w:rPr>
        <w:lastRenderedPageBreak/>
        <w:t>is</w:t>
      </w:r>
      <w:proofErr w:type="gramEnd"/>
      <w:r w:rsidRPr="00DB6235">
        <w:rPr>
          <w:sz w:val="28"/>
          <w:szCs w:val="28"/>
          <w:vertAlign w:val="subscript"/>
        </w:rPr>
        <w:t xml:space="preserve"> perforated. Into those openings the</w:t>
      </w:r>
    </w:p>
    <w:p w:rsidR="000959CB" w:rsidRDefault="000959CB" w:rsidP="000959CB">
      <w:pPr>
        <w:spacing w:after="0"/>
        <w:rPr>
          <w:sz w:val="28"/>
          <w:szCs w:val="28"/>
          <w:vertAlign w:val="subscript"/>
        </w:rPr>
      </w:pPr>
      <w:proofErr w:type="gramStart"/>
      <w:r w:rsidRPr="00DB6235">
        <w:rPr>
          <w:sz w:val="28"/>
          <w:szCs w:val="28"/>
          <w:vertAlign w:val="subscript"/>
        </w:rPr>
        <w:t>saboteur</w:t>
      </w:r>
      <w:proofErr w:type="gramEnd"/>
      <w:r w:rsidRPr="00DB6235">
        <w:rPr>
          <w:sz w:val="28"/>
          <w:szCs w:val="28"/>
          <w:vertAlign w:val="subscript"/>
        </w:rPr>
        <w:t xml:space="preserve"> sticks her fingers.</w:t>
      </w:r>
    </w:p>
    <w:p w:rsidR="000959CB" w:rsidRDefault="000959CB" w:rsidP="000959CB">
      <w:pPr>
        <w:spacing w:after="0"/>
        <w:rPr>
          <w:sz w:val="28"/>
          <w:szCs w:val="28"/>
          <w:vertAlign w:val="subscript"/>
        </w:rPr>
      </w:pPr>
      <w:r>
        <w:rPr>
          <w:sz w:val="28"/>
          <w:szCs w:val="28"/>
          <w:vertAlign w:val="subscript"/>
        </w:rPr>
        <w:t xml:space="preserve">                                                                                                                       From </w:t>
      </w:r>
      <w:r w:rsidRPr="000959CB">
        <w:rPr>
          <w:i/>
          <w:sz w:val="28"/>
          <w:szCs w:val="28"/>
          <w:vertAlign w:val="subscript"/>
        </w:rPr>
        <w:t>The Sabotage Manuals</w:t>
      </w:r>
      <w:r>
        <w:rPr>
          <w:i/>
          <w:sz w:val="28"/>
          <w:szCs w:val="28"/>
          <w:vertAlign w:val="subscript"/>
        </w:rPr>
        <w:t xml:space="preserve"> </w:t>
      </w:r>
      <w:r w:rsidRPr="000959CB">
        <w:rPr>
          <w:sz w:val="28"/>
          <w:szCs w:val="28"/>
          <w:vertAlign w:val="subscript"/>
        </w:rPr>
        <w:t xml:space="preserve">by Ida </w:t>
      </w:r>
      <w:proofErr w:type="spellStart"/>
      <w:r w:rsidRPr="000959CB">
        <w:rPr>
          <w:sz w:val="28"/>
          <w:szCs w:val="28"/>
          <w:vertAlign w:val="subscript"/>
        </w:rPr>
        <w:t>Börjel</w:t>
      </w:r>
      <w:proofErr w:type="spellEnd"/>
    </w:p>
    <w:p w:rsidR="00DB6235" w:rsidRDefault="00DB6235" w:rsidP="00DB6235">
      <w:pPr>
        <w:spacing w:after="0"/>
      </w:pPr>
    </w:p>
    <w:p w:rsidR="00DB6235" w:rsidRPr="00DB6235" w:rsidRDefault="00DB6235" w:rsidP="00DB6235">
      <w:pPr>
        <w:spacing w:after="0"/>
      </w:pPr>
      <w:r w:rsidRPr="00DB6235">
        <w:t>This factor alone, the liquefying of securities, makes an eco</w:t>
      </w:r>
      <w:r w:rsidR="00432D6F">
        <w:t>nomics of creativity impossible</w:t>
      </w:r>
      <w:r w:rsidRPr="00DB6235">
        <w:t xml:space="preserve"> because of the instantaneous dynamic whereby </w:t>
      </w:r>
      <w:r w:rsidR="00FB02A0">
        <w:t xml:space="preserve">fungibles can be interchanged. </w:t>
      </w:r>
      <w:r w:rsidRPr="00DB6235">
        <w:t xml:space="preserve">Our precious, in this aspect, is no more than an inconsequential piece of matter hanging off the end of a long chain of fervid performatives. Literary activity is subsumed </w:t>
      </w:r>
      <w:r w:rsidR="00F27617">
        <w:t>within</w:t>
      </w:r>
      <w:r w:rsidRPr="00DB6235">
        <w:t xml:space="preserve"> the circuit</w:t>
      </w:r>
      <w:r w:rsidR="000959CB">
        <w:t>s and cycles of finance capital.</w:t>
      </w:r>
      <w:r w:rsidRPr="00DB6235">
        <w:t xml:space="preserve"> Communications </w:t>
      </w:r>
      <w:r w:rsidR="000959CB">
        <w:t>are the substance of all</w:t>
      </w:r>
      <w:r w:rsidRPr="00DB6235">
        <w:t xml:space="preserve"> the conventions of global trade: interpretive models, analys</w:t>
      </w:r>
      <w:r w:rsidR="008007EC">
        <w:t>e</w:t>
      </w:r>
      <w:r w:rsidRPr="00DB6235">
        <w:t>s, predictions, orders to buy, to sell, to short</w:t>
      </w:r>
      <w:r w:rsidR="00CA00A7">
        <w:t xml:space="preserve"> or long</w:t>
      </w:r>
      <w:r w:rsidRPr="00DB6235">
        <w:t>, to asset strip – a maelstrom of language drives the forces of liquidity</w:t>
      </w:r>
      <w:r w:rsidR="00FF2A3C">
        <w:t>:</w:t>
      </w:r>
      <w:r w:rsidR="00432D6F">
        <w:t xml:space="preserve"> th</w:t>
      </w:r>
      <w:r w:rsidR="00FF2A3C">
        <w:t>os</w:t>
      </w:r>
      <w:r w:rsidR="00432D6F">
        <w:t>e</w:t>
      </w:r>
      <w:r w:rsidR="0057726A">
        <w:t xml:space="preserve"> </w:t>
      </w:r>
      <w:r w:rsidRPr="00DB6235">
        <w:t>private equity groups</w:t>
      </w:r>
      <w:r w:rsidR="000959CB">
        <w:t>, investment banks etc.</w:t>
      </w:r>
      <w:r w:rsidR="00432D6F">
        <w:t xml:space="preserve">, </w:t>
      </w:r>
      <w:r w:rsidRPr="00DB6235">
        <w:t>that own the publishers</w:t>
      </w:r>
      <w:r w:rsidR="0057726A">
        <w:t xml:space="preserve"> </w:t>
      </w:r>
      <w:r w:rsidR="008007EC">
        <w:t xml:space="preserve"> </w:t>
      </w:r>
      <w:r w:rsidRPr="00DB6235">
        <w:t>that wag the tails</w:t>
      </w:r>
      <w:r w:rsidR="008007EC">
        <w:t xml:space="preserve"> (</w:t>
      </w:r>
      <w:r w:rsidR="00CA00A7">
        <w:t>shops</w:t>
      </w:r>
      <w:r w:rsidR="00FF2A3C">
        <w:t xml:space="preserve">), </w:t>
      </w:r>
      <w:r w:rsidR="00CA00A7">
        <w:t xml:space="preserve"> </w:t>
      </w:r>
      <w:r w:rsidR="00915EB5">
        <w:t>that books cling to. Language becomes instrumental without necessarily being meaningful</w:t>
      </w:r>
      <w:r w:rsidR="00DF485F">
        <w:t>; if it sells it’s good.</w:t>
      </w:r>
    </w:p>
    <w:p w:rsidR="00DB6235" w:rsidRPr="00DB6235" w:rsidRDefault="00DB6235" w:rsidP="00DB6235">
      <w:pPr>
        <w:spacing w:after="0"/>
      </w:pPr>
    </w:p>
    <w:p w:rsidR="00DB6235" w:rsidRDefault="00DB6235" w:rsidP="00DB6235">
      <w:pPr>
        <w:spacing w:after="0"/>
      </w:pPr>
      <w:r w:rsidRPr="00DB6235">
        <w:t xml:space="preserve">But there’s more. </w:t>
      </w:r>
    </w:p>
    <w:p w:rsidR="00E433A9" w:rsidRDefault="00081550" w:rsidP="008007EC">
      <w:pPr>
        <w:spacing w:after="0"/>
      </w:pPr>
      <w:r>
        <w:t>A crisis of measurability develops whe</w:t>
      </w:r>
      <w:r w:rsidR="00DF485F">
        <w:t>n</w:t>
      </w:r>
      <w:r>
        <w:t xml:space="preserve"> all of time is work time.</w:t>
      </w:r>
      <w:r w:rsidR="00D10BD7">
        <w:t xml:space="preserve"> Man</w:t>
      </w:r>
      <w:r w:rsidR="003D1338">
        <w:t>n</w:t>
      </w:r>
      <w:r w:rsidR="00D10BD7">
        <w:t xml:space="preserve">ing the ‘linguistic machines’, there is no cut off point for </w:t>
      </w:r>
      <w:r w:rsidR="0021706C">
        <w:t xml:space="preserve">the </w:t>
      </w:r>
      <w:r w:rsidR="00D10BD7">
        <w:t xml:space="preserve">worker: social labour continues with every click, scroll, ‘like’, and search. </w:t>
      </w:r>
      <w:r w:rsidR="0064759A">
        <w:t xml:space="preserve">In </w:t>
      </w:r>
      <w:r w:rsidR="0064759A" w:rsidRPr="0064759A">
        <w:rPr>
          <w:i/>
        </w:rPr>
        <w:t>Move Fast And Break Things: How Facebook, Google and Amazon Have Cornered Culture And What It Means For All Of Us</w:t>
      </w:r>
      <w:r w:rsidR="0064759A">
        <w:t>, author Jonathan Taplin points out that in 2014 alone</w:t>
      </w:r>
      <w:r w:rsidR="00915EB5">
        <w:t xml:space="preserve">, </w:t>
      </w:r>
      <w:r w:rsidR="0064759A">
        <w:t>Facebook</w:t>
      </w:r>
      <w:r w:rsidR="00915EB5">
        <w:t xml:space="preserve"> users</w:t>
      </w:r>
      <w:r w:rsidR="0064759A">
        <w:t xml:space="preserve"> provided ‘almost fifteen million years of free labour.’ </w:t>
      </w:r>
      <w:proofErr w:type="gramStart"/>
      <w:r w:rsidR="003101D7">
        <w:t>This to the fifth most valuable company in the world</w:t>
      </w:r>
      <w:r w:rsidR="00123200">
        <w:t xml:space="preserve"> (</w:t>
      </w:r>
      <w:r w:rsidR="00501F09">
        <w:t>market capitalis</w:t>
      </w:r>
      <w:r w:rsidR="003101D7">
        <w:t>ation of $445 billion in 2017</w:t>
      </w:r>
      <w:r w:rsidR="00123200">
        <w:t>)</w:t>
      </w:r>
      <w:r w:rsidR="003101D7">
        <w:t>.</w:t>
      </w:r>
      <w:proofErr w:type="gramEnd"/>
      <w:r w:rsidR="003101D7">
        <w:t xml:space="preserve"> The former editor of the</w:t>
      </w:r>
      <w:r w:rsidR="003101D7" w:rsidRPr="003101D7">
        <w:rPr>
          <w:i/>
        </w:rPr>
        <w:t xml:space="preserve"> Guardian</w:t>
      </w:r>
      <w:r w:rsidR="003101D7">
        <w:rPr>
          <w:i/>
        </w:rPr>
        <w:t xml:space="preserve">, </w:t>
      </w:r>
      <w:r w:rsidR="003101D7">
        <w:t xml:space="preserve">Alan </w:t>
      </w:r>
      <w:proofErr w:type="spellStart"/>
      <w:r w:rsidR="003101D7">
        <w:t>Rusbridger</w:t>
      </w:r>
      <w:proofErr w:type="spellEnd"/>
      <w:r w:rsidR="003101D7">
        <w:t xml:space="preserve"> told a </w:t>
      </w:r>
      <w:r w:rsidR="003101D7" w:rsidRPr="003101D7">
        <w:rPr>
          <w:i/>
        </w:rPr>
        <w:t>Financial Times</w:t>
      </w:r>
      <w:r w:rsidR="003101D7">
        <w:t xml:space="preserve"> conference that Facebook had ‘sucked up $27 million of the newspaper’s projected </w:t>
      </w:r>
      <w:r w:rsidR="00123200">
        <w:t xml:space="preserve">ad </w:t>
      </w:r>
      <w:r w:rsidR="003101D7">
        <w:t>revenue</w:t>
      </w:r>
      <w:r w:rsidR="00E97AEF">
        <w:t>’</w:t>
      </w:r>
      <w:r w:rsidR="003101D7">
        <w:t xml:space="preserve"> in 2016. </w:t>
      </w:r>
      <w:r w:rsidR="00E433A9">
        <w:t>Facebook’s textbook</w:t>
      </w:r>
      <w:r w:rsidR="008678A5">
        <w:t>,</w:t>
      </w:r>
      <w:r w:rsidR="00E433A9">
        <w:t xml:space="preserve"> free market objectives:  growth and </w:t>
      </w:r>
      <w:proofErr w:type="gramStart"/>
      <w:r w:rsidR="00E433A9">
        <w:t>monetisation,</w:t>
      </w:r>
      <w:proofErr w:type="gramEnd"/>
      <w:r w:rsidR="00E433A9">
        <w:t xml:space="preserve"> exemplify </w:t>
      </w:r>
      <w:proofErr w:type="spellStart"/>
      <w:r w:rsidR="00E433A9">
        <w:t>semio</w:t>
      </w:r>
      <w:proofErr w:type="spellEnd"/>
      <w:r w:rsidR="00E433A9">
        <w:t>-capitalism</w:t>
      </w:r>
      <w:r w:rsidR="00FF2A3C">
        <w:t>,</w:t>
      </w:r>
      <w:r w:rsidR="00E433A9">
        <w:t xml:space="preserve"> and the transformation of work, as </w:t>
      </w:r>
      <w:proofErr w:type="spellStart"/>
      <w:r w:rsidR="00E433A9">
        <w:t>Marazzi</w:t>
      </w:r>
      <w:proofErr w:type="spellEnd"/>
      <w:r w:rsidR="00E433A9">
        <w:t xml:space="preserve"> has shown</w:t>
      </w:r>
      <w:r w:rsidR="00C30E1D">
        <w:t>, into life</w:t>
      </w:r>
      <w:r w:rsidR="00E97AEF">
        <w:t xml:space="preserve"> without payment</w:t>
      </w:r>
      <w:r w:rsidR="00E433A9">
        <w:t>.</w:t>
      </w:r>
      <w:r w:rsidR="008678A5">
        <w:t xml:space="preserve"> </w:t>
      </w:r>
    </w:p>
    <w:p w:rsidR="00E433A9" w:rsidRDefault="00E433A9" w:rsidP="008007EC">
      <w:pPr>
        <w:spacing w:after="0"/>
      </w:pPr>
    </w:p>
    <w:p w:rsidR="00081550" w:rsidRDefault="00FA1FF7" w:rsidP="008007EC">
      <w:pPr>
        <w:spacing w:after="0"/>
      </w:pPr>
      <w:r>
        <w:t xml:space="preserve"> For the writer, she whose stock in trade is words and only words, </w:t>
      </w:r>
      <w:r w:rsidR="00D519D9">
        <w:t>it’s a disaster.</w:t>
      </w:r>
      <w:r w:rsidR="00123200">
        <w:t xml:space="preserve"> </w:t>
      </w:r>
      <w:r w:rsidR="008007EC" w:rsidRPr="008007EC">
        <w:t>‘I have confronted the harsh truth that your/my/our work often has very little or no market value as it is assigned by our cultural and economic system, parti</w:t>
      </w:r>
      <w:r w:rsidR="008007EC">
        <w:t>cularly as it plays out online.’ Martin notes.</w:t>
      </w:r>
    </w:p>
    <w:p w:rsidR="00113F79" w:rsidRDefault="00113F79" w:rsidP="008007EC">
      <w:pPr>
        <w:spacing w:after="0"/>
      </w:pPr>
    </w:p>
    <w:p w:rsidR="00195DE9" w:rsidRPr="00195DE9" w:rsidRDefault="00195DE9" w:rsidP="00195DE9">
      <w:pPr>
        <w:spacing w:after="0"/>
        <w:rPr>
          <w:sz w:val="28"/>
          <w:szCs w:val="28"/>
          <w:vertAlign w:val="subscript"/>
        </w:rPr>
      </w:pPr>
      <w:proofErr w:type="gramStart"/>
      <w:r w:rsidRPr="00195DE9">
        <w:rPr>
          <w:sz w:val="28"/>
          <w:szCs w:val="28"/>
          <w:vertAlign w:val="subscript"/>
        </w:rPr>
        <w:t>follow</w:t>
      </w:r>
      <w:proofErr w:type="gramEnd"/>
      <w:r w:rsidRPr="00195DE9">
        <w:rPr>
          <w:sz w:val="28"/>
          <w:szCs w:val="28"/>
          <w:vertAlign w:val="subscript"/>
        </w:rPr>
        <w:t xml:space="preserve"> the manual to a T the leadership</w:t>
      </w:r>
    </w:p>
    <w:p w:rsidR="00195DE9" w:rsidRPr="00195DE9" w:rsidRDefault="00195DE9" w:rsidP="00195DE9">
      <w:pPr>
        <w:spacing w:after="0"/>
        <w:rPr>
          <w:sz w:val="28"/>
          <w:szCs w:val="28"/>
          <w:vertAlign w:val="subscript"/>
        </w:rPr>
      </w:pPr>
      <w:proofErr w:type="gramStart"/>
      <w:r w:rsidRPr="00195DE9">
        <w:rPr>
          <w:sz w:val="28"/>
          <w:szCs w:val="28"/>
          <w:vertAlign w:val="subscript"/>
        </w:rPr>
        <w:t>uses</w:t>
      </w:r>
      <w:proofErr w:type="gramEnd"/>
      <w:r w:rsidRPr="00195DE9">
        <w:rPr>
          <w:sz w:val="28"/>
          <w:szCs w:val="28"/>
          <w:vertAlign w:val="subscript"/>
        </w:rPr>
        <w:t xml:space="preserve"> the manual to sue its workers</w:t>
      </w:r>
    </w:p>
    <w:p w:rsidR="00195DE9" w:rsidRPr="00195DE9" w:rsidRDefault="00195DE9" w:rsidP="00195DE9">
      <w:pPr>
        <w:spacing w:after="0"/>
        <w:rPr>
          <w:sz w:val="28"/>
          <w:szCs w:val="28"/>
          <w:vertAlign w:val="subscript"/>
        </w:rPr>
      </w:pPr>
      <w:proofErr w:type="gramStart"/>
      <w:r w:rsidRPr="00195DE9">
        <w:rPr>
          <w:sz w:val="28"/>
          <w:szCs w:val="28"/>
          <w:vertAlign w:val="subscript"/>
        </w:rPr>
        <w:t>to</w:t>
      </w:r>
      <w:proofErr w:type="gramEnd"/>
      <w:r w:rsidRPr="00195DE9">
        <w:rPr>
          <w:sz w:val="28"/>
          <w:szCs w:val="28"/>
          <w:vertAlign w:val="subscript"/>
        </w:rPr>
        <w:t xml:space="preserve"> release themselves from liability </w:t>
      </w:r>
      <w:r>
        <w:rPr>
          <w:sz w:val="28"/>
          <w:szCs w:val="28"/>
          <w:vertAlign w:val="subscript"/>
        </w:rPr>
        <w:t xml:space="preserve">  </w:t>
      </w:r>
      <w:r w:rsidRPr="00195DE9">
        <w:rPr>
          <w:sz w:val="28"/>
          <w:szCs w:val="28"/>
          <w:vertAlign w:val="subscript"/>
        </w:rPr>
        <w:t>to wash</w:t>
      </w:r>
    </w:p>
    <w:p w:rsidR="00195DE9" w:rsidRPr="00195DE9" w:rsidRDefault="00195DE9" w:rsidP="00195DE9">
      <w:pPr>
        <w:spacing w:after="0"/>
        <w:rPr>
          <w:sz w:val="28"/>
          <w:szCs w:val="28"/>
          <w:vertAlign w:val="subscript"/>
        </w:rPr>
      </w:pPr>
      <w:proofErr w:type="gramStart"/>
      <w:r w:rsidRPr="00195DE9">
        <w:rPr>
          <w:sz w:val="28"/>
          <w:szCs w:val="28"/>
          <w:vertAlign w:val="subscript"/>
        </w:rPr>
        <w:t>their</w:t>
      </w:r>
      <w:proofErr w:type="gramEnd"/>
      <w:r w:rsidRPr="00195DE9">
        <w:rPr>
          <w:sz w:val="28"/>
          <w:szCs w:val="28"/>
          <w:vertAlign w:val="subscript"/>
        </w:rPr>
        <w:t xml:space="preserve"> hands of the matter</w:t>
      </w:r>
      <w:r>
        <w:rPr>
          <w:sz w:val="28"/>
          <w:szCs w:val="28"/>
          <w:vertAlign w:val="subscript"/>
        </w:rPr>
        <w:t xml:space="preserve">  </w:t>
      </w:r>
      <w:r w:rsidRPr="00195DE9">
        <w:rPr>
          <w:sz w:val="28"/>
          <w:szCs w:val="28"/>
          <w:vertAlign w:val="subscript"/>
        </w:rPr>
        <w:t xml:space="preserve"> it is written into</w:t>
      </w:r>
    </w:p>
    <w:p w:rsidR="00195DE9" w:rsidRPr="00195DE9" w:rsidRDefault="00195DE9" w:rsidP="00195DE9">
      <w:pPr>
        <w:spacing w:after="0"/>
        <w:rPr>
          <w:sz w:val="28"/>
          <w:szCs w:val="28"/>
          <w:vertAlign w:val="subscript"/>
        </w:rPr>
      </w:pPr>
      <w:proofErr w:type="gramStart"/>
      <w:r w:rsidRPr="00195DE9">
        <w:rPr>
          <w:sz w:val="28"/>
          <w:szCs w:val="28"/>
          <w:vertAlign w:val="subscript"/>
        </w:rPr>
        <w:t>impossibility</w:t>
      </w:r>
      <w:proofErr w:type="gramEnd"/>
      <w:r w:rsidRPr="00195DE9">
        <w:rPr>
          <w:sz w:val="28"/>
          <w:szCs w:val="28"/>
          <w:vertAlign w:val="subscript"/>
        </w:rPr>
        <w:t xml:space="preserve"> through the bodies in line to the dock in the morning</w:t>
      </w:r>
    </w:p>
    <w:p w:rsidR="00195DE9" w:rsidRPr="00195DE9" w:rsidRDefault="00195DE9" w:rsidP="00195DE9">
      <w:pPr>
        <w:spacing w:after="0"/>
        <w:rPr>
          <w:sz w:val="28"/>
          <w:szCs w:val="28"/>
          <w:vertAlign w:val="subscript"/>
        </w:rPr>
      </w:pPr>
      <w:proofErr w:type="gramStart"/>
      <w:r w:rsidRPr="00195DE9">
        <w:rPr>
          <w:sz w:val="28"/>
          <w:szCs w:val="28"/>
          <w:vertAlign w:val="subscript"/>
        </w:rPr>
        <w:t>through</w:t>
      </w:r>
      <w:proofErr w:type="gramEnd"/>
      <w:r w:rsidRPr="00195DE9">
        <w:rPr>
          <w:sz w:val="28"/>
          <w:szCs w:val="28"/>
          <w:vertAlign w:val="subscript"/>
        </w:rPr>
        <w:t xml:space="preserve"> the centuries and where the bodies once stood</w:t>
      </w:r>
    </w:p>
    <w:p w:rsidR="00195DE9" w:rsidRPr="00195DE9" w:rsidRDefault="00195DE9" w:rsidP="00195DE9">
      <w:pPr>
        <w:spacing w:after="0"/>
        <w:rPr>
          <w:sz w:val="28"/>
          <w:szCs w:val="28"/>
          <w:vertAlign w:val="subscript"/>
        </w:rPr>
      </w:pPr>
      <w:proofErr w:type="gramStart"/>
      <w:r w:rsidRPr="00195DE9">
        <w:rPr>
          <w:sz w:val="28"/>
          <w:szCs w:val="28"/>
          <w:vertAlign w:val="subscript"/>
        </w:rPr>
        <w:t>the</w:t>
      </w:r>
      <w:proofErr w:type="gramEnd"/>
      <w:r w:rsidRPr="00195DE9">
        <w:rPr>
          <w:sz w:val="28"/>
          <w:szCs w:val="28"/>
          <w:vertAlign w:val="subscript"/>
        </w:rPr>
        <w:t xml:space="preserve"> radio waves run warm in the game for today’s temp jobs</w:t>
      </w:r>
    </w:p>
    <w:p w:rsidR="00195DE9" w:rsidRPr="00195DE9" w:rsidRDefault="00195DE9" w:rsidP="00195DE9">
      <w:pPr>
        <w:spacing w:after="0"/>
        <w:rPr>
          <w:sz w:val="28"/>
          <w:szCs w:val="28"/>
          <w:vertAlign w:val="subscript"/>
        </w:rPr>
      </w:pPr>
      <w:proofErr w:type="gramStart"/>
      <w:r w:rsidRPr="00195DE9">
        <w:rPr>
          <w:sz w:val="28"/>
          <w:szCs w:val="28"/>
          <w:vertAlign w:val="subscript"/>
        </w:rPr>
        <w:t>advertised</w:t>
      </w:r>
      <w:proofErr w:type="gramEnd"/>
      <w:r w:rsidRPr="00195DE9">
        <w:rPr>
          <w:sz w:val="28"/>
          <w:szCs w:val="28"/>
          <w:vertAlign w:val="subscript"/>
        </w:rPr>
        <w:t xml:space="preserve"> via text to the uneducable </w:t>
      </w:r>
      <w:proofErr w:type="spellStart"/>
      <w:r w:rsidRPr="00195DE9">
        <w:rPr>
          <w:sz w:val="28"/>
          <w:szCs w:val="28"/>
          <w:vertAlign w:val="subscript"/>
        </w:rPr>
        <w:t>educables</w:t>
      </w:r>
      <w:proofErr w:type="spellEnd"/>
    </w:p>
    <w:p w:rsidR="00195DE9" w:rsidRPr="00195DE9" w:rsidRDefault="00195DE9" w:rsidP="00195DE9">
      <w:pPr>
        <w:spacing w:after="0"/>
        <w:rPr>
          <w:sz w:val="28"/>
          <w:szCs w:val="28"/>
          <w:vertAlign w:val="subscript"/>
        </w:rPr>
      </w:pPr>
      <w:proofErr w:type="gramStart"/>
      <w:r w:rsidRPr="00195DE9">
        <w:rPr>
          <w:sz w:val="28"/>
          <w:szCs w:val="28"/>
          <w:vertAlign w:val="subscript"/>
        </w:rPr>
        <w:t>to</w:t>
      </w:r>
      <w:proofErr w:type="gramEnd"/>
      <w:r w:rsidRPr="00195DE9">
        <w:rPr>
          <w:sz w:val="28"/>
          <w:szCs w:val="28"/>
          <w:vertAlign w:val="subscript"/>
        </w:rPr>
        <w:t xml:space="preserve"> the overqualified </w:t>
      </w:r>
      <w:proofErr w:type="spellStart"/>
      <w:r w:rsidRPr="00195DE9">
        <w:rPr>
          <w:sz w:val="28"/>
          <w:szCs w:val="28"/>
          <w:vertAlign w:val="subscript"/>
        </w:rPr>
        <w:t>seasonals</w:t>
      </w:r>
      <w:proofErr w:type="spellEnd"/>
    </w:p>
    <w:p w:rsidR="00195DE9" w:rsidRPr="00195DE9" w:rsidRDefault="00195DE9" w:rsidP="00195DE9">
      <w:pPr>
        <w:spacing w:after="0"/>
        <w:rPr>
          <w:sz w:val="28"/>
          <w:szCs w:val="28"/>
          <w:vertAlign w:val="subscript"/>
        </w:rPr>
      </w:pPr>
      <w:proofErr w:type="gramStart"/>
      <w:r w:rsidRPr="00195DE9">
        <w:rPr>
          <w:sz w:val="28"/>
          <w:szCs w:val="28"/>
          <w:vertAlign w:val="subscript"/>
        </w:rPr>
        <w:t>the</w:t>
      </w:r>
      <w:proofErr w:type="gramEnd"/>
      <w:r w:rsidRPr="00195DE9">
        <w:rPr>
          <w:sz w:val="28"/>
          <w:szCs w:val="28"/>
          <w:vertAlign w:val="subscript"/>
        </w:rPr>
        <w:t xml:space="preserve"> bodies under 40 and their way of dancing</w:t>
      </w:r>
    </w:p>
    <w:p w:rsidR="00195DE9" w:rsidRPr="00195DE9" w:rsidRDefault="00195DE9" w:rsidP="00195DE9">
      <w:pPr>
        <w:spacing w:after="0"/>
        <w:rPr>
          <w:sz w:val="28"/>
          <w:szCs w:val="28"/>
          <w:vertAlign w:val="subscript"/>
        </w:rPr>
      </w:pPr>
      <w:proofErr w:type="gramStart"/>
      <w:r w:rsidRPr="00195DE9">
        <w:rPr>
          <w:sz w:val="28"/>
          <w:szCs w:val="28"/>
          <w:vertAlign w:val="subscript"/>
        </w:rPr>
        <w:t>tip-toeing</w:t>
      </w:r>
      <w:proofErr w:type="gramEnd"/>
      <w:r w:rsidRPr="00195DE9">
        <w:rPr>
          <w:sz w:val="28"/>
          <w:szCs w:val="28"/>
          <w:vertAlign w:val="subscript"/>
        </w:rPr>
        <w:t xml:space="preserve"> through 24/7 availability</w:t>
      </w:r>
    </w:p>
    <w:p w:rsidR="00195DE9" w:rsidRPr="00195DE9" w:rsidRDefault="00195DE9" w:rsidP="00195DE9">
      <w:pPr>
        <w:spacing w:after="0"/>
        <w:rPr>
          <w:sz w:val="28"/>
          <w:szCs w:val="28"/>
          <w:vertAlign w:val="subscript"/>
        </w:rPr>
      </w:pPr>
      <w:proofErr w:type="gramStart"/>
      <w:r w:rsidRPr="00195DE9">
        <w:rPr>
          <w:sz w:val="28"/>
          <w:szCs w:val="28"/>
          <w:vertAlign w:val="subscript"/>
        </w:rPr>
        <w:lastRenderedPageBreak/>
        <w:t>tip-toeing</w:t>
      </w:r>
      <w:proofErr w:type="gramEnd"/>
      <w:r w:rsidRPr="00195DE9">
        <w:rPr>
          <w:sz w:val="28"/>
          <w:szCs w:val="28"/>
          <w:vertAlign w:val="subscript"/>
        </w:rPr>
        <w:t xml:space="preserve"> through</w:t>
      </w:r>
    </w:p>
    <w:p w:rsidR="00195DE9" w:rsidRPr="00195DE9" w:rsidRDefault="00195DE9" w:rsidP="00195DE9">
      <w:pPr>
        <w:spacing w:after="0"/>
        <w:rPr>
          <w:sz w:val="28"/>
          <w:szCs w:val="28"/>
          <w:vertAlign w:val="subscript"/>
        </w:rPr>
      </w:pPr>
      <w:proofErr w:type="gramStart"/>
      <w:r w:rsidRPr="00195DE9">
        <w:rPr>
          <w:sz w:val="28"/>
          <w:szCs w:val="28"/>
          <w:vertAlign w:val="subscript"/>
        </w:rPr>
        <w:t>homelessness</w:t>
      </w:r>
      <w:proofErr w:type="gramEnd"/>
      <w:r w:rsidRPr="00195DE9">
        <w:rPr>
          <w:sz w:val="28"/>
          <w:szCs w:val="28"/>
          <w:vertAlign w:val="subscript"/>
        </w:rPr>
        <w:t xml:space="preserve"> rootlessness childlessness but in a present</w:t>
      </w:r>
    </w:p>
    <w:p w:rsidR="00195DE9" w:rsidRPr="00195DE9" w:rsidRDefault="00195DE9" w:rsidP="00195DE9">
      <w:pPr>
        <w:spacing w:after="0"/>
        <w:rPr>
          <w:sz w:val="28"/>
          <w:szCs w:val="28"/>
          <w:vertAlign w:val="subscript"/>
        </w:rPr>
      </w:pPr>
      <w:proofErr w:type="gramStart"/>
      <w:r w:rsidRPr="00195DE9">
        <w:rPr>
          <w:sz w:val="28"/>
          <w:szCs w:val="28"/>
          <w:vertAlign w:val="subscript"/>
        </w:rPr>
        <w:t>but</w:t>
      </w:r>
      <w:proofErr w:type="gramEnd"/>
      <w:r w:rsidRPr="00195DE9">
        <w:rPr>
          <w:sz w:val="28"/>
          <w:szCs w:val="28"/>
          <w:vertAlign w:val="subscript"/>
        </w:rPr>
        <w:t xml:space="preserve"> in a present but in a present that holds on</w:t>
      </w:r>
    </w:p>
    <w:p w:rsidR="00195DE9" w:rsidRPr="00195DE9" w:rsidRDefault="00195DE9" w:rsidP="00195DE9">
      <w:pPr>
        <w:spacing w:after="0"/>
        <w:rPr>
          <w:sz w:val="28"/>
          <w:szCs w:val="28"/>
          <w:vertAlign w:val="subscript"/>
        </w:rPr>
      </w:pPr>
      <w:proofErr w:type="gramStart"/>
      <w:r w:rsidRPr="00195DE9">
        <w:rPr>
          <w:sz w:val="28"/>
          <w:szCs w:val="28"/>
          <w:vertAlign w:val="subscript"/>
        </w:rPr>
        <w:t>in</w:t>
      </w:r>
      <w:proofErr w:type="gramEnd"/>
      <w:r w:rsidRPr="00195DE9">
        <w:rPr>
          <w:sz w:val="28"/>
          <w:szCs w:val="28"/>
          <w:vertAlign w:val="subscript"/>
        </w:rPr>
        <w:t xml:space="preserve"> a present that holds you in a present where there is one sales associate</w:t>
      </w:r>
    </w:p>
    <w:p w:rsidR="00195DE9" w:rsidRPr="00195DE9" w:rsidRDefault="00195DE9" w:rsidP="00195DE9">
      <w:pPr>
        <w:spacing w:after="0"/>
        <w:rPr>
          <w:sz w:val="28"/>
          <w:szCs w:val="28"/>
          <w:vertAlign w:val="subscript"/>
        </w:rPr>
      </w:pPr>
      <w:proofErr w:type="gramStart"/>
      <w:r w:rsidRPr="00195DE9">
        <w:rPr>
          <w:sz w:val="28"/>
          <w:szCs w:val="28"/>
          <w:vertAlign w:val="subscript"/>
        </w:rPr>
        <w:t>for</w:t>
      </w:r>
      <w:proofErr w:type="gramEnd"/>
      <w:r w:rsidRPr="00195DE9">
        <w:rPr>
          <w:sz w:val="28"/>
          <w:szCs w:val="28"/>
          <w:vertAlign w:val="subscript"/>
        </w:rPr>
        <w:t xml:space="preserve"> every seven-hundred applicants in sublets</w:t>
      </w:r>
    </w:p>
    <w:p w:rsidR="00195DE9" w:rsidRPr="00195DE9" w:rsidRDefault="00195DE9" w:rsidP="00195DE9">
      <w:pPr>
        <w:spacing w:after="0"/>
        <w:rPr>
          <w:sz w:val="28"/>
          <w:szCs w:val="28"/>
          <w:vertAlign w:val="subscript"/>
        </w:rPr>
      </w:pPr>
      <w:proofErr w:type="gramStart"/>
      <w:r w:rsidRPr="00195DE9">
        <w:rPr>
          <w:sz w:val="28"/>
          <w:szCs w:val="28"/>
          <w:vertAlign w:val="subscript"/>
        </w:rPr>
        <w:t>three</w:t>
      </w:r>
      <w:proofErr w:type="gramEnd"/>
      <w:r w:rsidRPr="00195DE9">
        <w:rPr>
          <w:sz w:val="28"/>
          <w:szCs w:val="28"/>
          <w:vertAlign w:val="subscript"/>
        </w:rPr>
        <w:t xml:space="preserve"> four five roommates month-to-month</w:t>
      </w:r>
    </w:p>
    <w:p w:rsidR="00195DE9" w:rsidRPr="00195DE9" w:rsidRDefault="00195DE9" w:rsidP="00195DE9">
      <w:pPr>
        <w:spacing w:after="0"/>
        <w:rPr>
          <w:sz w:val="28"/>
          <w:szCs w:val="28"/>
          <w:vertAlign w:val="subscript"/>
        </w:rPr>
      </w:pPr>
      <w:proofErr w:type="gramStart"/>
      <w:r w:rsidRPr="00195DE9">
        <w:rPr>
          <w:sz w:val="28"/>
          <w:szCs w:val="28"/>
          <w:vertAlign w:val="subscript"/>
        </w:rPr>
        <w:t>weekly</w:t>
      </w:r>
      <w:proofErr w:type="gramEnd"/>
      <w:r w:rsidRPr="00195DE9">
        <w:rPr>
          <w:sz w:val="28"/>
          <w:szCs w:val="28"/>
          <w:vertAlign w:val="subscript"/>
        </w:rPr>
        <w:t xml:space="preserve"> run into the sand where she waits absolutely loyal</w:t>
      </w:r>
    </w:p>
    <w:p w:rsidR="00195DE9" w:rsidRDefault="00195DE9" w:rsidP="00113F79">
      <w:pPr>
        <w:spacing w:after="0"/>
        <w:rPr>
          <w:sz w:val="28"/>
          <w:szCs w:val="28"/>
        </w:rPr>
      </w:pPr>
      <w:proofErr w:type="gramStart"/>
      <w:r w:rsidRPr="00195DE9">
        <w:rPr>
          <w:sz w:val="28"/>
          <w:szCs w:val="28"/>
          <w:vertAlign w:val="subscript"/>
        </w:rPr>
        <w:t>with</w:t>
      </w:r>
      <w:proofErr w:type="gramEnd"/>
      <w:r w:rsidRPr="00195DE9">
        <w:rPr>
          <w:sz w:val="28"/>
          <w:szCs w:val="28"/>
          <w:vertAlign w:val="subscript"/>
        </w:rPr>
        <w:t xml:space="preserve"> a wreath of silence around her neck</w:t>
      </w:r>
    </w:p>
    <w:p w:rsidR="00113F79" w:rsidRDefault="00113F79" w:rsidP="00113F79">
      <w:pPr>
        <w:spacing w:after="0"/>
        <w:rPr>
          <w:sz w:val="28"/>
          <w:szCs w:val="28"/>
          <w:vertAlign w:val="subscript"/>
        </w:rPr>
      </w:pPr>
      <w:r>
        <w:rPr>
          <w:sz w:val="28"/>
          <w:szCs w:val="28"/>
        </w:rPr>
        <w:t xml:space="preserve">                                                                             </w:t>
      </w:r>
      <w:proofErr w:type="gramStart"/>
      <w:r>
        <w:rPr>
          <w:sz w:val="28"/>
          <w:szCs w:val="28"/>
          <w:vertAlign w:val="subscript"/>
        </w:rPr>
        <w:t xml:space="preserve">From The Sabotage Manuals by Ida </w:t>
      </w:r>
      <w:proofErr w:type="spellStart"/>
      <w:r>
        <w:rPr>
          <w:sz w:val="28"/>
          <w:szCs w:val="28"/>
          <w:vertAlign w:val="subscript"/>
        </w:rPr>
        <w:t>Börjel</w:t>
      </w:r>
      <w:proofErr w:type="spellEnd"/>
      <w:r w:rsidR="00E97AEF">
        <w:rPr>
          <w:sz w:val="28"/>
          <w:szCs w:val="28"/>
          <w:vertAlign w:val="subscript"/>
        </w:rPr>
        <w:t>.</w:t>
      </w:r>
      <w:proofErr w:type="gramEnd"/>
    </w:p>
    <w:p w:rsidR="00915EB5" w:rsidRDefault="00915EB5" w:rsidP="00113F79">
      <w:pPr>
        <w:spacing w:after="0"/>
        <w:rPr>
          <w:sz w:val="28"/>
          <w:szCs w:val="28"/>
          <w:vertAlign w:val="subscript"/>
        </w:rPr>
      </w:pPr>
    </w:p>
    <w:p w:rsidR="004F5AAA" w:rsidRDefault="00915EB5" w:rsidP="004F5AAA">
      <w:pPr>
        <w:spacing w:after="0"/>
      </w:pPr>
      <w:r>
        <w:t xml:space="preserve">We are </w:t>
      </w:r>
      <w:r w:rsidR="00195DE9">
        <w:t>impoverished by</w:t>
      </w:r>
      <w:r>
        <w:t xml:space="preserve"> the consequences: a lack of diversity in publishing is noted by Arts Council of England CE, Darren H</w:t>
      </w:r>
      <w:r w:rsidR="004F5AAA">
        <w:t>enley,</w:t>
      </w:r>
      <w:r>
        <w:t xml:space="preserve"> as marginal voices get shut down. Those who cannot afford to work for nothing, and those whose work pushes at the margins of </w:t>
      </w:r>
      <w:r w:rsidR="0088024E">
        <w:t xml:space="preserve">what is possible – </w:t>
      </w:r>
      <w:r w:rsidR="002B7DCC">
        <w:t xml:space="preserve">such as a present day Beckett </w:t>
      </w:r>
      <w:r w:rsidR="004F5AAA">
        <w:t>or Stein</w:t>
      </w:r>
      <w:r w:rsidR="0088024E">
        <w:t xml:space="preserve"> for instance, are particularly vulnerable to the limits set by profit-adoration. The abolition of the Net Book Agreement</w:t>
      </w:r>
      <w:r w:rsidR="00431563">
        <w:t xml:space="preserve"> </w:t>
      </w:r>
      <w:r w:rsidR="0088024E">
        <w:t xml:space="preserve">in the flagrant neo-noughties is now seen as a </w:t>
      </w:r>
      <w:r w:rsidR="004F5AAA">
        <w:t>catastrophe for literature, allowing as it did, free rein for the Dark Riders</w:t>
      </w:r>
      <w:r w:rsidR="00C30E1D">
        <w:t xml:space="preserve"> of finance</w:t>
      </w:r>
      <w:r w:rsidR="004F5AAA">
        <w:t>. ‘</w:t>
      </w:r>
      <w:r w:rsidR="004F5AAA" w:rsidRPr="004F5AAA">
        <w:t>The real story of the industry is the slashing of lists, mergers, collapses, buy-outs, sackings and losses on</w:t>
      </w:r>
      <w:r w:rsidR="004F5AAA">
        <w:t xml:space="preserve"> a scale never before witnessed,’ Sam </w:t>
      </w:r>
      <w:proofErr w:type="spellStart"/>
      <w:r w:rsidR="004F5AAA">
        <w:t>Jordison</w:t>
      </w:r>
      <w:proofErr w:type="spellEnd"/>
      <w:r w:rsidR="004F5AAA">
        <w:t xml:space="preserve"> wrote in the </w:t>
      </w:r>
      <w:r w:rsidR="004F5AAA" w:rsidRPr="004F5AAA">
        <w:rPr>
          <w:i/>
        </w:rPr>
        <w:t>Guardian</w:t>
      </w:r>
      <w:r w:rsidR="004F5AAA">
        <w:rPr>
          <w:i/>
        </w:rPr>
        <w:t xml:space="preserve">. </w:t>
      </w:r>
      <w:r w:rsidR="004F5AAA">
        <w:t xml:space="preserve">One publisher alone, according to </w:t>
      </w:r>
      <w:proofErr w:type="spellStart"/>
      <w:r w:rsidR="004F5AAA">
        <w:t>Jordison</w:t>
      </w:r>
      <w:proofErr w:type="spellEnd"/>
      <w:r w:rsidR="004F5AAA">
        <w:t xml:space="preserve">, fought against the NBA’s demise: </w:t>
      </w:r>
      <w:r w:rsidR="00E8160A">
        <w:t>‘</w:t>
      </w:r>
      <w:r w:rsidR="004F5AAA" w:rsidRPr="004F5AAA">
        <w:t>That lone voice belonged to </w:t>
      </w:r>
      <w:r w:rsidR="00E8160A">
        <w:t>the heroic John Calder</w:t>
      </w:r>
      <w:r w:rsidR="004F5AAA" w:rsidRPr="004F5AAA">
        <w:t>, publisher of Beckett, Wil</w:t>
      </w:r>
      <w:r w:rsidR="00E8160A">
        <w:t>liam Burroughs and Henry Miller.’</w:t>
      </w:r>
      <w:r w:rsidR="004F5AAA" w:rsidRPr="004F5AAA">
        <w:t> </w:t>
      </w:r>
    </w:p>
    <w:p w:rsidR="00B76928" w:rsidRDefault="00B76928" w:rsidP="004F5AAA">
      <w:pPr>
        <w:spacing w:after="0"/>
      </w:pPr>
    </w:p>
    <w:p w:rsidR="00B76928" w:rsidRPr="00195DE9" w:rsidRDefault="00B76928" w:rsidP="00B76928">
      <w:pPr>
        <w:spacing w:after="0"/>
        <w:rPr>
          <w:i/>
          <w:sz w:val="28"/>
          <w:szCs w:val="28"/>
          <w:vertAlign w:val="subscript"/>
        </w:rPr>
      </w:pPr>
      <w:r w:rsidRPr="00195DE9">
        <w:rPr>
          <w:i/>
          <w:sz w:val="28"/>
          <w:szCs w:val="28"/>
          <w:vertAlign w:val="subscript"/>
        </w:rPr>
        <w:t>General Advice to Lower Morale and Create Confusion</w:t>
      </w:r>
    </w:p>
    <w:p w:rsidR="00B76928" w:rsidRPr="00B76928" w:rsidRDefault="00B76928" w:rsidP="00B76928">
      <w:pPr>
        <w:spacing w:after="0"/>
        <w:rPr>
          <w:sz w:val="28"/>
          <w:szCs w:val="28"/>
          <w:vertAlign w:val="subscript"/>
        </w:rPr>
      </w:pPr>
      <w:proofErr w:type="gramStart"/>
      <w:r w:rsidRPr="00B76928">
        <w:rPr>
          <w:sz w:val="28"/>
          <w:szCs w:val="28"/>
          <w:vertAlign w:val="subscript"/>
        </w:rPr>
        <w:t>after</w:t>
      </w:r>
      <w:proofErr w:type="gramEnd"/>
      <w:r w:rsidRPr="00B76928">
        <w:rPr>
          <w:sz w:val="28"/>
          <w:szCs w:val="28"/>
          <w:vertAlign w:val="subscript"/>
        </w:rPr>
        <w:t xml:space="preserve"> completed sabotage resist the temptation to</w:t>
      </w:r>
    </w:p>
    <w:p w:rsidR="00B76928" w:rsidRPr="00B76928" w:rsidRDefault="00B76928" w:rsidP="00B76928">
      <w:pPr>
        <w:spacing w:after="0"/>
        <w:rPr>
          <w:sz w:val="28"/>
          <w:szCs w:val="28"/>
          <w:vertAlign w:val="subscript"/>
        </w:rPr>
      </w:pPr>
      <w:proofErr w:type="gramStart"/>
      <w:r w:rsidRPr="00B76928">
        <w:rPr>
          <w:sz w:val="28"/>
          <w:szCs w:val="28"/>
          <w:vertAlign w:val="subscript"/>
        </w:rPr>
        <w:t>linger</w:t>
      </w:r>
      <w:proofErr w:type="gramEnd"/>
      <w:r w:rsidRPr="00B76928">
        <w:rPr>
          <w:sz w:val="28"/>
          <w:szCs w:val="28"/>
          <w:vertAlign w:val="subscript"/>
        </w:rPr>
        <w:t xml:space="preserve"> and witness the result </w:t>
      </w:r>
      <w:r w:rsidR="00431563">
        <w:rPr>
          <w:sz w:val="28"/>
          <w:szCs w:val="28"/>
          <w:vertAlign w:val="subscript"/>
        </w:rPr>
        <w:t xml:space="preserve"> </w:t>
      </w:r>
      <w:r w:rsidR="00195DE9">
        <w:rPr>
          <w:sz w:val="28"/>
          <w:szCs w:val="28"/>
          <w:vertAlign w:val="subscript"/>
        </w:rPr>
        <w:t xml:space="preserve"> </w:t>
      </w:r>
      <w:r w:rsidRPr="00B76928">
        <w:rPr>
          <w:sz w:val="28"/>
          <w:szCs w:val="28"/>
          <w:vertAlign w:val="subscript"/>
        </w:rPr>
        <w:t>there are</w:t>
      </w:r>
    </w:p>
    <w:p w:rsidR="00B76928" w:rsidRPr="00B76928" w:rsidRDefault="00B76928" w:rsidP="00B76928">
      <w:pPr>
        <w:spacing w:after="0"/>
        <w:rPr>
          <w:sz w:val="28"/>
          <w:szCs w:val="28"/>
          <w:vertAlign w:val="subscript"/>
        </w:rPr>
      </w:pPr>
      <w:proofErr w:type="gramStart"/>
      <w:r w:rsidRPr="00B76928">
        <w:rPr>
          <w:sz w:val="28"/>
          <w:szCs w:val="28"/>
          <w:vertAlign w:val="subscript"/>
        </w:rPr>
        <w:t>of</w:t>
      </w:r>
      <w:proofErr w:type="gramEnd"/>
      <w:r w:rsidRPr="00B76928">
        <w:rPr>
          <w:sz w:val="28"/>
          <w:szCs w:val="28"/>
          <w:vertAlign w:val="subscript"/>
        </w:rPr>
        <w:t xml:space="preserve"> course occasions when it to the contrary would seem suspicious</w:t>
      </w:r>
    </w:p>
    <w:p w:rsidR="00B76928" w:rsidRPr="00B76928" w:rsidRDefault="00B76928" w:rsidP="00B76928">
      <w:pPr>
        <w:spacing w:after="0"/>
        <w:rPr>
          <w:sz w:val="28"/>
          <w:szCs w:val="28"/>
          <w:vertAlign w:val="subscript"/>
        </w:rPr>
      </w:pPr>
      <w:proofErr w:type="gramStart"/>
      <w:r w:rsidRPr="00B76928">
        <w:rPr>
          <w:sz w:val="28"/>
          <w:szCs w:val="28"/>
          <w:vertAlign w:val="subscript"/>
        </w:rPr>
        <w:t>if</w:t>
      </w:r>
      <w:proofErr w:type="gramEnd"/>
      <w:r w:rsidRPr="00B76928">
        <w:rPr>
          <w:sz w:val="28"/>
          <w:szCs w:val="28"/>
          <w:vertAlign w:val="subscript"/>
        </w:rPr>
        <w:t xml:space="preserve"> you walked away</w:t>
      </w:r>
    </w:p>
    <w:p w:rsidR="00915EB5" w:rsidRPr="00195DE9" w:rsidRDefault="0088024E" w:rsidP="00113F79">
      <w:pPr>
        <w:spacing w:after="0"/>
        <w:rPr>
          <w:sz w:val="28"/>
          <w:szCs w:val="28"/>
          <w:vertAlign w:val="subscript"/>
        </w:rPr>
      </w:pPr>
      <w:r>
        <w:t xml:space="preserve"> </w:t>
      </w:r>
      <w:r w:rsidR="00195DE9">
        <w:rPr>
          <w:vertAlign w:val="subscript"/>
        </w:rPr>
        <w:t xml:space="preserve">                                                                                                                                                             </w:t>
      </w:r>
      <w:r w:rsidR="00195DE9">
        <w:rPr>
          <w:sz w:val="28"/>
          <w:szCs w:val="28"/>
          <w:vertAlign w:val="subscript"/>
        </w:rPr>
        <w:t xml:space="preserve">From </w:t>
      </w:r>
      <w:r w:rsidR="00195DE9" w:rsidRPr="00195DE9">
        <w:rPr>
          <w:i/>
          <w:sz w:val="28"/>
          <w:szCs w:val="28"/>
          <w:vertAlign w:val="subscript"/>
        </w:rPr>
        <w:t>The Sabotage Manuals</w:t>
      </w:r>
      <w:r w:rsidR="00195DE9">
        <w:rPr>
          <w:sz w:val="28"/>
          <w:szCs w:val="28"/>
          <w:vertAlign w:val="subscript"/>
        </w:rPr>
        <w:t xml:space="preserve"> by Ida </w:t>
      </w:r>
      <w:proofErr w:type="spellStart"/>
      <w:r w:rsidR="00195DE9">
        <w:rPr>
          <w:sz w:val="28"/>
          <w:szCs w:val="28"/>
          <w:vertAlign w:val="subscript"/>
        </w:rPr>
        <w:t>Börjel</w:t>
      </w:r>
      <w:proofErr w:type="spellEnd"/>
    </w:p>
    <w:p w:rsidR="008678A5" w:rsidRDefault="008678A5" w:rsidP="00113F79">
      <w:pPr>
        <w:spacing w:after="0"/>
        <w:rPr>
          <w:sz w:val="28"/>
          <w:szCs w:val="28"/>
          <w:vertAlign w:val="subscript"/>
        </w:rPr>
      </w:pPr>
    </w:p>
    <w:p w:rsidR="001713CE" w:rsidRDefault="001713CE" w:rsidP="00113F79">
      <w:pPr>
        <w:spacing w:after="0"/>
        <w:rPr>
          <w:sz w:val="28"/>
          <w:szCs w:val="28"/>
          <w:vertAlign w:val="subscript"/>
        </w:rPr>
      </w:pPr>
    </w:p>
    <w:p w:rsidR="001713CE" w:rsidRPr="00113F79" w:rsidRDefault="001713CE" w:rsidP="00113F79">
      <w:pPr>
        <w:spacing w:after="0"/>
        <w:rPr>
          <w:sz w:val="28"/>
          <w:szCs w:val="28"/>
          <w:vertAlign w:val="subscript"/>
        </w:rPr>
      </w:pPr>
    </w:p>
    <w:p w:rsidR="00113F79" w:rsidRPr="00113F79" w:rsidRDefault="00113F79" w:rsidP="00113F79">
      <w:pPr>
        <w:spacing w:after="0"/>
        <w:rPr>
          <w:sz w:val="28"/>
          <w:szCs w:val="28"/>
          <w:vertAlign w:val="subscript"/>
        </w:rPr>
      </w:pPr>
      <w:r>
        <w:rPr>
          <w:vertAlign w:val="subscript"/>
        </w:rPr>
        <w:t xml:space="preserve">                                                                                                                                  </w:t>
      </w:r>
    </w:p>
    <w:p w:rsidR="00305162" w:rsidRDefault="00305162" w:rsidP="008007EC">
      <w:pPr>
        <w:spacing w:after="0"/>
      </w:pPr>
    </w:p>
    <w:p w:rsidR="00FA1FF7" w:rsidRDefault="00FA1FF7" w:rsidP="00DB6235">
      <w:pPr>
        <w:spacing w:after="0"/>
      </w:pPr>
    </w:p>
    <w:p w:rsidR="00FA1FF7" w:rsidRDefault="00FA1FF7" w:rsidP="00DB6235">
      <w:pPr>
        <w:spacing w:after="0"/>
      </w:pPr>
    </w:p>
    <w:p w:rsidR="000959CB" w:rsidRPr="00DB6235" w:rsidRDefault="000959CB" w:rsidP="00DB6235">
      <w:pPr>
        <w:spacing w:after="0"/>
        <w:rPr>
          <w:sz w:val="28"/>
          <w:szCs w:val="28"/>
        </w:rPr>
      </w:pPr>
    </w:p>
    <w:p w:rsidR="000959CB" w:rsidRDefault="000959CB" w:rsidP="00DB6235">
      <w:pPr>
        <w:spacing w:after="0"/>
        <w:rPr>
          <w:sz w:val="28"/>
          <w:szCs w:val="28"/>
          <w:vertAlign w:val="subscript"/>
        </w:rPr>
      </w:pPr>
    </w:p>
    <w:p w:rsidR="000959CB" w:rsidRDefault="000959CB" w:rsidP="00DB6235">
      <w:pPr>
        <w:spacing w:after="0"/>
        <w:rPr>
          <w:sz w:val="28"/>
          <w:szCs w:val="28"/>
          <w:vertAlign w:val="subscript"/>
        </w:rPr>
      </w:pPr>
    </w:p>
    <w:sectPr w:rsidR="000959CB" w:rsidSect="00A077AE">
      <w:footerReference w:type="default" r:id="rId12"/>
      <w:pgSz w:w="11907" w:h="16839" w:code="9"/>
      <w:pgMar w:top="1440" w:right="1440" w:bottom="1440" w:left="1440" w:header="709" w:footer="709"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156" w:rsidRDefault="00DA4156" w:rsidP="003F7184">
      <w:pPr>
        <w:spacing w:after="0" w:line="240" w:lineRule="auto"/>
      </w:pPr>
      <w:r>
        <w:separator/>
      </w:r>
    </w:p>
  </w:endnote>
  <w:endnote w:type="continuationSeparator" w:id="0">
    <w:p w:rsidR="00DA4156" w:rsidRDefault="00DA4156" w:rsidP="003F7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7342514"/>
      <w:docPartObj>
        <w:docPartGallery w:val="Page Numbers (Bottom of Page)"/>
        <w:docPartUnique/>
      </w:docPartObj>
    </w:sdtPr>
    <w:sdtEndPr>
      <w:rPr>
        <w:noProof/>
      </w:rPr>
    </w:sdtEndPr>
    <w:sdtContent>
      <w:p w:rsidR="003F7184" w:rsidRDefault="003F7184">
        <w:pPr>
          <w:pStyle w:val="Footer"/>
          <w:jc w:val="center"/>
        </w:pPr>
        <w:r>
          <w:fldChar w:fldCharType="begin"/>
        </w:r>
        <w:r>
          <w:instrText xml:space="preserve"> PAGE   \* MERGEFORMAT </w:instrText>
        </w:r>
        <w:r>
          <w:fldChar w:fldCharType="separate"/>
        </w:r>
        <w:r w:rsidR="00297C7B">
          <w:rPr>
            <w:noProof/>
          </w:rPr>
          <w:t>1</w:t>
        </w:r>
        <w:r>
          <w:rPr>
            <w:noProof/>
          </w:rPr>
          <w:fldChar w:fldCharType="end"/>
        </w:r>
      </w:p>
    </w:sdtContent>
  </w:sdt>
  <w:p w:rsidR="003F7184" w:rsidRDefault="003F71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156" w:rsidRDefault="00DA4156" w:rsidP="003F7184">
      <w:pPr>
        <w:spacing w:after="0" w:line="240" w:lineRule="auto"/>
      </w:pPr>
      <w:r>
        <w:separator/>
      </w:r>
    </w:p>
  </w:footnote>
  <w:footnote w:type="continuationSeparator" w:id="0">
    <w:p w:rsidR="00DA4156" w:rsidRDefault="00DA4156" w:rsidP="003F71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76422"/>
    <w:multiLevelType w:val="hybridMultilevel"/>
    <w:tmpl w:val="0AA013A4"/>
    <w:lvl w:ilvl="0" w:tplc="B2701B8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7AE"/>
    <w:rsid w:val="00001FB6"/>
    <w:rsid w:val="00016177"/>
    <w:rsid w:val="00022643"/>
    <w:rsid w:val="000414E1"/>
    <w:rsid w:val="00056BE2"/>
    <w:rsid w:val="00081550"/>
    <w:rsid w:val="000815ED"/>
    <w:rsid w:val="00087493"/>
    <w:rsid w:val="000959CB"/>
    <w:rsid w:val="000A36CD"/>
    <w:rsid w:val="000B67AE"/>
    <w:rsid w:val="000F3EFA"/>
    <w:rsid w:val="00110884"/>
    <w:rsid w:val="00113F79"/>
    <w:rsid w:val="00123200"/>
    <w:rsid w:val="00126EF7"/>
    <w:rsid w:val="001312D6"/>
    <w:rsid w:val="0014007B"/>
    <w:rsid w:val="00141C9A"/>
    <w:rsid w:val="001628A1"/>
    <w:rsid w:val="00164895"/>
    <w:rsid w:val="00167FBA"/>
    <w:rsid w:val="001713CE"/>
    <w:rsid w:val="00183637"/>
    <w:rsid w:val="00195DE9"/>
    <w:rsid w:val="001D2E58"/>
    <w:rsid w:val="001E3006"/>
    <w:rsid w:val="001F5281"/>
    <w:rsid w:val="0021706C"/>
    <w:rsid w:val="00232717"/>
    <w:rsid w:val="00245F6B"/>
    <w:rsid w:val="00282E31"/>
    <w:rsid w:val="0029486C"/>
    <w:rsid w:val="00297C7B"/>
    <w:rsid w:val="002B7DCC"/>
    <w:rsid w:val="00305162"/>
    <w:rsid w:val="00307F1A"/>
    <w:rsid w:val="003101D7"/>
    <w:rsid w:val="00310CD5"/>
    <w:rsid w:val="00317E0C"/>
    <w:rsid w:val="00334CD2"/>
    <w:rsid w:val="003423A0"/>
    <w:rsid w:val="0034660C"/>
    <w:rsid w:val="003869C2"/>
    <w:rsid w:val="003B1465"/>
    <w:rsid w:val="003B2CFF"/>
    <w:rsid w:val="003C7140"/>
    <w:rsid w:val="003D1338"/>
    <w:rsid w:val="003E0BA7"/>
    <w:rsid w:val="003E6A26"/>
    <w:rsid w:val="003F7184"/>
    <w:rsid w:val="0041043A"/>
    <w:rsid w:val="00431563"/>
    <w:rsid w:val="00432D6F"/>
    <w:rsid w:val="0044318A"/>
    <w:rsid w:val="00453094"/>
    <w:rsid w:val="00461111"/>
    <w:rsid w:val="004720ED"/>
    <w:rsid w:val="00481A56"/>
    <w:rsid w:val="004A2F2E"/>
    <w:rsid w:val="004B6FF4"/>
    <w:rsid w:val="004D3578"/>
    <w:rsid w:val="004F13E5"/>
    <w:rsid w:val="004F5AAA"/>
    <w:rsid w:val="00501F09"/>
    <w:rsid w:val="00543D9B"/>
    <w:rsid w:val="00547801"/>
    <w:rsid w:val="00551064"/>
    <w:rsid w:val="0057726A"/>
    <w:rsid w:val="00594592"/>
    <w:rsid w:val="005C6207"/>
    <w:rsid w:val="005D6CEA"/>
    <w:rsid w:val="005E50A4"/>
    <w:rsid w:val="005F5856"/>
    <w:rsid w:val="00600B16"/>
    <w:rsid w:val="00605262"/>
    <w:rsid w:val="006332D9"/>
    <w:rsid w:val="00634DB1"/>
    <w:rsid w:val="0064759A"/>
    <w:rsid w:val="00691982"/>
    <w:rsid w:val="006960DD"/>
    <w:rsid w:val="00697B5E"/>
    <w:rsid w:val="006A79CA"/>
    <w:rsid w:val="006B7E47"/>
    <w:rsid w:val="006C73AF"/>
    <w:rsid w:val="006D6E20"/>
    <w:rsid w:val="006E29D2"/>
    <w:rsid w:val="006E70FC"/>
    <w:rsid w:val="00702A6C"/>
    <w:rsid w:val="00704307"/>
    <w:rsid w:val="00730BA4"/>
    <w:rsid w:val="00744B75"/>
    <w:rsid w:val="00752935"/>
    <w:rsid w:val="007733A6"/>
    <w:rsid w:val="007B7B6A"/>
    <w:rsid w:val="007C0846"/>
    <w:rsid w:val="007C2CD2"/>
    <w:rsid w:val="008007EC"/>
    <w:rsid w:val="008125AB"/>
    <w:rsid w:val="0081578F"/>
    <w:rsid w:val="0081599B"/>
    <w:rsid w:val="008351F2"/>
    <w:rsid w:val="008458BE"/>
    <w:rsid w:val="00853E28"/>
    <w:rsid w:val="00855012"/>
    <w:rsid w:val="00857079"/>
    <w:rsid w:val="00862D3D"/>
    <w:rsid w:val="008678A5"/>
    <w:rsid w:val="0088024E"/>
    <w:rsid w:val="008A1E4F"/>
    <w:rsid w:val="00915EB5"/>
    <w:rsid w:val="00917AA1"/>
    <w:rsid w:val="00932BB4"/>
    <w:rsid w:val="009666A5"/>
    <w:rsid w:val="009936F5"/>
    <w:rsid w:val="009C03DE"/>
    <w:rsid w:val="009E7B2A"/>
    <w:rsid w:val="00A05544"/>
    <w:rsid w:val="00A077AE"/>
    <w:rsid w:val="00A34D22"/>
    <w:rsid w:val="00A40117"/>
    <w:rsid w:val="00A52CC9"/>
    <w:rsid w:val="00A557A9"/>
    <w:rsid w:val="00AD07DF"/>
    <w:rsid w:val="00AE2F34"/>
    <w:rsid w:val="00AE68C4"/>
    <w:rsid w:val="00B02A75"/>
    <w:rsid w:val="00B279B4"/>
    <w:rsid w:val="00B50BDC"/>
    <w:rsid w:val="00B521EE"/>
    <w:rsid w:val="00B64965"/>
    <w:rsid w:val="00B65CF9"/>
    <w:rsid w:val="00B768F1"/>
    <w:rsid w:val="00B76928"/>
    <w:rsid w:val="00B944F0"/>
    <w:rsid w:val="00BB475B"/>
    <w:rsid w:val="00BB6C9A"/>
    <w:rsid w:val="00BD0688"/>
    <w:rsid w:val="00BD78B6"/>
    <w:rsid w:val="00BE26C7"/>
    <w:rsid w:val="00BF6291"/>
    <w:rsid w:val="00C30E1D"/>
    <w:rsid w:val="00C311AE"/>
    <w:rsid w:val="00C64FAE"/>
    <w:rsid w:val="00CA00A7"/>
    <w:rsid w:val="00CA45DE"/>
    <w:rsid w:val="00CB516C"/>
    <w:rsid w:val="00CC3ACC"/>
    <w:rsid w:val="00D02DF2"/>
    <w:rsid w:val="00D03233"/>
    <w:rsid w:val="00D05778"/>
    <w:rsid w:val="00D10BD7"/>
    <w:rsid w:val="00D238C4"/>
    <w:rsid w:val="00D31DF5"/>
    <w:rsid w:val="00D519D9"/>
    <w:rsid w:val="00D57677"/>
    <w:rsid w:val="00D703DE"/>
    <w:rsid w:val="00D840B8"/>
    <w:rsid w:val="00D84100"/>
    <w:rsid w:val="00DA3EB3"/>
    <w:rsid w:val="00DA4156"/>
    <w:rsid w:val="00DB6235"/>
    <w:rsid w:val="00DD7CEC"/>
    <w:rsid w:val="00DE120F"/>
    <w:rsid w:val="00DF0B76"/>
    <w:rsid w:val="00DF485F"/>
    <w:rsid w:val="00E14467"/>
    <w:rsid w:val="00E14CD0"/>
    <w:rsid w:val="00E42738"/>
    <w:rsid w:val="00E433A9"/>
    <w:rsid w:val="00E7069F"/>
    <w:rsid w:val="00E8160A"/>
    <w:rsid w:val="00E97AEF"/>
    <w:rsid w:val="00EA2925"/>
    <w:rsid w:val="00EA7CDD"/>
    <w:rsid w:val="00ED5823"/>
    <w:rsid w:val="00ED781C"/>
    <w:rsid w:val="00F27617"/>
    <w:rsid w:val="00F319D3"/>
    <w:rsid w:val="00F475B4"/>
    <w:rsid w:val="00F5506C"/>
    <w:rsid w:val="00F73B84"/>
    <w:rsid w:val="00F742C3"/>
    <w:rsid w:val="00F76551"/>
    <w:rsid w:val="00F81ABE"/>
    <w:rsid w:val="00F8789F"/>
    <w:rsid w:val="00FA1FF7"/>
    <w:rsid w:val="00FA247A"/>
    <w:rsid w:val="00FB02A0"/>
    <w:rsid w:val="00FE2F6D"/>
    <w:rsid w:val="00FF12A7"/>
    <w:rsid w:val="00FF2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506C"/>
    <w:rPr>
      <w:rFonts w:ascii="Times New Roman" w:hAnsi="Times New Roman" w:cs="Times New Roman"/>
      <w:sz w:val="24"/>
      <w:szCs w:val="24"/>
    </w:rPr>
  </w:style>
  <w:style w:type="character" w:styleId="Hyperlink">
    <w:name w:val="Hyperlink"/>
    <w:basedOn w:val="DefaultParagraphFont"/>
    <w:uiPriority w:val="99"/>
    <w:unhideWhenUsed/>
    <w:rsid w:val="00600B16"/>
    <w:rPr>
      <w:color w:val="0000FF" w:themeColor="hyperlink"/>
      <w:u w:val="single"/>
    </w:rPr>
  </w:style>
  <w:style w:type="paragraph" w:styleId="ListParagraph">
    <w:name w:val="List Paragraph"/>
    <w:basedOn w:val="Normal"/>
    <w:uiPriority w:val="34"/>
    <w:qFormat/>
    <w:rsid w:val="00697B5E"/>
    <w:pPr>
      <w:ind w:left="720"/>
      <w:contextualSpacing/>
    </w:pPr>
  </w:style>
  <w:style w:type="paragraph" w:styleId="BalloonText">
    <w:name w:val="Balloon Text"/>
    <w:basedOn w:val="Normal"/>
    <w:link w:val="BalloonTextChar"/>
    <w:uiPriority w:val="99"/>
    <w:semiHidden/>
    <w:unhideWhenUsed/>
    <w:rsid w:val="00D057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778"/>
    <w:rPr>
      <w:rFonts w:ascii="Tahoma" w:hAnsi="Tahoma" w:cs="Tahoma"/>
      <w:sz w:val="16"/>
      <w:szCs w:val="16"/>
    </w:rPr>
  </w:style>
  <w:style w:type="paragraph" w:styleId="Header">
    <w:name w:val="header"/>
    <w:basedOn w:val="Normal"/>
    <w:link w:val="HeaderChar"/>
    <w:uiPriority w:val="99"/>
    <w:unhideWhenUsed/>
    <w:rsid w:val="003F71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7184"/>
  </w:style>
  <w:style w:type="paragraph" w:styleId="Footer">
    <w:name w:val="footer"/>
    <w:basedOn w:val="Normal"/>
    <w:link w:val="FooterChar"/>
    <w:uiPriority w:val="99"/>
    <w:unhideWhenUsed/>
    <w:rsid w:val="003F71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71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506C"/>
    <w:rPr>
      <w:rFonts w:ascii="Times New Roman" w:hAnsi="Times New Roman" w:cs="Times New Roman"/>
      <w:sz w:val="24"/>
      <w:szCs w:val="24"/>
    </w:rPr>
  </w:style>
  <w:style w:type="character" w:styleId="Hyperlink">
    <w:name w:val="Hyperlink"/>
    <w:basedOn w:val="DefaultParagraphFont"/>
    <w:uiPriority w:val="99"/>
    <w:unhideWhenUsed/>
    <w:rsid w:val="00600B16"/>
    <w:rPr>
      <w:color w:val="0000FF" w:themeColor="hyperlink"/>
      <w:u w:val="single"/>
    </w:rPr>
  </w:style>
  <w:style w:type="paragraph" w:styleId="ListParagraph">
    <w:name w:val="List Paragraph"/>
    <w:basedOn w:val="Normal"/>
    <w:uiPriority w:val="34"/>
    <w:qFormat/>
    <w:rsid w:val="00697B5E"/>
    <w:pPr>
      <w:ind w:left="720"/>
      <w:contextualSpacing/>
    </w:pPr>
  </w:style>
  <w:style w:type="paragraph" w:styleId="BalloonText">
    <w:name w:val="Balloon Text"/>
    <w:basedOn w:val="Normal"/>
    <w:link w:val="BalloonTextChar"/>
    <w:uiPriority w:val="99"/>
    <w:semiHidden/>
    <w:unhideWhenUsed/>
    <w:rsid w:val="00D057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778"/>
    <w:rPr>
      <w:rFonts w:ascii="Tahoma" w:hAnsi="Tahoma" w:cs="Tahoma"/>
      <w:sz w:val="16"/>
      <w:szCs w:val="16"/>
    </w:rPr>
  </w:style>
  <w:style w:type="paragraph" w:styleId="Header">
    <w:name w:val="header"/>
    <w:basedOn w:val="Normal"/>
    <w:link w:val="HeaderChar"/>
    <w:uiPriority w:val="99"/>
    <w:unhideWhenUsed/>
    <w:rsid w:val="003F71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7184"/>
  </w:style>
  <w:style w:type="paragraph" w:styleId="Footer">
    <w:name w:val="footer"/>
    <w:basedOn w:val="Normal"/>
    <w:link w:val="FooterChar"/>
    <w:uiPriority w:val="99"/>
    <w:unhideWhenUsed/>
    <w:rsid w:val="003F71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71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63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irishtimes.com/culture/books/can-small-presses-save-us-from-formulaic-fast-fiction-1.2788127" TargetMode="External"/><Relationship Id="rId5" Type="http://schemas.openxmlformats.org/officeDocument/2006/relationships/webSettings" Target="webSettings.xml"/><Relationship Id="rId10" Type="http://schemas.openxmlformats.org/officeDocument/2006/relationships/hyperlink" Target="http://www.themillions.com/2017/03/writers-money-millions-interviews-manjula-martin.html" TargetMode="External"/><Relationship Id="rId4" Type="http://schemas.openxmlformats.org/officeDocument/2006/relationships/settings" Target="settings.xml"/><Relationship Id="rId9" Type="http://schemas.openxmlformats.org/officeDocument/2006/relationships/hyperlink" Target="https://ec.europa.eu/digital-single-market/en/news/commission-study-remuneration-authors-books-and-scientific-journals-translators-journalists-an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2159</Words>
  <Characters>12310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Eorann O'Connor</dc:creator>
  <cp:lastModifiedBy>People Who use it</cp:lastModifiedBy>
  <cp:revision>2</cp:revision>
  <dcterms:created xsi:type="dcterms:W3CDTF">2018-04-30T13:37:00Z</dcterms:created>
  <dcterms:modified xsi:type="dcterms:W3CDTF">2018-04-30T13:37:00Z</dcterms:modified>
</cp:coreProperties>
</file>