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E8B57" w14:textId="77777777" w:rsidR="001B7DA2" w:rsidRPr="00B46A91" w:rsidRDefault="001B7DA2" w:rsidP="00B46A91">
      <w:pPr>
        <w:pStyle w:val="Title"/>
        <w:spacing w:after="240"/>
        <w:jc w:val="center"/>
        <w:rPr>
          <w:rFonts w:asciiTheme="minorHAnsi" w:hAnsiTheme="minorHAnsi" w:cstheme="minorHAnsi"/>
          <w:b/>
          <w:bCs/>
          <w:color w:val="000000" w:themeColor="text1"/>
          <w:sz w:val="40"/>
          <w:lang w:val="en-US"/>
        </w:rPr>
      </w:pPr>
      <w:r w:rsidRPr="00B46A91">
        <w:rPr>
          <w:rFonts w:asciiTheme="minorHAnsi" w:hAnsiTheme="minorHAnsi" w:cstheme="minorHAnsi"/>
          <w:b/>
          <w:bCs/>
          <w:color w:val="000000" w:themeColor="text1"/>
          <w:sz w:val="40"/>
          <w:lang w:val="en-US"/>
        </w:rPr>
        <w:t>University of Leicester</w:t>
      </w:r>
    </w:p>
    <w:p w14:paraId="3790C0E3" w14:textId="7AAD12FE" w:rsidR="00043312" w:rsidRPr="00B46A91" w:rsidRDefault="00043312" w:rsidP="00B46A91">
      <w:pPr>
        <w:pStyle w:val="Title"/>
        <w:spacing w:after="240"/>
        <w:jc w:val="center"/>
        <w:rPr>
          <w:rFonts w:asciiTheme="minorHAnsi" w:hAnsiTheme="minorHAnsi" w:cstheme="minorHAnsi"/>
          <w:b/>
          <w:bCs/>
          <w:color w:val="000000" w:themeColor="text1"/>
          <w:sz w:val="40"/>
          <w:lang w:val="en-US"/>
        </w:rPr>
      </w:pPr>
      <w:r w:rsidRPr="00B46A91">
        <w:rPr>
          <w:rFonts w:asciiTheme="minorHAnsi" w:hAnsiTheme="minorHAnsi" w:cstheme="minorHAnsi"/>
          <w:b/>
          <w:bCs/>
          <w:color w:val="000000" w:themeColor="text1"/>
          <w:sz w:val="40"/>
          <w:lang w:val="en-US"/>
        </w:rPr>
        <w:t>Student Sex Work Toolkit</w:t>
      </w:r>
    </w:p>
    <w:p w14:paraId="0E380BD0" w14:textId="71DE965A" w:rsidR="007D2FD0" w:rsidRPr="007D2FD0" w:rsidRDefault="007D2FD0" w:rsidP="007D2FD0">
      <w:pPr>
        <w:pStyle w:val="Title"/>
        <w:spacing w:after="240"/>
        <w:rPr>
          <w:rFonts w:asciiTheme="minorHAnsi" w:eastAsia="Arial" w:hAnsiTheme="minorHAnsi" w:cstheme="minorHAnsi"/>
          <w:b/>
          <w:color w:val="000000" w:themeColor="text1"/>
          <w:sz w:val="8"/>
          <w:szCs w:val="22"/>
        </w:rPr>
      </w:pPr>
      <w:r>
        <w:rPr>
          <w:rFonts w:asciiTheme="minorHAnsi" w:hAnsiTheme="minorHAnsi" w:cstheme="minorHAnsi"/>
          <w:b/>
          <w:bCs/>
          <w:noProof/>
          <w:color w:val="C00000"/>
          <w:sz w:val="28"/>
        </w:rPr>
        <mc:AlternateContent>
          <mc:Choice Requires="wps">
            <w:drawing>
              <wp:anchor distT="0" distB="0" distL="114300" distR="114300" simplePos="0" relativeHeight="251664384" behindDoc="0" locked="0" layoutInCell="1" allowOverlap="1" wp14:anchorId="1BB3E890" wp14:editId="2EB9A57D">
                <wp:simplePos x="0" y="0"/>
                <wp:positionH relativeFrom="column">
                  <wp:posOffset>-86264</wp:posOffset>
                </wp:positionH>
                <wp:positionV relativeFrom="paragraph">
                  <wp:posOffset>143270</wp:posOffset>
                </wp:positionV>
                <wp:extent cx="6029864" cy="1709420"/>
                <wp:effectExtent l="0" t="0" r="28575" b="24130"/>
                <wp:wrapNone/>
                <wp:docPr id="2" name="Rectangle 2"/>
                <wp:cNvGraphicFramePr/>
                <a:graphic xmlns:a="http://schemas.openxmlformats.org/drawingml/2006/main">
                  <a:graphicData uri="http://schemas.microsoft.com/office/word/2010/wordprocessingShape">
                    <wps:wsp>
                      <wps:cNvSpPr/>
                      <wps:spPr>
                        <a:xfrm>
                          <a:off x="0" y="0"/>
                          <a:ext cx="6029864" cy="1709420"/>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41752E" id="Rectangle 2" o:spid="_x0000_s1026" style="position:absolute;margin-left:-6.8pt;margin-top:11.3pt;width:474.8pt;height:134.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" filled="f" strokecolor="#c00000" strokeweight="1.5pt"/>
            </w:pict>
          </mc:Fallback>
        </mc:AlternateContent>
      </w:r>
      <w:r>
        <w:rPr>
          <w:rFonts w:asciiTheme="minorHAnsi" w:eastAsia="Arial" w:hAnsiTheme="minorHAnsi" w:cstheme="minorHAnsi"/>
          <w:b/>
          <w:color w:val="000000" w:themeColor="text1"/>
          <w:sz w:val="22"/>
          <w:szCs w:val="22"/>
        </w:rPr>
        <w:t xml:space="preserve"> </w:t>
      </w:r>
    </w:p>
    <w:p w14:paraId="1AD20E12" w14:textId="4B8614F3" w:rsidR="009F66B8" w:rsidRPr="007D2FD0" w:rsidRDefault="009F66B8" w:rsidP="007D2FD0">
      <w:pPr>
        <w:pStyle w:val="Title"/>
        <w:spacing w:after="240"/>
        <w:rPr>
          <w:rFonts w:asciiTheme="minorHAnsi" w:eastAsia="Arial" w:hAnsiTheme="minorHAnsi" w:cstheme="minorHAnsi"/>
          <w:b/>
          <w:color w:val="000000" w:themeColor="text1"/>
          <w:sz w:val="22"/>
          <w:szCs w:val="22"/>
          <w:u w:val="single"/>
        </w:rPr>
      </w:pPr>
      <w:r w:rsidRPr="007D2FD0">
        <w:rPr>
          <w:rFonts w:asciiTheme="minorHAnsi" w:eastAsia="Arial" w:hAnsiTheme="minorHAnsi" w:cstheme="minorHAnsi"/>
          <w:b/>
          <w:color w:val="000000" w:themeColor="text1"/>
          <w:sz w:val="22"/>
          <w:szCs w:val="22"/>
          <w:u w:val="single"/>
        </w:rPr>
        <w:t>Contents</w:t>
      </w:r>
    </w:p>
    <w:p w14:paraId="2A924F8D" w14:textId="0B4E556B" w:rsidR="009F66B8" w:rsidRDefault="009F66B8" w:rsidP="009F66B8">
      <w:pPr>
        <w:pStyle w:val="ListParagraph"/>
        <w:numPr>
          <w:ilvl w:val="0"/>
          <w:numId w:val="10"/>
        </w:numPr>
        <w:spacing w:after="240" w:line="276" w:lineRule="auto"/>
        <w:rPr>
          <w:rFonts w:asciiTheme="minorHAnsi" w:eastAsia="Arial" w:hAnsiTheme="minorHAnsi" w:cstheme="minorHAnsi"/>
          <w:b/>
          <w:color w:val="000000" w:themeColor="text1"/>
        </w:rPr>
      </w:pPr>
      <w:r w:rsidRPr="009F66B8">
        <w:rPr>
          <w:rFonts w:asciiTheme="minorHAnsi" w:eastAsia="Arial" w:hAnsiTheme="minorHAnsi" w:cstheme="minorHAnsi"/>
          <w:b/>
          <w:color w:val="000000" w:themeColor="text1"/>
        </w:rPr>
        <w:t>Introduction and Aims</w:t>
      </w:r>
      <w:r w:rsidR="00657622">
        <w:rPr>
          <w:rFonts w:asciiTheme="minorHAnsi" w:eastAsia="Arial" w:hAnsiTheme="minorHAnsi" w:cstheme="minorHAnsi"/>
          <w:b/>
          <w:color w:val="000000" w:themeColor="text1"/>
        </w:rPr>
        <w:t xml:space="preserve"> </w:t>
      </w:r>
      <w:r w:rsidR="00657622" w:rsidRPr="00657622">
        <w:rPr>
          <w:rFonts w:asciiTheme="minorHAnsi" w:eastAsia="Arial" w:hAnsiTheme="minorHAnsi" w:cstheme="minorHAnsi"/>
          <w:color w:val="000000" w:themeColor="text1"/>
        </w:rPr>
        <w:t>(Page 1)</w:t>
      </w:r>
    </w:p>
    <w:p w14:paraId="05019EE5" w14:textId="32A3C2B3" w:rsidR="009F66B8" w:rsidRDefault="009F66B8" w:rsidP="009F66B8">
      <w:pPr>
        <w:pStyle w:val="ListParagraph"/>
        <w:numPr>
          <w:ilvl w:val="0"/>
          <w:numId w:val="10"/>
        </w:numPr>
        <w:spacing w:after="240" w:line="276" w:lineRule="auto"/>
        <w:rPr>
          <w:rFonts w:asciiTheme="minorHAnsi" w:eastAsia="Arial" w:hAnsiTheme="minorHAnsi" w:cstheme="minorHAnsi"/>
          <w:b/>
          <w:color w:val="000000" w:themeColor="text1"/>
        </w:rPr>
      </w:pPr>
      <w:r>
        <w:rPr>
          <w:rFonts w:asciiTheme="minorHAnsi" w:eastAsia="Arial" w:hAnsiTheme="minorHAnsi" w:cstheme="minorHAnsi"/>
          <w:b/>
          <w:color w:val="000000" w:themeColor="text1"/>
        </w:rPr>
        <w:t>What is Sex Work?</w:t>
      </w:r>
      <w:r w:rsidR="00657622">
        <w:rPr>
          <w:rFonts w:asciiTheme="minorHAnsi" w:eastAsia="Arial" w:hAnsiTheme="minorHAnsi" w:cstheme="minorHAnsi"/>
          <w:b/>
          <w:color w:val="000000" w:themeColor="text1"/>
        </w:rPr>
        <w:t xml:space="preserve"> </w:t>
      </w:r>
      <w:r w:rsidR="00B46A91">
        <w:rPr>
          <w:rFonts w:asciiTheme="minorHAnsi" w:eastAsia="Arial" w:hAnsiTheme="minorHAnsi" w:cstheme="minorHAnsi"/>
          <w:color w:val="000000" w:themeColor="text1"/>
        </w:rPr>
        <w:t>(Page 2</w:t>
      </w:r>
      <w:r w:rsidR="00657622" w:rsidRPr="00657622">
        <w:rPr>
          <w:rFonts w:asciiTheme="minorHAnsi" w:eastAsia="Arial" w:hAnsiTheme="minorHAnsi" w:cstheme="minorHAnsi"/>
          <w:color w:val="000000" w:themeColor="text1"/>
        </w:rPr>
        <w:t>)</w:t>
      </w:r>
    </w:p>
    <w:p w14:paraId="6B9B69EB" w14:textId="0B60D4ED" w:rsidR="009F66B8" w:rsidRDefault="009F66B8" w:rsidP="009F66B8">
      <w:pPr>
        <w:pStyle w:val="ListParagraph"/>
        <w:numPr>
          <w:ilvl w:val="0"/>
          <w:numId w:val="10"/>
        </w:numPr>
        <w:spacing w:after="240" w:line="276" w:lineRule="auto"/>
        <w:rPr>
          <w:rFonts w:asciiTheme="minorHAnsi" w:eastAsia="Arial" w:hAnsiTheme="minorHAnsi" w:cstheme="minorHAnsi"/>
          <w:b/>
          <w:color w:val="000000" w:themeColor="text1"/>
        </w:rPr>
      </w:pPr>
      <w:r w:rsidRPr="009F66B8">
        <w:rPr>
          <w:rFonts w:asciiTheme="minorHAnsi" w:eastAsia="Arial" w:hAnsiTheme="minorHAnsi" w:cstheme="minorHAnsi"/>
          <w:b/>
          <w:color w:val="000000" w:themeColor="text1"/>
        </w:rPr>
        <w:t>The legal context of the UK Sex Industry/Adult Entertainment Industry</w:t>
      </w:r>
      <w:r w:rsidR="00657622">
        <w:rPr>
          <w:rFonts w:asciiTheme="minorHAnsi" w:eastAsia="Arial" w:hAnsiTheme="minorHAnsi" w:cstheme="minorHAnsi"/>
          <w:b/>
          <w:color w:val="000000" w:themeColor="text1"/>
        </w:rPr>
        <w:t xml:space="preserve"> </w:t>
      </w:r>
      <w:r w:rsidR="00657622" w:rsidRPr="00657622">
        <w:rPr>
          <w:rFonts w:asciiTheme="minorHAnsi" w:eastAsia="Arial" w:hAnsiTheme="minorHAnsi" w:cstheme="minorHAnsi"/>
          <w:color w:val="000000" w:themeColor="text1"/>
        </w:rPr>
        <w:t>(Page 3)</w:t>
      </w:r>
    </w:p>
    <w:p w14:paraId="6308BF97" w14:textId="1087FDF1" w:rsidR="009F66B8" w:rsidRDefault="009F66B8" w:rsidP="009F66B8">
      <w:pPr>
        <w:pStyle w:val="ListParagraph"/>
        <w:numPr>
          <w:ilvl w:val="0"/>
          <w:numId w:val="10"/>
        </w:numPr>
        <w:spacing w:after="240" w:line="276" w:lineRule="auto"/>
        <w:rPr>
          <w:rFonts w:asciiTheme="minorHAnsi" w:eastAsia="Arial" w:hAnsiTheme="minorHAnsi" w:cstheme="minorHAnsi"/>
          <w:b/>
          <w:color w:val="000000" w:themeColor="text1"/>
        </w:rPr>
      </w:pPr>
      <w:r>
        <w:rPr>
          <w:rFonts w:asciiTheme="minorHAnsi" w:eastAsia="Arial" w:hAnsiTheme="minorHAnsi" w:cstheme="minorHAnsi"/>
          <w:b/>
          <w:color w:val="000000" w:themeColor="text1"/>
        </w:rPr>
        <w:t>Support and Disclosures</w:t>
      </w:r>
      <w:r w:rsidR="00657622">
        <w:rPr>
          <w:rFonts w:asciiTheme="minorHAnsi" w:eastAsia="Arial" w:hAnsiTheme="minorHAnsi" w:cstheme="minorHAnsi"/>
          <w:b/>
          <w:color w:val="000000" w:themeColor="text1"/>
        </w:rPr>
        <w:t xml:space="preserve"> </w:t>
      </w:r>
      <w:r w:rsidR="00B46A91">
        <w:rPr>
          <w:rFonts w:asciiTheme="minorHAnsi" w:eastAsia="Arial" w:hAnsiTheme="minorHAnsi" w:cstheme="minorHAnsi"/>
          <w:color w:val="000000" w:themeColor="text1"/>
        </w:rPr>
        <w:t>(Page 5</w:t>
      </w:r>
      <w:r w:rsidR="00657622" w:rsidRPr="00657622">
        <w:rPr>
          <w:rFonts w:asciiTheme="minorHAnsi" w:eastAsia="Arial" w:hAnsiTheme="minorHAnsi" w:cstheme="minorHAnsi"/>
          <w:color w:val="000000" w:themeColor="text1"/>
        </w:rPr>
        <w:t>)</w:t>
      </w:r>
    </w:p>
    <w:p w14:paraId="00968D97" w14:textId="70F154FC" w:rsidR="007D2FD0" w:rsidRDefault="007D2FD0" w:rsidP="009F66B8">
      <w:pPr>
        <w:pStyle w:val="ListParagraph"/>
        <w:numPr>
          <w:ilvl w:val="0"/>
          <w:numId w:val="10"/>
        </w:numPr>
        <w:spacing w:after="240" w:line="276" w:lineRule="auto"/>
        <w:rPr>
          <w:rFonts w:asciiTheme="minorHAnsi" w:eastAsia="Arial" w:hAnsiTheme="minorHAnsi" w:cstheme="minorHAnsi"/>
          <w:b/>
          <w:color w:val="000000" w:themeColor="text1"/>
        </w:rPr>
      </w:pPr>
      <w:r>
        <w:rPr>
          <w:rFonts w:asciiTheme="minorHAnsi" w:eastAsia="Arial" w:hAnsiTheme="minorHAnsi" w:cstheme="minorHAnsi"/>
          <w:b/>
          <w:color w:val="000000" w:themeColor="text1"/>
        </w:rPr>
        <w:t>Key Services</w:t>
      </w:r>
      <w:r w:rsidR="00657622">
        <w:rPr>
          <w:rFonts w:asciiTheme="minorHAnsi" w:eastAsia="Arial" w:hAnsiTheme="minorHAnsi" w:cstheme="minorHAnsi"/>
          <w:b/>
          <w:color w:val="000000" w:themeColor="text1"/>
        </w:rPr>
        <w:t xml:space="preserve"> </w:t>
      </w:r>
      <w:r w:rsidR="00376C42">
        <w:rPr>
          <w:rFonts w:asciiTheme="minorHAnsi" w:eastAsia="Arial" w:hAnsiTheme="minorHAnsi" w:cstheme="minorHAnsi"/>
          <w:color w:val="000000" w:themeColor="text1"/>
        </w:rPr>
        <w:t>(Page 9</w:t>
      </w:r>
      <w:r w:rsidR="00657622" w:rsidRPr="00657622">
        <w:rPr>
          <w:rFonts w:asciiTheme="minorHAnsi" w:eastAsia="Arial" w:hAnsiTheme="minorHAnsi" w:cstheme="minorHAnsi"/>
          <w:color w:val="000000" w:themeColor="text1"/>
        </w:rPr>
        <w:t>)</w:t>
      </w:r>
    </w:p>
    <w:p w14:paraId="25F8AB64" w14:textId="060FDE0E" w:rsidR="009F66B8" w:rsidRDefault="009F66B8" w:rsidP="009F66B8">
      <w:pPr>
        <w:pStyle w:val="ListParagraph"/>
        <w:numPr>
          <w:ilvl w:val="0"/>
          <w:numId w:val="10"/>
        </w:numPr>
        <w:spacing w:after="240" w:line="276" w:lineRule="auto"/>
        <w:rPr>
          <w:rFonts w:asciiTheme="minorHAnsi" w:eastAsia="Arial" w:hAnsiTheme="minorHAnsi" w:cstheme="minorHAnsi"/>
          <w:b/>
          <w:color w:val="000000" w:themeColor="text1"/>
        </w:rPr>
      </w:pPr>
      <w:r>
        <w:rPr>
          <w:rFonts w:asciiTheme="minorHAnsi" w:eastAsia="Arial" w:hAnsiTheme="minorHAnsi" w:cstheme="minorHAnsi"/>
          <w:b/>
          <w:color w:val="000000" w:themeColor="text1"/>
        </w:rPr>
        <w:t>References</w:t>
      </w:r>
      <w:r w:rsidR="00657622">
        <w:rPr>
          <w:rFonts w:asciiTheme="minorHAnsi" w:eastAsia="Arial" w:hAnsiTheme="minorHAnsi" w:cstheme="minorHAnsi"/>
          <w:b/>
          <w:color w:val="000000" w:themeColor="text1"/>
        </w:rPr>
        <w:t xml:space="preserve"> </w:t>
      </w:r>
      <w:r w:rsidR="00657622" w:rsidRPr="00657622">
        <w:rPr>
          <w:rFonts w:asciiTheme="minorHAnsi" w:eastAsia="Arial" w:hAnsiTheme="minorHAnsi" w:cstheme="minorHAnsi"/>
          <w:color w:val="000000" w:themeColor="text1"/>
        </w:rPr>
        <w:t>(Page 11)</w:t>
      </w:r>
      <w:r w:rsidRPr="009F66B8">
        <w:rPr>
          <w:rFonts w:asciiTheme="minorHAnsi" w:eastAsia="Arial" w:hAnsiTheme="minorHAnsi" w:cstheme="minorHAnsi"/>
          <w:b/>
          <w:color w:val="000000" w:themeColor="text1"/>
        </w:rPr>
        <w:br/>
      </w:r>
    </w:p>
    <w:p w14:paraId="02DA72ED" w14:textId="77777777" w:rsidR="009F66B8" w:rsidRPr="009F66B8" w:rsidRDefault="009F66B8" w:rsidP="009F66B8">
      <w:pPr>
        <w:pStyle w:val="ListParagraph"/>
        <w:spacing w:after="240" w:line="276" w:lineRule="auto"/>
        <w:ind w:left="360" w:firstLine="0"/>
        <w:rPr>
          <w:rFonts w:asciiTheme="minorHAnsi" w:eastAsia="Arial" w:hAnsiTheme="minorHAnsi" w:cstheme="minorHAnsi"/>
          <w:b/>
          <w:color w:val="000000" w:themeColor="text1"/>
        </w:rPr>
      </w:pPr>
    </w:p>
    <w:p w14:paraId="35C902DD" w14:textId="791E1908" w:rsidR="009F66B8" w:rsidRPr="009F66B8" w:rsidRDefault="009F66B8" w:rsidP="009F66B8">
      <w:pPr>
        <w:pStyle w:val="ListParagraph"/>
        <w:numPr>
          <w:ilvl w:val="0"/>
          <w:numId w:val="11"/>
        </w:numPr>
        <w:spacing w:after="240" w:line="276" w:lineRule="auto"/>
        <w:rPr>
          <w:rFonts w:asciiTheme="minorHAnsi" w:eastAsia="Arial" w:hAnsiTheme="minorHAnsi" w:cstheme="minorHAnsi"/>
          <w:b/>
          <w:color w:val="C00000"/>
        </w:rPr>
      </w:pPr>
      <w:r w:rsidRPr="009F66B8">
        <w:rPr>
          <w:rFonts w:asciiTheme="minorHAnsi" w:eastAsia="Arial" w:hAnsiTheme="minorHAnsi" w:cstheme="minorHAnsi"/>
          <w:b/>
          <w:color w:val="C00000"/>
        </w:rPr>
        <w:t>Introduction and Aims</w:t>
      </w:r>
    </w:p>
    <w:p w14:paraId="47448B46" w14:textId="66FB012E" w:rsidR="00045003" w:rsidRPr="009F66B8" w:rsidRDefault="00657622" w:rsidP="009F66B8">
      <w:pPr>
        <w:spacing w:after="240" w:line="276" w:lineRule="auto"/>
        <w:rPr>
          <w:rFonts w:asciiTheme="minorHAnsi" w:eastAsia="Arial" w:hAnsiTheme="minorHAnsi" w:cstheme="minorHAnsi"/>
          <w:color w:val="000000" w:themeColor="text1"/>
          <w:sz w:val="22"/>
          <w:szCs w:val="22"/>
        </w:rPr>
      </w:pPr>
      <w:r w:rsidRPr="00657622">
        <w:rPr>
          <w:rFonts w:asciiTheme="minorHAnsi" w:eastAsia="Arial" w:hAnsiTheme="minorHAnsi" w:cstheme="minorHAnsi"/>
          <w:color w:val="000000" w:themeColor="text1"/>
          <w:sz w:val="22"/>
          <w:szCs w:val="22"/>
        </w:rPr>
        <w:t>The University is firmly committed to sustaining an inclusive learning, working and research</w:t>
      </w:r>
      <w:r>
        <w:rPr>
          <w:rFonts w:asciiTheme="minorHAnsi" w:eastAsia="Arial" w:hAnsiTheme="minorHAnsi" w:cstheme="minorHAnsi"/>
          <w:color w:val="000000" w:themeColor="text1"/>
          <w:sz w:val="22"/>
          <w:szCs w:val="22"/>
        </w:rPr>
        <w:t xml:space="preserve"> </w:t>
      </w:r>
      <w:r w:rsidRPr="00657622">
        <w:rPr>
          <w:rFonts w:asciiTheme="minorHAnsi" w:eastAsia="Arial" w:hAnsiTheme="minorHAnsi" w:cstheme="minorHAnsi"/>
          <w:color w:val="000000" w:themeColor="text1"/>
          <w:sz w:val="22"/>
          <w:szCs w:val="22"/>
        </w:rPr>
        <w:t>environment characterised by respect and dignity, and free from harassment, bullying, abuse</w:t>
      </w:r>
      <w:r>
        <w:rPr>
          <w:rFonts w:asciiTheme="minorHAnsi" w:eastAsia="Arial" w:hAnsiTheme="minorHAnsi" w:cstheme="minorHAnsi"/>
          <w:color w:val="000000" w:themeColor="text1"/>
          <w:sz w:val="22"/>
          <w:szCs w:val="22"/>
        </w:rPr>
        <w:t xml:space="preserve"> </w:t>
      </w:r>
      <w:r w:rsidRPr="00657622">
        <w:rPr>
          <w:rFonts w:asciiTheme="minorHAnsi" w:eastAsia="Arial" w:hAnsiTheme="minorHAnsi" w:cstheme="minorHAnsi"/>
          <w:color w:val="000000" w:themeColor="text1"/>
          <w:sz w:val="22"/>
          <w:szCs w:val="22"/>
        </w:rPr>
        <w:t xml:space="preserve">and discrimination as detailed in the </w:t>
      </w:r>
      <w:hyperlink r:id="rId7" w:history="1">
        <w:r w:rsidRPr="00657622">
          <w:rPr>
            <w:rStyle w:val="Hyperlink"/>
            <w:rFonts w:asciiTheme="minorHAnsi" w:eastAsia="Arial" w:hAnsiTheme="minorHAnsi" w:cstheme="minorHAnsi"/>
            <w:sz w:val="22"/>
            <w:szCs w:val="22"/>
          </w:rPr>
          <w:t>Dignity and Respect at Leicester Framework</w:t>
        </w:r>
      </w:hyperlink>
      <w:r w:rsidRPr="00657622">
        <w:rPr>
          <w:rFonts w:asciiTheme="minorHAnsi" w:eastAsia="Arial" w:hAnsiTheme="minorHAnsi" w:cstheme="minorHAnsi"/>
          <w:color w:val="000000" w:themeColor="text1"/>
          <w:sz w:val="22"/>
          <w:szCs w:val="22"/>
        </w:rPr>
        <w:t>.</w:t>
      </w:r>
      <w:r>
        <w:rPr>
          <w:rFonts w:asciiTheme="minorHAnsi" w:eastAsia="Arial" w:hAnsiTheme="minorHAnsi" w:cstheme="minorHAnsi"/>
          <w:color w:val="000000" w:themeColor="text1"/>
          <w:sz w:val="22"/>
          <w:szCs w:val="22"/>
        </w:rPr>
        <w:t xml:space="preserve"> T</w:t>
      </w:r>
      <w:r w:rsidR="00EE5E27" w:rsidRPr="009F66B8">
        <w:rPr>
          <w:rFonts w:asciiTheme="minorHAnsi" w:eastAsia="Arial" w:hAnsiTheme="minorHAnsi" w:cstheme="minorHAnsi"/>
          <w:color w:val="000000" w:themeColor="text1"/>
          <w:sz w:val="22"/>
          <w:szCs w:val="22"/>
        </w:rPr>
        <w:t>his includes students earning money through sex work. We recognise the social stigm</w:t>
      </w:r>
      <w:r>
        <w:rPr>
          <w:rFonts w:asciiTheme="minorHAnsi" w:eastAsia="Arial" w:hAnsiTheme="minorHAnsi" w:cstheme="minorHAnsi"/>
          <w:color w:val="000000" w:themeColor="text1"/>
          <w:sz w:val="22"/>
          <w:szCs w:val="22"/>
        </w:rPr>
        <w:t>a associated with sex work and are supportive of</w:t>
      </w:r>
      <w:r w:rsidR="00EE5E27" w:rsidRPr="009F66B8">
        <w:rPr>
          <w:rFonts w:asciiTheme="minorHAnsi" w:eastAsia="Arial" w:hAnsiTheme="minorHAnsi" w:cstheme="minorHAnsi"/>
          <w:color w:val="000000" w:themeColor="text1"/>
          <w:sz w:val="22"/>
          <w:szCs w:val="22"/>
        </w:rPr>
        <w:t xml:space="preserve"> students who earn a living through sex work. </w:t>
      </w:r>
    </w:p>
    <w:p w14:paraId="2B9FC8DC" w14:textId="77777777" w:rsidR="0029384D" w:rsidRPr="009F66B8" w:rsidRDefault="00045003" w:rsidP="009F66B8">
      <w:pPr>
        <w:spacing w:after="240" w:line="276" w:lineRule="auto"/>
        <w:rPr>
          <w:rFonts w:asciiTheme="minorHAnsi" w:hAnsiTheme="minorHAnsi" w:cstheme="minorHAnsi"/>
          <w:sz w:val="22"/>
          <w:szCs w:val="22"/>
        </w:rPr>
      </w:pPr>
      <w:r w:rsidRPr="009F66B8">
        <w:rPr>
          <w:rFonts w:asciiTheme="minorHAnsi" w:eastAsia="Arial" w:hAnsiTheme="minorHAnsi" w:cstheme="minorHAnsi"/>
          <w:color w:val="000000" w:themeColor="text1"/>
          <w:sz w:val="22"/>
          <w:szCs w:val="22"/>
        </w:rPr>
        <w:t xml:space="preserve">Sex work refers to providing sexual services directly or indirectly in exchange for money or other consumables and may include escorting, </w:t>
      </w:r>
      <w:proofErr w:type="spellStart"/>
      <w:r w:rsidRPr="009F66B8">
        <w:rPr>
          <w:rFonts w:asciiTheme="minorHAnsi" w:eastAsia="Arial" w:hAnsiTheme="minorHAnsi" w:cstheme="minorHAnsi"/>
          <w:color w:val="000000" w:themeColor="text1"/>
          <w:sz w:val="22"/>
          <w:szCs w:val="22"/>
        </w:rPr>
        <w:t>webcamming</w:t>
      </w:r>
      <w:proofErr w:type="spellEnd"/>
      <w:r w:rsidRPr="009F66B8">
        <w:rPr>
          <w:rFonts w:asciiTheme="minorHAnsi" w:eastAsia="Arial" w:hAnsiTheme="minorHAnsi" w:cstheme="minorHAnsi"/>
          <w:color w:val="000000" w:themeColor="text1"/>
          <w:sz w:val="22"/>
          <w:szCs w:val="22"/>
        </w:rPr>
        <w:t>, stripping, adult entertainment, phone sex or other markets</w:t>
      </w:r>
      <w:r w:rsidR="0026603A" w:rsidRPr="009F66B8">
        <w:rPr>
          <w:rFonts w:asciiTheme="minorHAnsi" w:eastAsia="Arial" w:hAnsiTheme="minorHAnsi" w:cstheme="minorHAnsi"/>
          <w:color w:val="000000" w:themeColor="text1"/>
          <w:sz w:val="22"/>
          <w:szCs w:val="22"/>
        </w:rPr>
        <w:t xml:space="preserve"> such as ‘sugaring’</w:t>
      </w:r>
      <w:r w:rsidRPr="009F66B8">
        <w:rPr>
          <w:rFonts w:asciiTheme="minorHAnsi" w:eastAsia="Arial" w:hAnsiTheme="minorHAnsi" w:cstheme="minorHAnsi"/>
          <w:color w:val="000000" w:themeColor="text1"/>
          <w:sz w:val="22"/>
          <w:szCs w:val="22"/>
        </w:rPr>
        <w:t>.</w:t>
      </w:r>
      <w:r w:rsidR="0029384D" w:rsidRPr="009F66B8">
        <w:rPr>
          <w:rFonts w:asciiTheme="minorHAnsi" w:hAnsiTheme="minorHAnsi" w:cstheme="minorHAnsi"/>
          <w:sz w:val="22"/>
          <w:szCs w:val="22"/>
        </w:rPr>
        <w:t xml:space="preserve"> </w:t>
      </w:r>
      <w:r w:rsidR="0026603A" w:rsidRPr="009F66B8">
        <w:rPr>
          <w:rFonts w:asciiTheme="minorHAnsi" w:hAnsiTheme="minorHAnsi" w:cstheme="minorHAnsi"/>
          <w:sz w:val="22"/>
          <w:szCs w:val="22"/>
        </w:rPr>
        <w:t xml:space="preserve">Please be aware that not all individuals sign up to the status of being a ‘sex worker’, especially those who are not escorting or providing direct services. </w:t>
      </w:r>
    </w:p>
    <w:p w14:paraId="2BE95DE4" w14:textId="354A7BB8" w:rsidR="00045003" w:rsidRPr="009F66B8" w:rsidRDefault="0029384D" w:rsidP="009F66B8">
      <w:pPr>
        <w:spacing w:after="240"/>
        <w:rPr>
          <w:rFonts w:asciiTheme="minorHAnsi" w:hAnsiTheme="minorHAnsi" w:cstheme="minorHAnsi"/>
          <w:sz w:val="22"/>
          <w:szCs w:val="22"/>
          <w:highlight w:val="yellow"/>
        </w:rPr>
      </w:pPr>
      <w:r w:rsidRPr="009F66B8">
        <w:rPr>
          <w:rFonts w:asciiTheme="minorHAnsi" w:hAnsiTheme="minorHAnsi" w:cstheme="minorHAnsi"/>
          <w:sz w:val="22"/>
          <w:szCs w:val="22"/>
        </w:rPr>
        <w:t xml:space="preserve">We recommend that this toolkit is used alongside the </w:t>
      </w:r>
      <w:hyperlink r:id="rId8" w:history="1">
        <w:r w:rsidRPr="00131D19">
          <w:rPr>
            <w:rStyle w:val="Hyperlink"/>
            <w:rFonts w:asciiTheme="minorHAnsi" w:hAnsiTheme="minorHAnsi" w:cstheme="minorHAnsi"/>
            <w:sz w:val="22"/>
            <w:szCs w:val="22"/>
          </w:rPr>
          <w:t>University of Leicester</w:t>
        </w:r>
        <w:r w:rsidR="00316510" w:rsidRPr="00131D19">
          <w:rPr>
            <w:rStyle w:val="Hyperlink"/>
            <w:rFonts w:asciiTheme="minorHAnsi" w:hAnsiTheme="minorHAnsi" w:cstheme="minorHAnsi"/>
            <w:sz w:val="22"/>
            <w:szCs w:val="22"/>
          </w:rPr>
          <w:t>’s</w:t>
        </w:r>
        <w:r w:rsidRPr="00131D19">
          <w:rPr>
            <w:rStyle w:val="Hyperlink"/>
            <w:rFonts w:asciiTheme="minorHAnsi" w:hAnsiTheme="minorHAnsi" w:cstheme="minorHAnsi"/>
            <w:sz w:val="22"/>
            <w:szCs w:val="22"/>
          </w:rPr>
          <w:t xml:space="preserve"> Student Sex Work policy</w:t>
        </w:r>
      </w:hyperlink>
      <w:r w:rsidR="008C4AA2" w:rsidRPr="009F66B8">
        <w:rPr>
          <w:rFonts w:asciiTheme="minorHAnsi" w:hAnsiTheme="minorHAnsi" w:cstheme="minorHAnsi"/>
          <w:sz w:val="22"/>
          <w:szCs w:val="22"/>
        </w:rPr>
        <w:t xml:space="preserve"> and </w:t>
      </w:r>
      <w:hyperlink r:id="rId9" w:history="1">
        <w:r w:rsidR="008C4AA2" w:rsidRPr="009F66B8">
          <w:rPr>
            <w:rStyle w:val="Hyperlink"/>
            <w:rFonts w:asciiTheme="minorHAnsi" w:hAnsiTheme="minorHAnsi" w:cstheme="minorHAnsi"/>
            <w:sz w:val="22"/>
            <w:szCs w:val="22"/>
          </w:rPr>
          <w:t>Leicester Students</w:t>
        </w:r>
        <w:r w:rsidR="009F66B8" w:rsidRPr="009F66B8">
          <w:rPr>
            <w:rStyle w:val="Hyperlink"/>
            <w:rFonts w:asciiTheme="minorHAnsi" w:hAnsiTheme="minorHAnsi" w:cstheme="minorHAnsi"/>
            <w:sz w:val="22"/>
            <w:szCs w:val="22"/>
          </w:rPr>
          <w:t>’</w:t>
        </w:r>
        <w:r w:rsidR="008C4AA2" w:rsidRPr="009F66B8">
          <w:rPr>
            <w:rStyle w:val="Hyperlink"/>
            <w:rFonts w:asciiTheme="minorHAnsi" w:hAnsiTheme="minorHAnsi" w:cstheme="minorHAnsi"/>
            <w:sz w:val="22"/>
            <w:szCs w:val="22"/>
          </w:rPr>
          <w:t xml:space="preserve"> Union</w:t>
        </w:r>
        <w:r w:rsidR="008D343E" w:rsidRPr="009F66B8">
          <w:rPr>
            <w:rStyle w:val="Hyperlink"/>
            <w:rFonts w:asciiTheme="minorHAnsi" w:hAnsiTheme="minorHAnsi" w:cstheme="minorHAnsi"/>
            <w:sz w:val="22"/>
            <w:szCs w:val="22"/>
          </w:rPr>
          <w:t xml:space="preserve"> and Standing Together</w:t>
        </w:r>
        <w:r w:rsidR="008C4AA2" w:rsidRPr="009F66B8">
          <w:rPr>
            <w:rStyle w:val="Hyperlink"/>
            <w:rFonts w:asciiTheme="minorHAnsi" w:hAnsiTheme="minorHAnsi" w:cstheme="minorHAnsi"/>
            <w:sz w:val="22"/>
            <w:szCs w:val="22"/>
          </w:rPr>
          <w:t xml:space="preserve"> student sex work campaign</w:t>
        </w:r>
      </w:hyperlink>
      <w:r w:rsidR="008C4AA2" w:rsidRPr="009F66B8">
        <w:rPr>
          <w:rFonts w:asciiTheme="minorHAnsi" w:hAnsiTheme="minorHAnsi" w:cstheme="minorHAnsi"/>
          <w:sz w:val="22"/>
          <w:szCs w:val="22"/>
        </w:rPr>
        <w:t xml:space="preserve">. </w:t>
      </w:r>
    </w:p>
    <w:p w14:paraId="32C3AF9F" w14:textId="77777777" w:rsidR="00043312" w:rsidRPr="009F66B8" w:rsidRDefault="00043312" w:rsidP="009F66B8">
      <w:pPr>
        <w:spacing w:after="240" w:line="276" w:lineRule="auto"/>
        <w:rPr>
          <w:rFonts w:asciiTheme="minorHAnsi" w:hAnsiTheme="minorHAnsi" w:cstheme="minorHAnsi"/>
          <w:b/>
          <w:bCs/>
          <w:sz w:val="22"/>
          <w:szCs w:val="22"/>
        </w:rPr>
      </w:pPr>
      <w:r w:rsidRPr="009F66B8">
        <w:rPr>
          <w:rFonts w:asciiTheme="minorHAnsi" w:hAnsiTheme="minorHAnsi" w:cstheme="minorHAnsi"/>
          <w:b/>
          <w:bCs/>
          <w:sz w:val="22"/>
          <w:szCs w:val="22"/>
        </w:rPr>
        <w:t>The aims of this toolkit are to outline:</w:t>
      </w:r>
    </w:p>
    <w:p w14:paraId="18353EA8" w14:textId="77777777" w:rsidR="0029384D" w:rsidRPr="009F66B8" w:rsidRDefault="00043312" w:rsidP="009F66B8">
      <w:pPr>
        <w:pStyle w:val="ListParagraph"/>
        <w:numPr>
          <w:ilvl w:val="0"/>
          <w:numId w:val="5"/>
        </w:numPr>
        <w:spacing w:after="240" w:line="276" w:lineRule="auto"/>
        <w:rPr>
          <w:rFonts w:asciiTheme="minorHAnsi" w:hAnsiTheme="minorHAnsi" w:cstheme="minorHAnsi"/>
        </w:rPr>
      </w:pPr>
      <w:r w:rsidRPr="009F66B8">
        <w:rPr>
          <w:rFonts w:asciiTheme="minorHAnsi" w:hAnsiTheme="minorHAnsi" w:cstheme="minorHAnsi"/>
        </w:rPr>
        <w:t>The picture of student sex work within the UK</w:t>
      </w:r>
    </w:p>
    <w:p w14:paraId="4DB168FB" w14:textId="77777777" w:rsidR="0029384D" w:rsidRPr="009F66B8" w:rsidRDefault="00043312" w:rsidP="009F66B8">
      <w:pPr>
        <w:pStyle w:val="ListParagraph"/>
        <w:numPr>
          <w:ilvl w:val="0"/>
          <w:numId w:val="5"/>
        </w:numPr>
        <w:spacing w:after="240" w:line="276" w:lineRule="auto"/>
        <w:rPr>
          <w:rFonts w:asciiTheme="minorHAnsi" w:hAnsiTheme="minorHAnsi" w:cstheme="minorHAnsi"/>
        </w:rPr>
      </w:pPr>
      <w:r w:rsidRPr="009F66B8">
        <w:rPr>
          <w:rFonts w:asciiTheme="minorHAnsi" w:hAnsiTheme="minorHAnsi" w:cstheme="minorHAnsi"/>
        </w:rPr>
        <w:t xml:space="preserve">The legal context of the UK Sex Industry/Adult Entertainment Industry </w:t>
      </w:r>
    </w:p>
    <w:p w14:paraId="2A1536A2" w14:textId="77777777" w:rsidR="0029384D" w:rsidRPr="009F66B8" w:rsidRDefault="00043312" w:rsidP="009F66B8">
      <w:pPr>
        <w:pStyle w:val="ListParagraph"/>
        <w:numPr>
          <w:ilvl w:val="0"/>
          <w:numId w:val="5"/>
        </w:numPr>
        <w:spacing w:after="240" w:line="276" w:lineRule="auto"/>
        <w:rPr>
          <w:rFonts w:asciiTheme="minorHAnsi" w:hAnsiTheme="minorHAnsi" w:cstheme="minorHAnsi"/>
        </w:rPr>
      </w:pPr>
      <w:r w:rsidRPr="009F66B8">
        <w:rPr>
          <w:rFonts w:asciiTheme="minorHAnsi" w:hAnsiTheme="minorHAnsi" w:cstheme="minorHAnsi"/>
        </w:rPr>
        <w:t>How to offer appropriate support to Student Sex Workers</w:t>
      </w:r>
      <w:r w:rsidR="0029384D" w:rsidRPr="009F66B8">
        <w:rPr>
          <w:rFonts w:asciiTheme="minorHAnsi" w:hAnsiTheme="minorHAnsi" w:cstheme="minorHAnsi"/>
        </w:rPr>
        <w:t xml:space="preserve"> and i</w:t>
      </w:r>
      <w:r w:rsidR="00EE5E27" w:rsidRPr="009F66B8">
        <w:rPr>
          <w:rFonts w:asciiTheme="minorHAnsi" w:hAnsiTheme="minorHAnsi" w:cstheme="minorHAnsi"/>
        </w:rPr>
        <w:t>nternal support and resources available at the University of Leicester</w:t>
      </w:r>
    </w:p>
    <w:p w14:paraId="0ADDA957" w14:textId="77777777" w:rsidR="0029384D" w:rsidRPr="009F66B8" w:rsidRDefault="00043312" w:rsidP="009F66B8">
      <w:pPr>
        <w:pStyle w:val="ListParagraph"/>
        <w:numPr>
          <w:ilvl w:val="0"/>
          <w:numId w:val="5"/>
        </w:numPr>
        <w:spacing w:after="240" w:line="276" w:lineRule="auto"/>
        <w:rPr>
          <w:rFonts w:asciiTheme="minorHAnsi" w:hAnsiTheme="minorHAnsi" w:cstheme="minorHAnsi"/>
        </w:rPr>
      </w:pPr>
      <w:r w:rsidRPr="009F66B8">
        <w:rPr>
          <w:rFonts w:asciiTheme="minorHAnsi" w:hAnsiTheme="minorHAnsi" w:cstheme="minorHAnsi"/>
        </w:rPr>
        <w:t>Relevant local and national Support Services within the UK</w:t>
      </w:r>
    </w:p>
    <w:p w14:paraId="74B622D4" w14:textId="1148255B" w:rsidR="00B46A91" w:rsidRDefault="00B46A91">
      <w:pPr>
        <w:widowControl/>
        <w:overflowPunct/>
        <w:autoSpaceDE/>
        <w:autoSpaceDN/>
        <w:adjustRightInd/>
        <w:spacing w:after="0" w:line="240" w:lineRule="auto"/>
        <w:rPr>
          <w:rFonts w:asciiTheme="minorHAnsi" w:eastAsia="Calibri" w:hAnsiTheme="minorHAnsi" w:cstheme="minorHAnsi"/>
          <w:kern w:val="0"/>
          <w:sz w:val="22"/>
          <w:szCs w:val="22"/>
        </w:rPr>
      </w:pPr>
      <w:r>
        <w:rPr>
          <w:rFonts w:asciiTheme="minorHAnsi" w:hAnsiTheme="minorHAnsi" w:cstheme="minorHAnsi"/>
        </w:rPr>
        <w:br w:type="page"/>
      </w:r>
    </w:p>
    <w:p w14:paraId="17CDCAE9" w14:textId="77777777" w:rsidR="0029384D" w:rsidRDefault="0029384D" w:rsidP="009F66B8">
      <w:pPr>
        <w:pStyle w:val="ListParagraph"/>
        <w:spacing w:after="240" w:line="276" w:lineRule="auto"/>
        <w:ind w:left="360" w:firstLine="0"/>
        <w:rPr>
          <w:rFonts w:asciiTheme="minorHAnsi" w:hAnsiTheme="minorHAnsi" w:cstheme="minorHAnsi"/>
        </w:rPr>
      </w:pPr>
    </w:p>
    <w:p w14:paraId="0A631003" w14:textId="367F4041" w:rsidR="00043312" w:rsidRPr="009F66B8" w:rsidRDefault="004656DC" w:rsidP="009F66B8">
      <w:pPr>
        <w:pStyle w:val="ListParagraph"/>
        <w:numPr>
          <w:ilvl w:val="0"/>
          <w:numId w:val="11"/>
        </w:numPr>
        <w:spacing w:after="240" w:line="276" w:lineRule="auto"/>
        <w:rPr>
          <w:rFonts w:asciiTheme="minorHAnsi" w:hAnsiTheme="minorHAnsi" w:cstheme="minorHAnsi"/>
          <w:b/>
          <w:color w:val="C00000"/>
        </w:rPr>
      </w:pPr>
      <w:r w:rsidRPr="009F66B8">
        <w:rPr>
          <w:rFonts w:asciiTheme="minorHAnsi" w:hAnsiTheme="minorHAnsi" w:cstheme="minorHAnsi"/>
          <w:b/>
          <w:color w:val="C00000"/>
        </w:rPr>
        <w:t>What is sex work</w:t>
      </w:r>
      <w:r w:rsidR="00EE5E27" w:rsidRPr="009F66B8">
        <w:rPr>
          <w:rFonts w:asciiTheme="minorHAnsi" w:hAnsiTheme="minorHAnsi" w:cstheme="minorHAnsi"/>
          <w:b/>
          <w:color w:val="C00000"/>
        </w:rPr>
        <w:t>?</w:t>
      </w:r>
    </w:p>
    <w:p w14:paraId="1569F346" w14:textId="1314CF7B" w:rsidR="004656DC" w:rsidRPr="009F66B8" w:rsidRDefault="004656DC" w:rsidP="009F66B8">
      <w:pPr>
        <w:spacing w:after="240" w:line="276" w:lineRule="auto"/>
        <w:rPr>
          <w:rFonts w:asciiTheme="minorHAnsi" w:hAnsiTheme="minorHAnsi" w:cstheme="minorHAnsi"/>
          <w:color w:val="auto"/>
          <w:kern w:val="0"/>
          <w:sz w:val="22"/>
          <w:szCs w:val="22"/>
        </w:rPr>
      </w:pPr>
      <w:r w:rsidRPr="009F66B8">
        <w:rPr>
          <w:rFonts w:asciiTheme="minorHAnsi" w:hAnsiTheme="minorHAnsi" w:cstheme="minorHAnsi"/>
          <w:color w:val="auto"/>
          <w:kern w:val="0"/>
          <w:sz w:val="22"/>
          <w:szCs w:val="22"/>
        </w:rPr>
        <w:t xml:space="preserve">Sex work refers to providing sexual services directly or indirectly in exchange for money or other consumables and may include escorting, </w:t>
      </w:r>
      <w:proofErr w:type="spellStart"/>
      <w:r w:rsidRPr="009F66B8">
        <w:rPr>
          <w:rFonts w:asciiTheme="minorHAnsi" w:hAnsiTheme="minorHAnsi" w:cstheme="minorHAnsi"/>
          <w:color w:val="auto"/>
          <w:kern w:val="0"/>
          <w:sz w:val="22"/>
          <w:szCs w:val="22"/>
        </w:rPr>
        <w:t>webcamming</w:t>
      </w:r>
      <w:proofErr w:type="spellEnd"/>
      <w:r w:rsidRPr="009F66B8">
        <w:rPr>
          <w:rFonts w:asciiTheme="minorHAnsi" w:hAnsiTheme="minorHAnsi" w:cstheme="minorHAnsi"/>
          <w:color w:val="auto"/>
          <w:kern w:val="0"/>
          <w:sz w:val="22"/>
          <w:szCs w:val="22"/>
        </w:rPr>
        <w:t>, stripping, adult entertainment, phone sex or other markets. It is legal to sell and buy sex between consenting adults in the UK.</w:t>
      </w:r>
      <w:r w:rsidR="005559E3">
        <w:rPr>
          <w:rFonts w:asciiTheme="minorHAnsi" w:hAnsiTheme="minorHAnsi" w:cstheme="minorHAnsi"/>
          <w:color w:val="auto"/>
          <w:kern w:val="0"/>
          <w:sz w:val="22"/>
          <w:szCs w:val="22"/>
        </w:rPr>
        <w:t xml:space="preserve"> If the sexual act is not consensual, it is not only not legal, it would also not be classed as sex work. Non-consensual sexual interactions are sexual violence – one example being sex exploitation.</w:t>
      </w:r>
      <w:r w:rsidRPr="009F66B8">
        <w:rPr>
          <w:rFonts w:asciiTheme="minorHAnsi" w:hAnsiTheme="minorHAnsi" w:cstheme="minorHAnsi"/>
          <w:color w:val="auto"/>
          <w:kern w:val="0"/>
          <w:sz w:val="22"/>
          <w:szCs w:val="22"/>
        </w:rPr>
        <w:t xml:space="preserve"> There are laws which make it illegal to solicit and loiter on the street, </w:t>
      </w:r>
      <w:r w:rsidR="001D5ADB" w:rsidRPr="009F66B8">
        <w:rPr>
          <w:rFonts w:asciiTheme="minorHAnsi" w:hAnsiTheme="minorHAnsi" w:cstheme="minorHAnsi"/>
          <w:color w:val="auto"/>
          <w:kern w:val="0"/>
          <w:sz w:val="22"/>
          <w:szCs w:val="22"/>
        </w:rPr>
        <w:t>work collectively (with one or more people)</w:t>
      </w:r>
      <w:r w:rsidRPr="009F66B8">
        <w:rPr>
          <w:rFonts w:asciiTheme="minorHAnsi" w:hAnsiTheme="minorHAnsi" w:cstheme="minorHAnsi"/>
          <w:color w:val="auto"/>
          <w:kern w:val="0"/>
          <w:sz w:val="22"/>
          <w:szCs w:val="22"/>
        </w:rPr>
        <w:t xml:space="preserve"> </w:t>
      </w:r>
      <w:r w:rsidR="001D5ADB" w:rsidRPr="009F66B8">
        <w:rPr>
          <w:rFonts w:asciiTheme="minorHAnsi" w:hAnsiTheme="minorHAnsi" w:cstheme="minorHAnsi"/>
          <w:color w:val="auto"/>
          <w:kern w:val="0"/>
          <w:sz w:val="22"/>
          <w:szCs w:val="22"/>
        </w:rPr>
        <w:t xml:space="preserve">in a </w:t>
      </w:r>
      <w:r w:rsidRPr="009F66B8">
        <w:rPr>
          <w:rFonts w:asciiTheme="minorHAnsi" w:hAnsiTheme="minorHAnsi" w:cstheme="minorHAnsi"/>
          <w:color w:val="auto"/>
          <w:kern w:val="0"/>
          <w:sz w:val="22"/>
          <w:szCs w:val="22"/>
        </w:rPr>
        <w:t xml:space="preserve"> brothel and assisting in the organisation of brothels</w:t>
      </w:r>
      <w:r w:rsidR="001D5ADB" w:rsidRPr="009F66B8">
        <w:rPr>
          <w:rFonts w:asciiTheme="minorHAnsi" w:hAnsiTheme="minorHAnsi" w:cstheme="minorHAnsi"/>
          <w:color w:val="auto"/>
          <w:kern w:val="0"/>
          <w:sz w:val="22"/>
          <w:szCs w:val="22"/>
        </w:rPr>
        <w:t xml:space="preserve"> (such as receptionist / manager)</w:t>
      </w:r>
      <w:r w:rsidRPr="009F66B8">
        <w:rPr>
          <w:rFonts w:asciiTheme="minorHAnsi" w:hAnsiTheme="minorHAnsi" w:cstheme="minorHAnsi"/>
          <w:color w:val="auto"/>
          <w:kern w:val="0"/>
          <w:sz w:val="22"/>
          <w:szCs w:val="22"/>
        </w:rPr>
        <w:t>.</w:t>
      </w:r>
    </w:p>
    <w:p w14:paraId="1CA6700A" w14:textId="369BC6E7" w:rsidR="004B41F0" w:rsidRPr="009F66B8" w:rsidRDefault="004B41F0" w:rsidP="009F66B8">
      <w:pPr>
        <w:spacing w:after="240" w:line="276" w:lineRule="auto"/>
        <w:rPr>
          <w:rFonts w:asciiTheme="minorHAnsi" w:hAnsiTheme="minorHAnsi" w:cstheme="minorHAnsi"/>
          <w:sz w:val="22"/>
          <w:szCs w:val="22"/>
        </w:rPr>
      </w:pPr>
      <w:r w:rsidRPr="009F66B8">
        <w:rPr>
          <w:rFonts w:asciiTheme="minorHAnsi" w:hAnsiTheme="minorHAnsi" w:cstheme="minorHAnsi"/>
          <w:sz w:val="22"/>
          <w:szCs w:val="22"/>
        </w:rPr>
        <w:t>Recent research, The Student Sex Work Project (2015)</w:t>
      </w:r>
      <w:r w:rsidR="001D5ADB" w:rsidRPr="009F66B8">
        <w:rPr>
          <w:rFonts w:asciiTheme="minorHAnsi" w:hAnsiTheme="minorHAnsi" w:cstheme="minorHAnsi"/>
          <w:sz w:val="22"/>
          <w:szCs w:val="22"/>
        </w:rPr>
        <w:t xml:space="preserve"> at the University of Swansea</w:t>
      </w:r>
      <w:r w:rsidRPr="009F66B8">
        <w:rPr>
          <w:rFonts w:asciiTheme="minorHAnsi" w:hAnsiTheme="minorHAnsi" w:cstheme="minorHAnsi"/>
          <w:sz w:val="22"/>
          <w:szCs w:val="22"/>
        </w:rPr>
        <w:t xml:space="preserve"> highlighted that rising costs of University fees and associated living expenses are </w:t>
      </w:r>
      <w:r w:rsidR="001D5ADB" w:rsidRPr="009F66B8">
        <w:rPr>
          <w:rFonts w:asciiTheme="minorHAnsi" w:hAnsiTheme="minorHAnsi" w:cstheme="minorHAnsi"/>
          <w:sz w:val="22"/>
          <w:szCs w:val="22"/>
        </w:rPr>
        <w:t>resulting in an</w:t>
      </w:r>
      <w:r w:rsidR="009F66B8">
        <w:rPr>
          <w:rFonts w:asciiTheme="minorHAnsi" w:hAnsiTheme="minorHAnsi" w:cstheme="minorHAnsi"/>
          <w:sz w:val="22"/>
          <w:szCs w:val="22"/>
        </w:rPr>
        <w:t xml:space="preserve"> </w:t>
      </w:r>
      <w:r w:rsidRPr="009F66B8">
        <w:rPr>
          <w:rFonts w:asciiTheme="minorHAnsi" w:hAnsiTheme="minorHAnsi" w:cstheme="minorHAnsi"/>
          <w:sz w:val="22"/>
          <w:szCs w:val="22"/>
        </w:rPr>
        <w:t>increas</w:t>
      </w:r>
      <w:r w:rsidR="001D5ADB" w:rsidRPr="009F66B8">
        <w:rPr>
          <w:rFonts w:asciiTheme="minorHAnsi" w:hAnsiTheme="minorHAnsi" w:cstheme="minorHAnsi"/>
          <w:sz w:val="22"/>
          <w:szCs w:val="22"/>
        </w:rPr>
        <w:t>e in the</w:t>
      </w:r>
      <w:r w:rsidRPr="009F66B8">
        <w:rPr>
          <w:rFonts w:asciiTheme="minorHAnsi" w:hAnsiTheme="minorHAnsi" w:cstheme="minorHAnsi"/>
          <w:sz w:val="22"/>
          <w:szCs w:val="22"/>
        </w:rPr>
        <w:t xml:space="preserve"> numbers of students entering the sex industry reporting almost 5% of students had worked within it and 20% considered it.</w:t>
      </w:r>
      <w:r w:rsidRPr="009F66B8">
        <w:rPr>
          <w:rFonts w:asciiTheme="minorHAnsi" w:hAnsiTheme="minorHAnsi" w:cstheme="minorHAnsi"/>
          <w:sz w:val="22"/>
          <w:szCs w:val="22"/>
          <w:vertAlign w:val="superscript"/>
        </w:rPr>
        <w:t>1</w:t>
      </w:r>
      <w:r w:rsidRPr="009F66B8">
        <w:rPr>
          <w:rFonts w:asciiTheme="minorHAnsi" w:hAnsiTheme="minorHAnsi" w:cstheme="minorHAnsi"/>
          <w:sz w:val="22"/>
          <w:szCs w:val="22"/>
        </w:rPr>
        <w:t xml:space="preserve"> </w:t>
      </w:r>
    </w:p>
    <w:p w14:paraId="3824FE88" w14:textId="77777777" w:rsidR="004B41F0" w:rsidRPr="009F66B8" w:rsidRDefault="004C23A6" w:rsidP="009F66B8">
      <w:pPr>
        <w:spacing w:after="240" w:line="276" w:lineRule="auto"/>
        <w:rPr>
          <w:rFonts w:asciiTheme="minorHAnsi" w:hAnsiTheme="minorHAnsi" w:cstheme="minorHAnsi"/>
          <w:sz w:val="22"/>
          <w:szCs w:val="22"/>
        </w:rPr>
      </w:pPr>
      <w:r w:rsidRPr="009F66B8">
        <w:rPr>
          <w:rFonts w:asciiTheme="minorHAnsi" w:hAnsiTheme="minorHAnsi" w:cstheme="minorHAnsi"/>
          <w:sz w:val="22"/>
          <w:szCs w:val="22"/>
        </w:rPr>
        <w:t>C</w:t>
      </w:r>
      <w:r w:rsidR="004B41F0" w:rsidRPr="009F66B8">
        <w:rPr>
          <w:rFonts w:asciiTheme="minorHAnsi" w:hAnsiTheme="minorHAnsi" w:cstheme="minorHAnsi"/>
          <w:sz w:val="22"/>
          <w:szCs w:val="22"/>
        </w:rPr>
        <w:t>onducted mainly across Wales but also including</w:t>
      </w:r>
      <w:r w:rsidR="008D343E" w:rsidRPr="009F66B8">
        <w:rPr>
          <w:rFonts w:asciiTheme="minorHAnsi" w:hAnsiTheme="minorHAnsi" w:cstheme="minorHAnsi"/>
          <w:sz w:val="22"/>
          <w:szCs w:val="22"/>
        </w:rPr>
        <w:t xml:space="preserve"> other areas of</w:t>
      </w:r>
      <w:r w:rsidR="004B41F0" w:rsidRPr="009F66B8">
        <w:rPr>
          <w:rFonts w:asciiTheme="minorHAnsi" w:hAnsiTheme="minorHAnsi" w:cstheme="minorHAnsi"/>
          <w:sz w:val="22"/>
          <w:szCs w:val="22"/>
        </w:rPr>
        <w:t xml:space="preserve"> the UK</w:t>
      </w:r>
      <w:r w:rsidR="008D343E" w:rsidRPr="009F66B8">
        <w:rPr>
          <w:rFonts w:asciiTheme="minorHAnsi" w:hAnsiTheme="minorHAnsi" w:cstheme="minorHAnsi"/>
          <w:sz w:val="22"/>
          <w:szCs w:val="22"/>
        </w:rPr>
        <w:t>,</w:t>
      </w:r>
      <w:r w:rsidR="003B74B3" w:rsidRPr="009F66B8">
        <w:rPr>
          <w:rFonts w:asciiTheme="minorHAnsi" w:hAnsiTheme="minorHAnsi" w:cstheme="minorHAnsi"/>
          <w:sz w:val="22"/>
          <w:szCs w:val="22"/>
        </w:rPr>
        <w:t xml:space="preserve"> the research</w:t>
      </w:r>
      <w:r w:rsidR="004B41F0" w:rsidRPr="009F66B8">
        <w:rPr>
          <w:rFonts w:asciiTheme="minorHAnsi" w:hAnsiTheme="minorHAnsi" w:cstheme="minorHAnsi"/>
          <w:sz w:val="22"/>
          <w:szCs w:val="22"/>
        </w:rPr>
        <w:t xml:space="preserve"> had 6,773 </w:t>
      </w:r>
      <w:r w:rsidR="00EB467A" w:rsidRPr="009F66B8">
        <w:rPr>
          <w:rFonts w:asciiTheme="minorHAnsi" w:hAnsiTheme="minorHAnsi" w:cstheme="minorHAnsi"/>
          <w:sz w:val="22"/>
          <w:szCs w:val="22"/>
        </w:rPr>
        <w:t>r</w:t>
      </w:r>
      <w:r w:rsidR="004B41F0" w:rsidRPr="009F66B8">
        <w:rPr>
          <w:rFonts w:asciiTheme="minorHAnsi" w:hAnsiTheme="minorHAnsi" w:cstheme="minorHAnsi"/>
          <w:sz w:val="22"/>
          <w:szCs w:val="22"/>
        </w:rPr>
        <w:t>esponses from both students and academic staff to their online survey aiming to enhance knowledge regarding the experiences and needs of students involved in selling sexual services. The project highlighted the gaps in support student sex workers felt they were experiencing whilst trying to both complete their studies and financially support themselves by working in the UK adult entertainment industry.</w:t>
      </w:r>
    </w:p>
    <w:p w14:paraId="7E458B82" w14:textId="77777777" w:rsidR="004B41F0" w:rsidRPr="009F66B8" w:rsidRDefault="004B41F0" w:rsidP="009F66B8">
      <w:pPr>
        <w:spacing w:after="240" w:line="276" w:lineRule="auto"/>
        <w:rPr>
          <w:rFonts w:asciiTheme="minorHAnsi" w:hAnsiTheme="minorHAnsi" w:cstheme="minorHAnsi"/>
          <w:sz w:val="22"/>
          <w:szCs w:val="22"/>
        </w:rPr>
      </w:pPr>
      <w:r w:rsidRPr="009F66B8">
        <w:rPr>
          <w:rFonts w:asciiTheme="minorHAnsi" w:hAnsiTheme="minorHAnsi" w:cstheme="minorHAnsi"/>
          <w:sz w:val="22"/>
          <w:szCs w:val="22"/>
        </w:rPr>
        <w:t xml:space="preserve">The project underlined the need for </w:t>
      </w:r>
      <w:r w:rsidR="00225CDC" w:rsidRPr="009F66B8">
        <w:rPr>
          <w:rFonts w:asciiTheme="minorHAnsi" w:hAnsiTheme="minorHAnsi" w:cstheme="minorHAnsi"/>
          <w:sz w:val="22"/>
          <w:szCs w:val="22"/>
        </w:rPr>
        <w:t>Higher Education (</w:t>
      </w:r>
      <w:r w:rsidRPr="009F66B8">
        <w:rPr>
          <w:rFonts w:asciiTheme="minorHAnsi" w:hAnsiTheme="minorHAnsi" w:cstheme="minorHAnsi"/>
          <w:sz w:val="22"/>
          <w:szCs w:val="22"/>
        </w:rPr>
        <w:t>HE</w:t>
      </w:r>
      <w:r w:rsidR="00225CDC" w:rsidRPr="009F66B8">
        <w:rPr>
          <w:rFonts w:asciiTheme="minorHAnsi" w:hAnsiTheme="minorHAnsi" w:cstheme="minorHAnsi"/>
          <w:sz w:val="22"/>
          <w:szCs w:val="22"/>
        </w:rPr>
        <w:t>)</w:t>
      </w:r>
      <w:r w:rsidRPr="009F66B8">
        <w:rPr>
          <w:rFonts w:asciiTheme="minorHAnsi" w:hAnsiTheme="minorHAnsi" w:cstheme="minorHAnsi"/>
          <w:sz w:val="22"/>
          <w:szCs w:val="22"/>
        </w:rPr>
        <w:t xml:space="preserve"> institutions to specifically include student sex work within policy development to ensure staff are appropriately aware of the legalities of the sex industry, the needs of students involved and the availability or development of non-judgmental support.</w:t>
      </w:r>
    </w:p>
    <w:p w14:paraId="4D05EDD7" w14:textId="77777777" w:rsidR="004B41F0" w:rsidRPr="009F66B8" w:rsidRDefault="004B41F0" w:rsidP="009F66B8">
      <w:pPr>
        <w:spacing w:after="240" w:line="276" w:lineRule="auto"/>
        <w:rPr>
          <w:rFonts w:asciiTheme="minorHAnsi" w:hAnsiTheme="minorHAnsi" w:cstheme="minorHAnsi"/>
          <w:sz w:val="22"/>
          <w:szCs w:val="22"/>
          <w:vertAlign w:val="superscript"/>
        </w:rPr>
      </w:pPr>
      <w:r w:rsidRPr="009F66B8">
        <w:rPr>
          <w:rFonts w:asciiTheme="minorHAnsi" w:hAnsiTheme="minorHAnsi" w:cstheme="minorHAnsi"/>
          <w:sz w:val="22"/>
          <w:szCs w:val="22"/>
        </w:rPr>
        <w:t>The findings highlighted that student sex workers were motivated by such practical reasons as being able to fund their studies with flexible work hours and avoid debt but also driven by the “anticipated pleasure” they felt the industry could bring.</w:t>
      </w:r>
      <w:r w:rsidRPr="009F66B8">
        <w:rPr>
          <w:rFonts w:asciiTheme="minorHAnsi" w:hAnsiTheme="minorHAnsi" w:cstheme="minorHAnsi"/>
          <w:sz w:val="22"/>
          <w:szCs w:val="22"/>
          <w:vertAlign w:val="superscript"/>
        </w:rPr>
        <w:t xml:space="preserve">1 </w:t>
      </w:r>
    </w:p>
    <w:p w14:paraId="7782356E" w14:textId="77777777" w:rsidR="00EE5E27" w:rsidRPr="009F66B8" w:rsidRDefault="004B41F0" w:rsidP="009F66B8">
      <w:pPr>
        <w:spacing w:after="240" w:line="276" w:lineRule="auto"/>
        <w:rPr>
          <w:rFonts w:asciiTheme="minorHAnsi" w:hAnsiTheme="minorHAnsi" w:cstheme="minorHAnsi"/>
          <w:sz w:val="22"/>
          <w:szCs w:val="22"/>
        </w:rPr>
      </w:pPr>
      <w:r w:rsidRPr="009F66B8">
        <w:rPr>
          <w:rFonts w:asciiTheme="minorHAnsi" w:hAnsiTheme="minorHAnsi" w:cstheme="minorHAnsi"/>
          <w:sz w:val="22"/>
          <w:szCs w:val="22"/>
        </w:rPr>
        <w:t>The most negative aspects of the work was cited by respondents as having to keep their work secret, fear of violence and negative judgement from friends, family and professional bodies such as universities, with the latter bei</w:t>
      </w:r>
      <w:r w:rsidR="00EE5E27" w:rsidRPr="009F66B8">
        <w:rPr>
          <w:rFonts w:asciiTheme="minorHAnsi" w:hAnsiTheme="minorHAnsi" w:cstheme="minorHAnsi"/>
          <w:sz w:val="22"/>
          <w:szCs w:val="22"/>
        </w:rPr>
        <w:t>ng recommended to “recognise the presence of students who work in the sex industry”</w:t>
      </w:r>
      <w:r w:rsidR="00225CDC" w:rsidRPr="009F66B8">
        <w:rPr>
          <w:rFonts w:asciiTheme="minorHAnsi" w:hAnsiTheme="minorHAnsi" w:cstheme="minorHAnsi"/>
          <w:sz w:val="22"/>
          <w:szCs w:val="22"/>
        </w:rPr>
        <w:t>.</w:t>
      </w:r>
      <w:r w:rsidRPr="009F66B8">
        <w:rPr>
          <w:rFonts w:asciiTheme="minorHAnsi" w:hAnsiTheme="minorHAnsi" w:cstheme="minorHAnsi"/>
          <w:sz w:val="22"/>
          <w:szCs w:val="22"/>
          <w:vertAlign w:val="superscript"/>
        </w:rPr>
        <w:t>1</w:t>
      </w:r>
    </w:p>
    <w:p w14:paraId="5948C57B" w14:textId="77777777" w:rsidR="004B41F0" w:rsidRPr="009F66B8" w:rsidRDefault="004B41F0" w:rsidP="009F66B8">
      <w:pPr>
        <w:spacing w:after="240" w:line="276" w:lineRule="auto"/>
        <w:rPr>
          <w:rFonts w:asciiTheme="minorHAnsi" w:hAnsiTheme="minorHAnsi" w:cstheme="minorHAnsi"/>
          <w:sz w:val="22"/>
          <w:szCs w:val="22"/>
        </w:rPr>
      </w:pPr>
      <w:r w:rsidRPr="009F66B8">
        <w:rPr>
          <w:rFonts w:asciiTheme="minorHAnsi" w:hAnsiTheme="minorHAnsi" w:cstheme="minorHAnsi"/>
          <w:sz w:val="22"/>
          <w:szCs w:val="22"/>
        </w:rPr>
        <w:t>Such</w:t>
      </w:r>
      <w:r w:rsidR="00225CDC" w:rsidRPr="009F66B8">
        <w:rPr>
          <w:rFonts w:asciiTheme="minorHAnsi" w:hAnsiTheme="minorHAnsi" w:cstheme="minorHAnsi"/>
          <w:sz w:val="22"/>
          <w:szCs w:val="22"/>
        </w:rPr>
        <w:t xml:space="preserve"> limitations and</w:t>
      </w:r>
      <w:r w:rsidRPr="009F66B8">
        <w:rPr>
          <w:rFonts w:asciiTheme="minorHAnsi" w:hAnsiTheme="minorHAnsi" w:cstheme="minorHAnsi"/>
          <w:sz w:val="22"/>
          <w:szCs w:val="22"/>
        </w:rPr>
        <w:t xml:space="preserve"> failings drove sex work organisations such as ECP, SWARM and SCOT-PEP alongside NUS LGBT+</w:t>
      </w:r>
      <w:r w:rsidR="00225CDC" w:rsidRPr="009F66B8">
        <w:rPr>
          <w:rFonts w:asciiTheme="minorHAnsi" w:hAnsiTheme="minorHAnsi" w:cstheme="minorHAnsi"/>
          <w:sz w:val="22"/>
          <w:szCs w:val="22"/>
        </w:rPr>
        <w:t xml:space="preserve"> (the National Union of Students’ LGBT+ Campaign)</w:t>
      </w:r>
      <w:r w:rsidRPr="009F66B8">
        <w:rPr>
          <w:rFonts w:asciiTheme="minorHAnsi" w:hAnsiTheme="minorHAnsi" w:cstheme="minorHAnsi"/>
          <w:sz w:val="22"/>
          <w:szCs w:val="22"/>
        </w:rPr>
        <w:t xml:space="preserve"> to conduct further research</w:t>
      </w:r>
      <w:r w:rsidR="00225CDC" w:rsidRPr="009F66B8">
        <w:rPr>
          <w:rFonts w:asciiTheme="minorHAnsi" w:hAnsiTheme="minorHAnsi" w:cstheme="minorHAnsi"/>
          <w:sz w:val="22"/>
          <w:szCs w:val="22"/>
        </w:rPr>
        <w:t xml:space="preserve"> in 2018</w:t>
      </w:r>
      <w:r w:rsidRPr="009F66B8">
        <w:rPr>
          <w:rFonts w:asciiTheme="minorHAnsi" w:hAnsiTheme="minorHAnsi" w:cstheme="minorHAnsi"/>
          <w:sz w:val="22"/>
          <w:szCs w:val="22"/>
        </w:rPr>
        <w:t xml:space="preserve"> which again reiterated that student sex workers did not feel they were receiving the help they needed. Respondents described experiences such as isolation, stigma and discrimination, whilst still having to keep their work secret for fear of repercussions from their universities.</w:t>
      </w:r>
      <w:r w:rsidRPr="009F66B8">
        <w:rPr>
          <w:rFonts w:asciiTheme="minorHAnsi" w:hAnsiTheme="minorHAnsi" w:cstheme="minorHAnsi"/>
          <w:sz w:val="22"/>
          <w:szCs w:val="22"/>
          <w:vertAlign w:val="superscript"/>
        </w:rPr>
        <w:t>2</w:t>
      </w:r>
      <w:r w:rsidRPr="009F66B8">
        <w:rPr>
          <w:rFonts w:asciiTheme="minorHAnsi" w:hAnsiTheme="minorHAnsi" w:cstheme="minorHAnsi"/>
          <w:sz w:val="22"/>
          <w:szCs w:val="22"/>
        </w:rPr>
        <w:t xml:space="preserve"> </w:t>
      </w:r>
    </w:p>
    <w:p w14:paraId="57CCD7B9" w14:textId="77777777" w:rsidR="004B41F0" w:rsidRPr="009F66B8" w:rsidRDefault="004B41F0" w:rsidP="009F66B8">
      <w:pPr>
        <w:spacing w:after="240" w:line="276" w:lineRule="auto"/>
        <w:rPr>
          <w:rFonts w:asciiTheme="minorHAnsi" w:hAnsiTheme="minorHAnsi" w:cstheme="minorHAnsi"/>
          <w:sz w:val="22"/>
          <w:szCs w:val="22"/>
        </w:rPr>
      </w:pPr>
      <w:r w:rsidRPr="009F66B8">
        <w:rPr>
          <w:rFonts w:asciiTheme="minorHAnsi" w:hAnsiTheme="minorHAnsi" w:cstheme="minorHAnsi"/>
          <w:sz w:val="22"/>
          <w:szCs w:val="22"/>
        </w:rPr>
        <w:t xml:space="preserve">This latter research highlighted that a large proportion of student sex workers were from marginalised </w:t>
      </w:r>
      <w:proofErr w:type="gramStart"/>
      <w:r w:rsidRPr="009F66B8">
        <w:rPr>
          <w:rFonts w:asciiTheme="minorHAnsi" w:hAnsiTheme="minorHAnsi" w:cstheme="minorHAnsi"/>
          <w:sz w:val="22"/>
          <w:szCs w:val="22"/>
        </w:rPr>
        <w:lastRenderedPageBreak/>
        <w:t>backgrounds</w:t>
      </w:r>
      <w:proofErr w:type="gramEnd"/>
      <w:r w:rsidRPr="009F66B8">
        <w:rPr>
          <w:rFonts w:asciiTheme="minorHAnsi" w:hAnsiTheme="minorHAnsi" w:cstheme="minorHAnsi"/>
          <w:sz w:val="22"/>
          <w:szCs w:val="22"/>
        </w:rPr>
        <w:t xml:space="preserve"> or </w:t>
      </w:r>
      <w:r w:rsidR="00225CDC" w:rsidRPr="009F66B8">
        <w:rPr>
          <w:rFonts w:asciiTheme="minorHAnsi" w:hAnsiTheme="minorHAnsi" w:cstheme="minorHAnsi"/>
          <w:sz w:val="22"/>
          <w:szCs w:val="22"/>
        </w:rPr>
        <w:t xml:space="preserve">were </w:t>
      </w:r>
      <w:r w:rsidRPr="009F66B8">
        <w:rPr>
          <w:rFonts w:asciiTheme="minorHAnsi" w:hAnsiTheme="minorHAnsi" w:cstheme="minorHAnsi"/>
          <w:sz w:val="22"/>
          <w:szCs w:val="22"/>
        </w:rPr>
        <w:t>vulnerable. 71% identified as women and 17 % as non-binary. Over 70% identified as Lesbian, Gay, Bisexual or Queer with over half describing themselves as having a disability; 14% were international students.</w:t>
      </w:r>
      <w:r w:rsidRPr="009F66B8">
        <w:rPr>
          <w:rFonts w:asciiTheme="minorHAnsi" w:hAnsiTheme="minorHAnsi" w:cstheme="minorHAnsi"/>
          <w:sz w:val="22"/>
          <w:szCs w:val="22"/>
          <w:vertAlign w:val="superscript"/>
        </w:rPr>
        <w:t>2</w:t>
      </w:r>
    </w:p>
    <w:p w14:paraId="687CBE74" w14:textId="77777777" w:rsidR="00043312" w:rsidRPr="009F66B8" w:rsidRDefault="004B41F0" w:rsidP="009F66B8">
      <w:pPr>
        <w:spacing w:after="240" w:line="276" w:lineRule="auto"/>
        <w:rPr>
          <w:rFonts w:asciiTheme="minorHAnsi" w:hAnsiTheme="minorHAnsi" w:cstheme="minorHAnsi"/>
          <w:sz w:val="22"/>
          <w:szCs w:val="22"/>
        </w:rPr>
        <w:sectPr w:rsidR="00043312" w:rsidRPr="009F66B8">
          <w:headerReference w:type="default" r:id="rId10"/>
          <w:footerReference w:type="default" r:id="rId11"/>
          <w:type w:val="continuous"/>
          <w:pgSz w:w="12240" w:h="15840"/>
          <w:pgMar w:top="1440" w:right="1440" w:bottom="1440" w:left="1440" w:header="720" w:footer="720" w:gutter="0"/>
          <w:cols w:space="720"/>
          <w:noEndnote/>
        </w:sectPr>
      </w:pPr>
      <w:r w:rsidRPr="009F66B8">
        <w:rPr>
          <w:rFonts w:asciiTheme="minorHAnsi" w:hAnsiTheme="minorHAnsi" w:cstheme="minorHAnsi"/>
          <w:sz w:val="22"/>
          <w:szCs w:val="22"/>
        </w:rPr>
        <w:t>Diversity within the online sex industry, the most utilised aspect of the market by students due to its hidden nature, was highlighted within the largest online research project ever conducted within the UK, Beyond the Gaze.</w:t>
      </w:r>
      <w:r w:rsidRPr="009F66B8">
        <w:rPr>
          <w:rFonts w:asciiTheme="minorHAnsi" w:hAnsiTheme="minorHAnsi" w:cstheme="minorHAnsi"/>
          <w:sz w:val="22"/>
          <w:szCs w:val="22"/>
          <w:vertAlign w:val="superscript"/>
        </w:rPr>
        <w:t>3</w:t>
      </w:r>
      <w:r w:rsidRPr="009F66B8">
        <w:rPr>
          <w:rFonts w:asciiTheme="minorHAnsi" w:hAnsiTheme="minorHAnsi" w:cstheme="minorHAnsi"/>
          <w:sz w:val="22"/>
          <w:szCs w:val="22"/>
        </w:rPr>
        <w:t xml:space="preserve"> The </w:t>
      </w:r>
      <w:proofErr w:type="spellStart"/>
      <w:r w:rsidRPr="009F66B8">
        <w:rPr>
          <w:rFonts w:asciiTheme="minorHAnsi" w:hAnsiTheme="minorHAnsi" w:cstheme="minorHAnsi"/>
          <w:sz w:val="22"/>
          <w:szCs w:val="22"/>
        </w:rPr>
        <w:t>BtG</w:t>
      </w:r>
      <w:proofErr w:type="spellEnd"/>
      <w:r w:rsidRPr="009F66B8">
        <w:rPr>
          <w:rFonts w:asciiTheme="minorHAnsi" w:hAnsiTheme="minorHAnsi" w:cstheme="minorHAnsi"/>
          <w:sz w:val="22"/>
          <w:szCs w:val="22"/>
        </w:rPr>
        <w:t xml:space="preserve"> study revealed the diversity of sex workers using the internet in their work</w:t>
      </w:r>
      <w:r w:rsidR="00417221" w:rsidRPr="009F66B8">
        <w:rPr>
          <w:rFonts w:asciiTheme="minorHAnsi" w:hAnsiTheme="minorHAnsi" w:cstheme="minorHAnsi"/>
          <w:sz w:val="22"/>
          <w:szCs w:val="22"/>
        </w:rPr>
        <w:t>.</w:t>
      </w:r>
      <w:r w:rsidRPr="009F66B8">
        <w:rPr>
          <w:rFonts w:asciiTheme="minorHAnsi" w:hAnsiTheme="minorHAnsi" w:cstheme="minorHAnsi"/>
          <w:sz w:val="22"/>
          <w:szCs w:val="22"/>
        </w:rPr>
        <w:t xml:space="preserve"> </w:t>
      </w:r>
      <w:r w:rsidR="00417221" w:rsidRPr="009F66B8">
        <w:rPr>
          <w:rFonts w:asciiTheme="minorHAnsi" w:hAnsiTheme="minorHAnsi" w:cstheme="minorHAnsi"/>
          <w:sz w:val="22"/>
          <w:szCs w:val="22"/>
        </w:rPr>
        <w:t>A</w:t>
      </w:r>
      <w:r w:rsidRPr="009F66B8">
        <w:rPr>
          <w:rFonts w:asciiTheme="minorHAnsi" w:hAnsiTheme="minorHAnsi" w:cstheme="minorHAnsi"/>
          <w:sz w:val="22"/>
          <w:szCs w:val="22"/>
        </w:rPr>
        <w:t>lthough the majority were female, male,</w:t>
      </w:r>
      <w:r w:rsidR="00417221" w:rsidRPr="009F66B8">
        <w:rPr>
          <w:rFonts w:asciiTheme="minorHAnsi" w:hAnsiTheme="minorHAnsi" w:cstheme="minorHAnsi"/>
          <w:sz w:val="22"/>
          <w:szCs w:val="22"/>
        </w:rPr>
        <w:t xml:space="preserve"> and</w:t>
      </w:r>
      <w:r w:rsidRPr="009F66B8">
        <w:rPr>
          <w:rFonts w:asciiTheme="minorHAnsi" w:hAnsiTheme="minorHAnsi" w:cstheme="minorHAnsi"/>
          <w:sz w:val="22"/>
          <w:szCs w:val="22"/>
        </w:rPr>
        <w:t xml:space="preserve"> transgender, non-binary and intersex</w:t>
      </w:r>
      <w:r w:rsidR="00417221" w:rsidRPr="009F66B8">
        <w:rPr>
          <w:rFonts w:asciiTheme="minorHAnsi" w:hAnsiTheme="minorHAnsi" w:cstheme="minorHAnsi"/>
          <w:sz w:val="22"/>
          <w:szCs w:val="22"/>
        </w:rPr>
        <w:t xml:space="preserve"> identities</w:t>
      </w:r>
      <w:r w:rsidRPr="009F66B8">
        <w:rPr>
          <w:rFonts w:asciiTheme="minorHAnsi" w:hAnsiTheme="minorHAnsi" w:cstheme="minorHAnsi"/>
          <w:sz w:val="22"/>
          <w:szCs w:val="22"/>
        </w:rPr>
        <w:t xml:space="preserve"> were also represented working within a variety of roles, both direct and in-direct and using a variety of platforms. </w:t>
      </w:r>
      <w:r w:rsidR="0026603A" w:rsidRPr="009F66B8">
        <w:rPr>
          <w:rFonts w:asciiTheme="minorHAnsi" w:hAnsiTheme="minorHAnsi" w:cstheme="minorHAnsi"/>
          <w:sz w:val="22"/>
          <w:szCs w:val="22"/>
        </w:rPr>
        <w:t xml:space="preserve">There are also other markets such as ‘sugaring’ (where commercial relationships are made in return for intimacy). </w:t>
      </w:r>
      <w:proofErr w:type="spellStart"/>
      <w:r w:rsidRPr="009F66B8">
        <w:rPr>
          <w:rFonts w:asciiTheme="minorHAnsi" w:hAnsiTheme="minorHAnsi" w:cstheme="minorHAnsi"/>
          <w:sz w:val="22"/>
          <w:szCs w:val="22"/>
        </w:rPr>
        <w:t>BtG</w:t>
      </w:r>
      <w:proofErr w:type="spellEnd"/>
      <w:r w:rsidRPr="009F66B8">
        <w:rPr>
          <w:rFonts w:asciiTheme="minorHAnsi" w:hAnsiTheme="minorHAnsi" w:cstheme="minorHAnsi"/>
          <w:sz w:val="22"/>
          <w:szCs w:val="22"/>
        </w:rPr>
        <w:t xml:space="preserve"> reiterated the continued safety risks that workers face within the industry due to having to work alone or lie about their activities. This again highlighted the need to improve awareness, education and acceptance of selling sexual services.</w:t>
      </w:r>
    </w:p>
    <w:p w14:paraId="14A357B6" w14:textId="77777777" w:rsidR="00043312" w:rsidRPr="009F66B8" w:rsidRDefault="00043312" w:rsidP="009F66B8">
      <w:pPr>
        <w:overflowPunct/>
        <w:spacing w:after="240" w:line="240" w:lineRule="auto"/>
        <w:rPr>
          <w:rFonts w:asciiTheme="minorHAnsi" w:hAnsiTheme="minorHAnsi" w:cstheme="minorHAnsi"/>
          <w:color w:val="auto"/>
          <w:kern w:val="0"/>
          <w:sz w:val="22"/>
          <w:szCs w:val="22"/>
        </w:rPr>
        <w:sectPr w:rsidR="00043312" w:rsidRPr="009F66B8">
          <w:type w:val="continuous"/>
          <w:pgSz w:w="12240" w:h="15840"/>
          <w:pgMar w:top="1440" w:right="1440" w:bottom="1440" w:left="1440" w:header="720" w:footer="720" w:gutter="0"/>
          <w:cols w:space="720"/>
          <w:noEndnote/>
        </w:sectPr>
      </w:pPr>
    </w:p>
    <w:p w14:paraId="5968A65A" w14:textId="77777777" w:rsidR="00BA6D21" w:rsidRPr="009F66B8" w:rsidRDefault="00EE5E27" w:rsidP="009F66B8">
      <w:pPr>
        <w:pStyle w:val="ListParagraph"/>
        <w:numPr>
          <w:ilvl w:val="0"/>
          <w:numId w:val="11"/>
        </w:numPr>
        <w:spacing w:after="240" w:line="240" w:lineRule="auto"/>
        <w:rPr>
          <w:rFonts w:asciiTheme="minorHAnsi" w:hAnsiTheme="minorHAnsi" w:cstheme="minorHAnsi"/>
          <w:b/>
          <w:color w:val="C00000"/>
        </w:rPr>
      </w:pPr>
      <w:r w:rsidRPr="009F66B8">
        <w:rPr>
          <w:rFonts w:asciiTheme="minorHAnsi" w:hAnsiTheme="minorHAnsi" w:cstheme="minorHAnsi"/>
          <w:b/>
          <w:color w:val="C00000"/>
        </w:rPr>
        <w:t>The legal context of the UK Sex Indust</w:t>
      </w:r>
      <w:r w:rsidR="00BA6D21" w:rsidRPr="009F66B8">
        <w:rPr>
          <w:rFonts w:asciiTheme="minorHAnsi" w:hAnsiTheme="minorHAnsi" w:cstheme="minorHAnsi"/>
          <w:b/>
          <w:color w:val="C00000"/>
        </w:rPr>
        <w:t>ry/Adult Entertainment Industry</w:t>
      </w:r>
    </w:p>
    <w:p w14:paraId="1EC29E3E" w14:textId="77777777" w:rsidR="004B41F0" w:rsidRPr="009F66B8" w:rsidRDefault="004B41F0" w:rsidP="009F66B8">
      <w:pPr>
        <w:spacing w:after="240" w:line="276" w:lineRule="auto"/>
        <w:rPr>
          <w:rFonts w:asciiTheme="minorHAnsi" w:hAnsiTheme="minorHAnsi" w:cstheme="minorHAnsi"/>
          <w:sz w:val="22"/>
          <w:szCs w:val="22"/>
        </w:rPr>
      </w:pPr>
      <w:r w:rsidRPr="009F66B8">
        <w:rPr>
          <w:rFonts w:asciiTheme="minorHAnsi" w:hAnsiTheme="minorHAnsi" w:cstheme="minorHAnsi"/>
          <w:sz w:val="22"/>
          <w:szCs w:val="22"/>
        </w:rPr>
        <w:t>The Law regarding the sex industry within the UK can be somewhat confusing as</w:t>
      </w:r>
      <w:r w:rsidR="00417221" w:rsidRPr="009F66B8">
        <w:rPr>
          <w:rFonts w:asciiTheme="minorHAnsi" w:hAnsiTheme="minorHAnsi" w:cstheme="minorHAnsi"/>
          <w:sz w:val="22"/>
          <w:szCs w:val="22"/>
        </w:rPr>
        <w:t>,</w:t>
      </w:r>
      <w:r w:rsidRPr="009F66B8">
        <w:rPr>
          <w:rFonts w:asciiTheme="minorHAnsi" w:hAnsiTheme="minorHAnsi" w:cstheme="minorHAnsi"/>
          <w:sz w:val="22"/>
          <w:szCs w:val="22"/>
        </w:rPr>
        <w:t xml:space="preserve"> although selling sex is legal</w:t>
      </w:r>
      <w:r w:rsidR="00417221" w:rsidRPr="009F66B8">
        <w:rPr>
          <w:rFonts w:asciiTheme="minorHAnsi" w:hAnsiTheme="minorHAnsi" w:cstheme="minorHAnsi"/>
          <w:sz w:val="22"/>
          <w:szCs w:val="22"/>
        </w:rPr>
        <w:t>,</w:t>
      </w:r>
      <w:r w:rsidRPr="009F66B8">
        <w:rPr>
          <w:rFonts w:asciiTheme="minorHAnsi" w:hAnsiTheme="minorHAnsi" w:cstheme="minorHAnsi"/>
          <w:sz w:val="22"/>
          <w:szCs w:val="22"/>
        </w:rPr>
        <w:t xml:space="preserve"> certain associated activities are criminalised. </w:t>
      </w:r>
    </w:p>
    <w:p w14:paraId="2B3D784E" w14:textId="77777777" w:rsidR="004B41F0" w:rsidRPr="009F66B8" w:rsidRDefault="004B41F0" w:rsidP="009F66B8">
      <w:pPr>
        <w:spacing w:after="240" w:line="276" w:lineRule="auto"/>
        <w:rPr>
          <w:rFonts w:asciiTheme="minorHAnsi" w:hAnsiTheme="minorHAnsi" w:cstheme="minorHAnsi"/>
          <w:sz w:val="22"/>
          <w:szCs w:val="22"/>
        </w:rPr>
      </w:pPr>
      <w:r w:rsidRPr="009F66B8">
        <w:rPr>
          <w:rFonts w:asciiTheme="minorHAnsi" w:hAnsiTheme="minorHAnsi" w:cstheme="minorHAnsi"/>
          <w:sz w:val="22"/>
          <w:szCs w:val="22"/>
        </w:rPr>
        <w:t>Under the Sexual Offences Act 2003 &amp; the Policing and Crime Act 2009 the following main activities are criminalised</w:t>
      </w:r>
      <w:proofErr w:type="gramStart"/>
      <w:r w:rsidRPr="009F66B8">
        <w:rPr>
          <w:rFonts w:asciiTheme="minorHAnsi" w:hAnsiTheme="minorHAnsi" w:cstheme="minorHAnsi"/>
          <w:sz w:val="22"/>
          <w:szCs w:val="22"/>
        </w:rPr>
        <w:t>:</w:t>
      </w:r>
      <w:r w:rsidRPr="009F66B8">
        <w:rPr>
          <w:rFonts w:asciiTheme="minorHAnsi" w:hAnsiTheme="minorHAnsi" w:cstheme="minorHAnsi"/>
          <w:sz w:val="22"/>
          <w:szCs w:val="22"/>
          <w:vertAlign w:val="superscript"/>
        </w:rPr>
        <w:t>4</w:t>
      </w:r>
      <w:proofErr w:type="gramEnd"/>
    </w:p>
    <w:p w14:paraId="703D229F" w14:textId="77777777" w:rsidR="00045003" w:rsidRPr="009F66B8" w:rsidRDefault="004B41F0" w:rsidP="009F66B8">
      <w:pPr>
        <w:pStyle w:val="ListParagraph"/>
        <w:numPr>
          <w:ilvl w:val="0"/>
          <w:numId w:val="3"/>
        </w:numPr>
        <w:spacing w:after="240" w:line="276" w:lineRule="auto"/>
        <w:rPr>
          <w:rFonts w:asciiTheme="minorHAnsi" w:hAnsiTheme="minorHAnsi" w:cstheme="minorHAnsi"/>
        </w:rPr>
      </w:pPr>
      <w:r w:rsidRPr="009F66B8">
        <w:rPr>
          <w:rFonts w:asciiTheme="minorHAnsi" w:hAnsiTheme="minorHAnsi" w:cstheme="minorHAnsi"/>
        </w:rPr>
        <w:t>Soliciting – selling sex or attempting to sell sex on a street or public place</w:t>
      </w:r>
    </w:p>
    <w:p w14:paraId="7466293E" w14:textId="77777777" w:rsidR="00045003" w:rsidRPr="009F66B8" w:rsidRDefault="004B41F0" w:rsidP="009F66B8">
      <w:pPr>
        <w:pStyle w:val="ListParagraph"/>
        <w:numPr>
          <w:ilvl w:val="0"/>
          <w:numId w:val="3"/>
        </w:numPr>
        <w:spacing w:after="240" w:line="276" w:lineRule="auto"/>
        <w:rPr>
          <w:rFonts w:asciiTheme="minorHAnsi" w:hAnsiTheme="minorHAnsi" w:cstheme="minorHAnsi"/>
        </w:rPr>
      </w:pPr>
      <w:r w:rsidRPr="009F66B8">
        <w:rPr>
          <w:rFonts w:asciiTheme="minorHAnsi" w:hAnsiTheme="minorHAnsi" w:cstheme="minorHAnsi"/>
        </w:rPr>
        <w:t xml:space="preserve">Kerb Crawling </w:t>
      </w:r>
      <w:r w:rsidR="00417221" w:rsidRPr="009F66B8">
        <w:rPr>
          <w:rFonts w:asciiTheme="minorHAnsi" w:hAnsiTheme="minorHAnsi" w:cstheme="minorHAnsi"/>
        </w:rPr>
        <w:t>–</w:t>
      </w:r>
      <w:r w:rsidRPr="009F66B8">
        <w:rPr>
          <w:rFonts w:asciiTheme="minorHAnsi" w:hAnsiTheme="minorHAnsi" w:cstheme="minorHAnsi"/>
        </w:rPr>
        <w:t xml:space="preserve"> with the intention of buying sexual services</w:t>
      </w:r>
    </w:p>
    <w:p w14:paraId="24F2EFC6" w14:textId="6A3AFDD7" w:rsidR="00045003" w:rsidRPr="00657622" w:rsidRDefault="004B41F0" w:rsidP="009F66B8">
      <w:pPr>
        <w:pStyle w:val="ListParagraph"/>
        <w:numPr>
          <w:ilvl w:val="0"/>
          <w:numId w:val="3"/>
        </w:numPr>
        <w:spacing w:after="240" w:line="276" w:lineRule="auto"/>
        <w:rPr>
          <w:rFonts w:asciiTheme="minorHAnsi" w:hAnsiTheme="minorHAnsi" w:cstheme="minorHAnsi"/>
        </w:rPr>
      </w:pPr>
      <w:r w:rsidRPr="009F66B8">
        <w:rPr>
          <w:rFonts w:asciiTheme="minorHAnsi" w:hAnsiTheme="minorHAnsi" w:cstheme="minorHAnsi"/>
        </w:rPr>
        <w:t>Keeping</w:t>
      </w:r>
      <w:r w:rsidR="00417221" w:rsidRPr="009F66B8">
        <w:rPr>
          <w:rFonts w:asciiTheme="minorHAnsi" w:hAnsiTheme="minorHAnsi" w:cstheme="minorHAnsi"/>
        </w:rPr>
        <w:t xml:space="preserve"> (and working</w:t>
      </w:r>
      <w:r w:rsidR="001D5ADB" w:rsidRPr="009F66B8">
        <w:rPr>
          <w:rFonts w:asciiTheme="minorHAnsi" w:hAnsiTheme="minorHAnsi" w:cstheme="minorHAnsi"/>
        </w:rPr>
        <w:t xml:space="preserve"> collectively</w:t>
      </w:r>
      <w:r w:rsidR="00417221" w:rsidRPr="009F66B8">
        <w:rPr>
          <w:rFonts w:asciiTheme="minorHAnsi" w:hAnsiTheme="minorHAnsi" w:cstheme="minorHAnsi"/>
        </w:rPr>
        <w:t xml:space="preserve"> in)</w:t>
      </w:r>
      <w:r w:rsidRPr="009F66B8">
        <w:rPr>
          <w:rFonts w:asciiTheme="minorHAnsi" w:hAnsiTheme="minorHAnsi" w:cstheme="minorHAnsi"/>
        </w:rPr>
        <w:t xml:space="preserve"> a Brothel</w:t>
      </w:r>
      <w:r w:rsidR="00417221" w:rsidRPr="009F66B8">
        <w:rPr>
          <w:rFonts w:asciiTheme="minorHAnsi" w:hAnsiTheme="minorHAnsi" w:cstheme="minorHAnsi"/>
        </w:rPr>
        <w:t xml:space="preserve"> –</w:t>
      </w:r>
      <w:r w:rsidRPr="009F66B8">
        <w:rPr>
          <w:rFonts w:asciiTheme="minorHAnsi" w:hAnsiTheme="minorHAnsi" w:cstheme="minorHAnsi"/>
        </w:rPr>
        <w:t xml:space="preserve"> it</w:t>
      </w:r>
      <w:r w:rsidR="00417221" w:rsidRPr="009F66B8">
        <w:rPr>
          <w:rFonts w:asciiTheme="minorHAnsi" w:hAnsiTheme="minorHAnsi" w:cstheme="minorHAnsi"/>
        </w:rPr>
        <w:t xml:space="preserve"> </w:t>
      </w:r>
      <w:r w:rsidRPr="009F66B8">
        <w:rPr>
          <w:rFonts w:asciiTheme="minorHAnsi" w:hAnsiTheme="minorHAnsi" w:cstheme="minorHAnsi"/>
        </w:rPr>
        <w:t>is an offence to incite ‘prostitution’ or control it for personal gain, i.e. manage a brothel</w:t>
      </w:r>
      <w:r w:rsidR="00417221" w:rsidRPr="009F66B8">
        <w:rPr>
          <w:rFonts w:asciiTheme="minorHAnsi" w:hAnsiTheme="minorHAnsi" w:cstheme="minorHAnsi"/>
        </w:rPr>
        <w:t>.</w:t>
      </w:r>
      <w:r w:rsidRPr="009F66B8">
        <w:rPr>
          <w:rFonts w:asciiTheme="minorHAnsi" w:hAnsiTheme="minorHAnsi" w:cstheme="minorHAnsi"/>
        </w:rPr>
        <w:t xml:space="preserve"> </w:t>
      </w:r>
      <w:r w:rsidR="00417221" w:rsidRPr="009F66B8">
        <w:rPr>
          <w:rFonts w:asciiTheme="minorHAnsi" w:hAnsiTheme="minorHAnsi" w:cstheme="minorHAnsi"/>
        </w:rPr>
        <w:t>T</w:t>
      </w:r>
      <w:r w:rsidRPr="009F66B8">
        <w:rPr>
          <w:rFonts w:asciiTheme="minorHAnsi" w:hAnsiTheme="minorHAnsi" w:cstheme="minorHAnsi"/>
        </w:rPr>
        <w:t>his also relates to when more than one sex worker shares premises for the purposes of safety.</w:t>
      </w:r>
    </w:p>
    <w:p w14:paraId="16E53C86" w14:textId="77777777" w:rsidR="004B41F0" w:rsidRPr="009F66B8" w:rsidRDefault="004B41F0" w:rsidP="009F66B8">
      <w:pPr>
        <w:widowControl/>
        <w:overflowPunct/>
        <w:autoSpaceDE/>
        <w:autoSpaceDN/>
        <w:adjustRightInd/>
        <w:spacing w:after="240" w:line="276" w:lineRule="auto"/>
        <w:rPr>
          <w:rFonts w:asciiTheme="minorHAnsi" w:eastAsia="Calibri" w:hAnsiTheme="minorHAnsi" w:cstheme="minorHAnsi"/>
          <w:kern w:val="0"/>
          <w:sz w:val="22"/>
          <w:szCs w:val="22"/>
        </w:rPr>
        <w:sectPr w:rsidR="004B41F0" w:rsidRPr="009F66B8">
          <w:type w:val="continuous"/>
          <w:pgSz w:w="12240" w:h="15840"/>
          <w:pgMar w:top="1440" w:right="1440" w:bottom="1440" w:left="1440" w:header="720" w:footer="720" w:gutter="0"/>
          <w:cols w:space="720"/>
          <w:noEndnote/>
        </w:sectPr>
      </w:pPr>
      <w:r w:rsidRPr="009F66B8">
        <w:rPr>
          <w:rFonts w:asciiTheme="minorHAnsi" w:hAnsiTheme="minorHAnsi" w:cstheme="minorHAnsi"/>
          <w:sz w:val="22"/>
          <w:szCs w:val="22"/>
        </w:rPr>
        <w:t>In 2016</w:t>
      </w:r>
      <w:r w:rsidR="00417221" w:rsidRPr="009F66B8">
        <w:rPr>
          <w:rFonts w:asciiTheme="minorHAnsi" w:hAnsiTheme="minorHAnsi" w:cstheme="minorHAnsi"/>
          <w:sz w:val="22"/>
          <w:szCs w:val="22"/>
        </w:rPr>
        <w:t>,</w:t>
      </w:r>
      <w:r w:rsidRPr="009F66B8">
        <w:rPr>
          <w:rFonts w:asciiTheme="minorHAnsi" w:hAnsiTheme="minorHAnsi" w:cstheme="minorHAnsi"/>
          <w:sz w:val="22"/>
          <w:szCs w:val="22"/>
        </w:rPr>
        <w:t xml:space="preserve"> the Home Affairs Select Committee recommended that both soliciting and sharing of premises be decriminalised in the interest of safety as a matter of urgency.</w:t>
      </w:r>
      <w:r w:rsidRPr="009F66B8">
        <w:rPr>
          <w:rFonts w:asciiTheme="minorHAnsi" w:hAnsiTheme="minorHAnsi" w:cstheme="minorHAnsi"/>
          <w:sz w:val="22"/>
          <w:szCs w:val="22"/>
          <w:vertAlign w:val="superscript"/>
        </w:rPr>
        <w:t>5</w:t>
      </w:r>
    </w:p>
    <w:p w14:paraId="734F9FFE" w14:textId="77777777" w:rsidR="004B41F0" w:rsidRPr="009F66B8" w:rsidRDefault="004B41F0" w:rsidP="009F66B8">
      <w:pPr>
        <w:spacing w:after="240" w:line="276" w:lineRule="auto"/>
        <w:rPr>
          <w:rFonts w:asciiTheme="minorHAnsi" w:hAnsiTheme="minorHAnsi" w:cstheme="minorHAnsi"/>
          <w:sz w:val="22"/>
          <w:szCs w:val="22"/>
        </w:rPr>
      </w:pPr>
      <w:r w:rsidRPr="009F66B8">
        <w:rPr>
          <w:rFonts w:asciiTheme="minorHAnsi" w:hAnsiTheme="minorHAnsi" w:cstheme="minorHAnsi"/>
          <w:sz w:val="22"/>
          <w:szCs w:val="22"/>
        </w:rPr>
        <w:t>Despite this and other recommendations from the National Chief Police Council who advise against disruptive operations unless exploitation is found to be present</w:t>
      </w:r>
      <w:r w:rsidR="004F3F34" w:rsidRPr="009F66B8">
        <w:rPr>
          <w:rFonts w:asciiTheme="minorHAnsi" w:hAnsiTheme="minorHAnsi" w:cstheme="minorHAnsi"/>
          <w:sz w:val="22"/>
          <w:szCs w:val="22"/>
        </w:rPr>
        <w:t>,</w:t>
      </w:r>
      <w:r w:rsidRPr="009F66B8">
        <w:rPr>
          <w:rFonts w:asciiTheme="minorHAnsi" w:hAnsiTheme="minorHAnsi" w:cstheme="minorHAnsi"/>
          <w:sz w:val="22"/>
          <w:szCs w:val="22"/>
          <w:vertAlign w:val="superscript"/>
        </w:rPr>
        <w:t xml:space="preserve"> </w:t>
      </w:r>
      <w:r w:rsidRPr="009F66B8">
        <w:rPr>
          <w:rFonts w:asciiTheme="minorHAnsi" w:hAnsiTheme="minorHAnsi" w:cstheme="minorHAnsi"/>
          <w:sz w:val="22"/>
          <w:szCs w:val="22"/>
        </w:rPr>
        <w:t>sex workers can still be charged with ‘gaining from prostitution’ if found working together indoors.</w:t>
      </w:r>
      <w:r w:rsidRPr="009F66B8">
        <w:rPr>
          <w:rFonts w:asciiTheme="minorHAnsi" w:hAnsiTheme="minorHAnsi" w:cstheme="minorHAnsi"/>
          <w:sz w:val="22"/>
          <w:szCs w:val="22"/>
          <w:vertAlign w:val="superscript"/>
        </w:rPr>
        <w:t>6</w:t>
      </w:r>
      <w:r w:rsidRPr="009F66B8">
        <w:rPr>
          <w:rFonts w:asciiTheme="minorHAnsi" w:hAnsiTheme="minorHAnsi" w:cstheme="minorHAnsi"/>
          <w:sz w:val="22"/>
          <w:szCs w:val="22"/>
        </w:rPr>
        <w:t xml:space="preserve"> </w:t>
      </w:r>
    </w:p>
    <w:p w14:paraId="50B9BFC5" w14:textId="77777777" w:rsidR="004B41F0" w:rsidRPr="009F66B8" w:rsidRDefault="004B41F0" w:rsidP="009F66B8">
      <w:pPr>
        <w:spacing w:after="240" w:line="276" w:lineRule="auto"/>
        <w:rPr>
          <w:rFonts w:asciiTheme="minorHAnsi" w:hAnsiTheme="minorHAnsi" w:cstheme="minorHAnsi"/>
          <w:sz w:val="22"/>
          <w:szCs w:val="22"/>
        </w:rPr>
      </w:pPr>
      <w:r w:rsidRPr="009F66B8">
        <w:rPr>
          <w:rFonts w:asciiTheme="minorHAnsi" w:hAnsiTheme="minorHAnsi" w:cstheme="minorHAnsi"/>
          <w:sz w:val="22"/>
          <w:szCs w:val="22"/>
        </w:rPr>
        <w:t>Street sex work is also still penalised although the severity can depend on geographic location with police forces across the country applying varying models of monitoring.</w:t>
      </w:r>
    </w:p>
    <w:p w14:paraId="7E734038" w14:textId="21FA5828" w:rsidR="00657622" w:rsidRDefault="004B41F0" w:rsidP="009F66B8">
      <w:pPr>
        <w:spacing w:after="240" w:line="276" w:lineRule="auto"/>
        <w:rPr>
          <w:rFonts w:asciiTheme="minorHAnsi" w:hAnsiTheme="minorHAnsi" w:cstheme="minorHAnsi"/>
          <w:sz w:val="22"/>
          <w:szCs w:val="22"/>
        </w:rPr>
      </w:pPr>
      <w:r w:rsidRPr="009F66B8">
        <w:rPr>
          <w:rFonts w:asciiTheme="minorHAnsi" w:hAnsiTheme="minorHAnsi" w:cstheme="minorHAnsi"/>
          <w:sz w:val="22"/>
          <w:szCs w:val="22"/>
        </w:rPr>
        <w:t xml:space="preserve">Below highlights the main sex work activities both direct (offering services face to face) such as independent sex work/escorting, selling in a brothel/street and indirect such as stripping, lap dancing, glamour modelling and working within the porn industry, offered within the adult entertainment </w:t>
      </w:r>
      <w:r w:rsidRPr="009F66B8">
        <w:rPr>
          <w:rFonts w:asciiTheme="minorHAnsi" w:hAnsiTheme="minorHAnsi" w:cstheme="minorHAnsi"/>
          <w:sz w:val="22"/>
          <w:szCs w:val="22"/>
        </w:rPr>
        <w:lastRenderedPageBreak/>
        <w:t>industry and t</w:t>
      </w:r>
      <w:r w:rsidR="00EE5E27" w:rsidRPr="009F66B8">
        <w:rPr>
          <w:rFonts w:asciiTheme="minorHAnsi" w:hAnsiTheme="minorHAnsi" w:cstheme="minorHAnsi"/>
          <w:sz w:val="22"/>
          <w:szCs w:val="22"/>
        </w:rPr>
        <w:t>heir legal status within the UK.</w:t>
      </w:r>
    </w:p>
    <w:p w14:paraId="586680D5" w14:textId="3206E612" w:rsidR="00657622" w:rsidRPr="009F66B8" w:rsidRDefault="00657622" w:rsidP="009F66B8">
      <w:pPr>
        <w:spacing w:after="240" w:line="276" w:lineRule="auto"/>
        <w:rPr>
          <w:rFonts w:asciiTheme="minorHAnsi" w:hAnsiTheme="minorHAnsi" w:cstheme="minorHAnsi"/>
          <w:sz w:val="22"/>
          <w:szCs w:val="22"/>
        </w:rPr>
        <w:sectPr w:rsidR="00657622" w:rsidRPr="009F66B8">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6434"/>
        <w:gridCol w:w="1233"/>
        <w:gridCol w:w="1262"/>
      </w:tblGrid>
      <w:tr w:rsidR="00BA6D21" w:rsidRPr="009F66B8" w14:paraId="392D47A8" w14:textId="77777777" w:rsidTr="006256E0">
        <w:trPr>
          <w:trHeight w:val="440"/>
        </w:trPr>
        <w:tc>
          <w:tcPr>
            <w:tcW w:w="8929"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488BE06B" w14:textId="77777777" w:rsidR="00BA6D21" w:rsidRPr="009F66B8" w:rsidRDefault="00BA6D21" w:rsidP="00657622">
            <w:pPr>
              <w:spacing w:after="0" w:line="276" w:lineRule="auto"/>
              <w:jc w:val="center"/>
              <w:rPr>
                <w:rFonts w:asciiTheme="minorHAnsi" w:hAnsiTheme="minorHAnsi" w:cstheme="minorHAnsi"/>
                <w:color w:val="auto"/>
                <w:kern w:val="0"/>
                <w:sz w:val="24"/>
                <w:szCs w:val="24"/>
              </w:rPr>
            </w:pPr>
            <w:r w:rsidRPr="009F66B8">
              <w:rPr>
                <w:rFonts w:asciiTheme="minorHAnsi" w:hAnsiTheme="minorHAnsi" w:cstheme="minorHAnsi"/>
                <w:b/>
                <w:bCs/>
                <w:sz w:val="22"/>
                <w:szCs w:val="22"/>
              </w:rPr>
              <w:t>Legality of the Sex Industry UK</w:t>
            </w:r>
          </w:p>
        </w:tc>
      </w:tr>
      <w:tr w:rsidR="00043312" w:rsidRPr="009F66B8" w14:paraId="73F274A8" w14:textId="77777777" w:rsidTr="00BA6D21">
        <w:trPr>
          <w:trHeight w:val="371"/>
        </w:trPr>
        <w:tc>
          <w:tcPr>
            <w:tcW w:w="6434" w:type="dxa"/>
            <w:tcBorders>
              <w:top w:val="single" w:sz="8" w:space="0" w:color="auto"/>
              <w:left w:val="single" w:sz="8" w:space="0" w:color="auto"/>
              <w:bottom w:val="single" w:sz="8" w:space="0" w:color="auto"/>
              <w:right w:val="single" w:sz="8" w:space="0" w:color="auto"/>
            </w:tcBorders>
            <w:shd w:val="clear" w:color="auto" w:fill="E7E6E6" w:themeFill="background2"/>
          </w:tcPr>
          <w:p w14:paraId="1922D4B8" w14:textId="77777777" w:rsidR="00043312" w:rsidRPr="009F66B8" w:rsidRDefault="00043312" w:rsidP="00657622">
            <w:pPr>
              <w:spacing w:after="0" w:line="276" w:lineRule="auto"/>
              <w:jc w:val="center"/>
              <w:rPr>
                <w:rFonts w:asciiTheme="minorHAnsi" w:hAnsiTheme="minorHAnsi" w:cstheme="minorHAnsi"/>
                <w:color w:val="auto"/>
                <w:kern w:val="0"/>
                <w:sz w:val="24"/>
                <w:szCs w:val="24"/>
              </w:rPr>
            </w:pPr>
            <w:r w:rsidRPr="009F66B8">
              <w:rPr>
                <w:rFonts w:asciiTheme="minorHAnsi" w:hAnsiTheme="minorHAnsi" w:cstheme="minorHAnsi"/>
                <w:b/>
                <w:bCs/>
                <w:sz w:val="22"/>
                <w:szCs w:val="22"/>
              </w:rPr>
              <w:t>Activity</w:t>
            </w:r>
          </w:p>
        </w:tc>
        <w:tc>
          <w:tcPr>
            <w:tcW w:w="1233" w:type="dxa"/>
            <w:tcBorders>
              <w:top w:val="single" w:sz="8" w:space="0" w:color="auto"/>
              <w:left w:val="single" w:sz="8" w:space="0" w:color="auto"/>
              <w:bottom w:val="single" w:sz="8" w:space="0" w:color="auto"/>
              <w:right w:val="single" w:sz="8" w:space="0" w:color="auto"/>
            </w:tcBorders>
            <w:shd w:val="clear" w:color="auto" w:fill="E7E6E6" w:themeFill="background2"/>
          </w:tcPr>
          <w:p w14:paraId="684764C4" w14:textId="77777777" w:rsidR="00043312" w:rsidRPr="009F66B8" w:rsidRDefault="00043312" w:rsidP="00657622">
            <w:pPr>
              <w:spacing w:after="0" w:line="276" w:lineRule="auto"/>
              <w:jc w:val="center"/>
              <w:rPr>
                <w:rFonts w:asciiTheme="minorHAnsi" w:hAnsiTheme="minorHAnsi" w:cstheme="minorHAnsi"/>
                <w:color w:val="auto"/>
                <w:kern w:val="0"/>
                <w:sz w:val="24"/>
                <w:szCs w:val="24"/>
              </w:rPr>
            </w:pPr>
            <w:r w:rsidRPr="009F66B8">
              <w:rPr>
                <w:rFonts w:asciiTheme="minorHAnsi" w:hAnsiTheme="minorHAnsi" w:cstheme="minorHAnsi"/>
                <w:b/>
                <w:bCs/>
                <w:sz w:val="22"/>
                <w:szCs w:val="22"/>
              </w:rPr>
              <w:t>Illegal</w:t>
            </w:r>
          </w:p>
        </w:tc>
        <w:tc>
          <w:tcPr>
            <w:tcW w:w="1262" w:type="dxa"/>
            <w:tcBorders>
              <w:top w:val="single" w:sz="8" w:space="0" w:color="auto"/>
              <w:left w:val="single" w:sz="8" w:space="0" w:color="auto"/>
              <w:bottom w:val="single" w:sz="8" w:space="0" w:color="auto"/>
              <w:right w:val="single" w:sz="8" w:space="0" w:color="auto"/>
            </w:tcBorders>
            <w:shd w:val="clear" w:color="auto" w:fill="E7E6E6" w:themeFill="background2"/>
          </w:tcPr>
          <w:p w14:paraId="15F1AFD0" w14:textId="77777777" w:rsidR="00043312" w:rsidRPr="009F66B8" w:rsidRDefault="00043312" w:rsidP="00657622">
            <w:pPr>
              <w:spacing w:after="0" w:line="276" w:lineRule="auto"/>
              <w:jc w:val="center"/>
              <w:rPr>
                <w:rFonts w:asciiTheme="minorHAnsi" w:hAnsiTheme="minorHAnsi" w:cstheme="minorHAnsi"/>
                <w:color w:val="auto"/>
                <w:kern w:val="0"/>
                <w:sz w:val="24"/>
                <w:szCs w:val="24"/>
              </w:rPr>
            </w:pPr>
            <w:r w:rsidRPr="009F66B8">
              <w:rPr>
                <w:rFonts w:asciiTheme="minorHAnsi" w:hAnsiTheme="minorHAnsi" w:cstheme="minorHAnsi"/>
                <w:b/>
                <w:bCs/>
                <w:sz w:val="22"/>
                <w:szCs w:val="22"/>
              </w:rPr>
              <w:t>Legal</w:t>
            </w:r>
          </w:p>
        </w:tc>
      </w:tr>
      <w:tr w:rsidR="00043312" w:rsidRPr="009F66B8" w14:paraId="61A94AAA" w14:textId="77777777">
        <w:trPr>
          <w:trHeight w:val="467"/>
        </w:trPr>
        <w:tc>
          <w:tcPr>
            <w:tcW w:w="6434" w:type="dxa"/>
            <w:tcBorders>
              <w:top w:val="single" w:sz="8" w:space="0" w:color="auto"/>
              <w:left w:val="single" w:sz="8" w:space="0" w:color="auto"/>
              <w:bottom w:val="single" w:sz="8" w:space="0" w:color="auto"/>
              <w:right w:val="single" w:sz="8" w:space="0" w:color="auto"/>
            </w:tcBorders>
          </w:tcPr>
          <w:p w14:paraId="377256C7" w14:textId="77777777" w:rsidR="00043312" w:rsidRPr="009F66B8" w:rsidRDefault="00043312" w:rsidP="00657622">
            <w:pPr>
              <w:spacing w:after="0" w:line="276" w:lineRule="auto"/>
              <w:rPr>
                <w:rFonts w:asciiTheme="minorHAnsi" w:hAnsiTheme="minorHAnsi" w:cstheme="minorHAnsi"/>
                <w:color w:val="auto"/>
                <w:kern w:val="0"/>
                <w:sz w:val="22"/>
                <w:szCs w:val="24"/>
              </w:rPr>
            </w:pPr>
            <w:r w:rsidRPr="009F66B8">
              <w:rPr>
                <w:rFonts w:asciiTheme="minorHAnsi" w:hAnsiTheme="minorHAnsi" w:cstheme="minorHAnsi"/>
                <w:sz w:val="22"/>
              </w:rPr>
              <w:t>Independent sex work/Escorting (i.e. working lone)</w:t>
            </w:r>
          </w:p>
        </w:tc>
        <w:tc>
          <w:tcPr>
            <w:tcW w:w="1233" w:type="dxa"/>
            <w:tcBorders>
              <w:top w:val="single" w:sz="8" w:space="0" w:color="auto"/>
              <w:left w:val="single" w:sz="8" w:space="0" w:color="auto"/>
              <w:bottom w:val="single" w:sz="8" w:space="0" w:color="auto"/>
              <w:right w:val="single" w:sz="8" w:space="0" w:color="auto"/>
            </w:tcBorders>
          </w:tcPr>
          <w:p w14:paraId="3877F2F9" w14:textId="77777777" w:rsidR="00043312" w:rsidRPr="009F66B8" w:rsidRDefault="00043312" w:rsidP="00657622">
            <w:pPr>
              <w:spacing w:after="0" w:line="276" w:lineRule="auto"/>
              <w:rPr>
                <w:rFonts w:asciiTheme="minorHAnsi" w:hAnsiTheme="minorHAnsi" w:cstheme="minorHAnsi"/>
                <w:color w:val="auto"/>
                <w:kern w:val="0"/>
                <w:sz w:val="22"/>
                <w:szCs w:val="24"/>
              </w:rPr>
            </w:pPr>
          </w:p>
        </w:tc>
        <w:tc>
          <w:tcPr>
            <w:tcW w:w="1262" w:type="dxa"/>
            <w:tcBorders>
              <w:top w:val="single" w:sz="8" w:space="0" w:color="auto"/>
              <w:left w:val="single" w:sz="8" w:space="0" w:color="auto"/>
              <w:bottom w:val="single" w:sz="8" w:space="0" w:color="auto"/>
              <w:right w:val="single" w:sz="8" w:space="0" w:color="auto"/>
            </w:tcBorders>
          </w:tcPr>
          <w:p w14:paraId="6CB11CC3" w14:textId="77777777" w:rsidR="00043312" w:rsidRPr="009F66B8" w:rsidRDefault="00043312" w:rsidP="00657622">
            <w:pPr>
              <w:spacing w:after="0" w:line="276" w:lineRule="auto"/>
              <w:jc w:val="center"/>
              <w:rPr>
                <w:rFonts w:asciiTheme="minorHAnsi" w:hAnsiTheme="minorHAnsi" w:cstheme="minorHAnsi"/>
                <w:color w:val="auto"/>
                <w:kern w:val="0"/>
                <w:sz w:val="22"/>
                <w:szCs w:val="24"/>
              </w:rPr>
            </w:pPr>
            <w:r w:rsidRPr="009F66B8">
              <w:rPr>
                <w:rFonts w:asciiTheme="minorHAnsi" w:hAnsiTheme="minorHAnsi" w:cstheme="minorHAnsi"/>
                <w:sz w:val="22"/>
              </w:rPr>
              <w:t>x</w:t>
            </w:r>
          </w:p>
        </w:tc>
      </w:tr>
      <w:tr w:rsidR="00043312" w:rsidRPr="009F66B8" w14:paraId="184B67FF" w14:textId="77777777">
        <w:trPr>
          <w:trHeight w:val="450"/>
        </w:trPr>
        <w:tc>
          <w:tcPr>
            <w:tcW w:w="6434" w:type="dxa"/>
            <w:tcBorders>
              <w:top w:val="single" w:sz="8" w:space="0" w:color="auto"/>
              <w:left w:val="single" w:sz="8" w:space="0" w:color="auto"/>
              <w:bottom w:val="single" w:sz="8" w:space="0" w:color="auto"/>
              <w:right w:val="single" w:sz="8" w:space="0" w:color="auto"/>
            </w:tcBorders>
          </w:tcPr>
          <w:p w14:paraId="36A25644" w14:textId="77777777" w:rsidR="00043312" w:rsidRPr="009F66B8" w:rsidRDefault="00043312" w:rsidP="00657622">
            <w:pPr>
              <w:spacing w:after="0" w:line="276" w:lineRule="auto"/>
              <w:rPr>
                <w:rFonts w:asciiTheme="minorHAnsi" w:hAnsiTheme="minorHAnsi" w:cstheme="minorHAnsi"/>
                <w:color w:val="auto"/>
                <w:kern w:val="0"/>
                <w:sz w:val="22"/>
                <w:szCs w:val="24"/>
              </w:rPr>
            </w:pPr>
            <w:r w:rsidRPr="009F66B8">
              <w:rPr>
                <w:rFonts w:asciiTheme="minorHAnsi" w:hAnsiTheme="minorHAnsi" w:cstheme="minorHAnsi"/>
                <w:sz w:val="22"/>
              </w:rPr>
              <w:t>Sharing premises with another sex worker</w:t>
            </w:r>
          </w:p>
        </w:tc>
        <w:tc>
          <w:tcPr>
            <w:tcW w:w="1233" w:type="dxa"/>
            <w:tcBorders>
              <w:top w:val="single" w:sz="8" w:space="0" w:color="auto"/>
              <w:left w:val="single" w:sz="8" w:space="0" w:color="auto"/>
              <w:bottom w:val="single" w:sz="8" w:space="0" w:color="auto"/>
              <w:right w:val="single" w:sz="8" w:space="0" w:color="auto"/>
            </w:tcBorders>
          </w:tcPr>
          <w:p w14:paraId="0CD447DF" w14:textId="77777777" w:rsidR="00043312" w:rsidRPr="009F66B8" w:rsidRDefault="00043312" w:rsidP="00657622">
            <w:pPr>
              <w:spacing w:after="0" w:line="276" w:lineRule="auto"/>
              <w:rPr>
                <w:rFonts w:asciiTheme="minorHAnsi" w:hAnsiTheme="minorHAnsi" w:cstheme="minorHAnsi"/>
                <w:color w:val="auto"/>
                <w:kern w:val="0"/>
                <w:sz w:val="22"/>
                <w:szCs w:val="24"/>
              </w:rPr>
            </w:pPr>
            <w:r w:rsidRPr="009F66B8">
              <w:rPr>
                <w:rFonts w:asciiTheme="minorHAnsi" w:hAnsiTheme="minorHAnsi" w:cstheme="minorHAnsi"/>
                <w:sz w:val="22"/>
              </w:rPr>
              <w:t xml:space="preserve">      x</w:t>
            </w:r>
          </w:p>
        </w:tc>
        <w:tc>
          <w:tcPr>
            <w:tcW w:w="1262" w:type="dxa"/>
            <w:tcBorders>
              <w:top w:val="single" w:sz="8" w:space="0" w:color="auto"/>
              <w:left w:val="single" w:sz="8" w:space="0" w:color="auto"/>
              <w:bottom w:val="single" w:sz="8" w:space="0" w:color="auto"/>
              <w:right w:val="single" w:sz="8" w:space="0" w:color="auto"/>
            </w:tcBorders>
          </w:tcPr>
          <w:p w14:paraId="46D5EF55" w14:textId="77777777" w:rsidR="00043312" w:rsidRPr="009F66B8" w:rsidRDefault="00043312" w:rsidP="00657622">
            <w:pPr>
              <w:spacing w:after="0" w:line="276" w:lineRule="auto"/>
              <w:rPr>
                <w:rFonts w:asciiTheme="minorHAnsi" w:hAnsiTheme="minorHAnsi" w:cstheme="minorHAnsi"/>
                <w:color w:val="auto"/>
                <w:kern w:val="0"/>
                <w:sz w:val="22"/>
                <w:szCs w:val="24"/>
              </w:rPr>
            </w:pPr>
          </w:p>
        </w:tc>
      </w:tr>
      <w:tr w:rsidR="00043312" w:rsidRPr="009F66B8" w14:paraId="07FB4C6F" w14:textId="77777777">
        <w:trPr>
          <w:trHeight w:val="471"/>
        </w:trPr>
        <w:tc>
          <w:tcPr>
            <w:tcW w:w="6434" w:type="dxa"/>
            <w:tcBorders>
              <w:top w:val="single" w:sz="8" w:space="0" w:color="auto"/>
              <w:left w:val="single" w:sz="8" w:space="0" w:color="auto"/>
              <w:bottom w:val="single" w:sz="8" w:space="0" w:color="auto"/>
              <w:right w:val="single" w:sz="8" w:space="0" w:color="auto"/>
            </w:tcBorders>
          </w:tcPr>
          <w:p w14:paraId="1FE16C7E" w14:textId="77777777" w:rsidR="00043312" w:rsidRPr="009F66B8" w:rsidRDefault="00043312" w:rsidP="00657622">
            <w:pPr>
              <w:spacing w:after="0" w:line="276" w:lineRule="auto"/>
              <w:rPr>
                <w:rFonts w:asciiTheme="minorHAnsi" w:hAnsiTheme="minorHAnsi" w:cstheme="minorHAnsi"/>
                <w:color w:val="auto"/>
                <w:kern w:val="0"/>
                <w:sz w:val="22"/>
                <w:szCs w:val="24"/>
              </w:rPr>
            </w:pPr>
            <w:r w:rsidRPr="009F66B8">
              <w:rPr>
                <w:rFonts w:asciiTheme="minorHAnsi" w:hAnsiTheme="minorHAnsi" w:cstheme="minorHAnsi"/>
                <w:sz w:val="22"/>
              </w:rPr>
              <w:t>Selling sexual services in a brothel</w:t>
            </w:r>
          </w:p>
        </w:tc>
        <w:tc>
          <w:tcPr>
            <w:tcW w:w="1233" w:type="dxa"/>
            <w:tcBorders>
              <w:top w:val="single" w:sz="8" w:space="0" w:color="auto"/>
              <w:left w:val="single" w:sz="8" w:space="0" w:color="auto"/>
              <w:bottom w:val="single" w:sz="8" w:space="0" w:color="auto"/>
              <w:right w:val="single" w:sz="8" w:space="0" w:color="auto"/>
            </w:tcBorders>
          </w:tcPr>
          <w:p w14:paraId="260BE2DC" w14:textId="77777777" w:rsidR="00043312" w:rsidRPr="009F66B8" w:rsidRDefault="00043312" w:rsidP="00657622">
            <w:pPr>
              <w:spacing w:after="0" w:line="276" w:lineRule="auto"/>
              <w:rPr>
                <w:rFonts w:asciiTheme="minorHAnsi" w:hAnsiTheme="minorHAnsi" w:cstheme="minorHAnsi"/>
                <w:color w:val="auto"/>
                <w:kern w:val="0"/>
                <w:sz w:val="22"/>
                <w:szCs w:val="24"/>
              </w:rPr>
            </w:pPr>
          </w:p>
        </w:tc>
        <w:tc>
          <w:tcPr>
            <w:tcW w:w="1262" w:type="dxa"/>
            <w:tcBorders>
              <w:top w:val="single" w:sz="8" w:space="0" w:color="auto"/>
              <w:left w:val="single" w:sz="8" w:space="0" w:color="auto"/>
              <w:bottom w:val="single" w:sz="8" w:space="0" w:color="auto"/>
              <w:right w:val="single" w:sz="8" w:space="0" w:color="auto"/>
            </w:tcBorders>
          </w:tcPr>
          <w:p w14:paraId="310AD788" w14:textId="77777777" w:rsidR="00043312" w:rsidRPr="009F66B8" w:rsidRDefault="00043312" w:rsidP="00657622">
            <w:pPr>
              <w:spacing w:after="0" w:line="276" w:lineRule="auto"/>
              <w:jc w:val="center"/>
              <w:rPr>
                <w:rFonts w:asciiTheme="minorHAnsi" w:hAnsiTheme="minorHAnsi" w:cstheme="minorHAnsi"/>
                <w:color w:val="auto"/>
                <w:kern w:val="0"/>
                <w:sz w:val="22"/>
                <w:szCs w:val="24"/>
              </w:rPr>
            </w:pPr>
            <w:r w:rsidRPr="009F66B8">
              <w:rPr>
                <w:rFonts w:asciiTheme="minorHAnsi" w:hAnsiTheme="minorHAnsi" w:cstheme="minorHAnsi"/>
                <w:sz w:val="22"/>
              </w:rPr>
              <w:t>x</w:t>
            </w:r>
          </w:p>
        </w:tc>
      </w:tr>
      <w:tr w:rsidR="00043312" w:rsidRPr="009F66B8" w14:paraId="2F4ADBCB" w14:textId="77777777">
        <w:trPr>
          <w:trHeight w:val="462"/>
        </w:trPr>
        <w:tc>
          <w:tcPr>
            <w:tcW w:w="6434" w:type="dxa"/>
            <w:tcBorders>
              <w:top w:val="single" w:sz="8" w:space="0" w:color="auto"/>
              <w:left w:val="single" w:sz="8" w:space="0" w:color="auto"/>
              <w:bottom w:val="single" w:sz="8" w:space="0" w:color="auto"/>
              <w:right w:val="single" w:sz="8" w:space="0" w:color="auto"/>
            </w:tcBorders>
          </w:tcPr>
          <w:p w14:paraId="4EAFF180" w14:textId="77777777" w:rsidR="00043312" w:rsidRPr="009F66B8" w:rsidRDefault="00043312" w:rsidP="00657622">
            <w:pPr>
              <w:spacing w:after="0" w:line="276" w:lineRule="auto"/>
              <w:rPr>
                <w:rFonts w:asciiTheme="minorHAnsi" w:hAnsiTheme="minorHAnsi" w:cstheme="minorHAnsi"/>
                <w:color w:val="auto"/>
                <w:kern w:val="0"/>
                <w:sz w:val="22"/>
                <w:szCs w:val="24"/>
              </w:rPr>
            </w:pPr>
            <w:r w:rsidRPr="009F66B8">
              <w:rPr>
                <w:rFonts w:asciiTheme="minorHAnsi" w:hAnsiTheme="minorHAnsi" w:cstheme="minorHAnsi"/>
                <w:sz w:val="22"/>
              </w:rPr>
              <w:t>Operating/managing a brothel/</w:t>
            </w:r>
            <w:r w:rsidR="004F3F34" w:rsidRPr="009F66B8">
              <w:rPr>
                <w:rFonts w:asciiTheme="minorHAnsi" w:hAnsiTheme="minorHAnsi" w:cstheme="minorHAnsi"/>
                <w:sz w:val="22"/>
              </w:rPr>
              <w:t>a</w:t>
            </w:r>
            <w:r w:rsidRPr="009F66B8">
              <w:rPr>
                <w:rFonts w:asciiTheme="minorHAnsi" w:hAnsiTheme="minorHAnsi" w:cstheme="minorHAnsi"/>
                <w:sz w:val="22"/>
              </w:rPr>
              <w:t>rranging the purchase of sex</w:t>
            </w:r>
          </w:p>
        </w:tc>
        <w:tc>
          <w:tcPr>
            <w:tcW w:w="1233" w:type="dxa"/>
            <w:tcBorders>
              <w:top w:val="single" w:sz="8" w:space="0" w:color="auto"/>
              <w:left w:val="single" w:sz="8" w:space="0" w:color="auto"/>
              <w:bottom w:val="single" w:sz="8" w:space="0" w:color="auto"/>
              <w:right w:val="single" w:sz="8" w:space="0" w:color="auto"/>
            </w:tcBorders>
          </w:tcPr>
          <w:p w14:paraId="4ED097A9" w14:textId="77777777" w:rsidR="00043312" w:rsidRPr="009F66B8" w:rsidRDefault="00043312" w:rsidP="00657622">
            <w:pPr>
              <w:spacing w:after="0" w:line="276" w:lineRule="auto"/>
              <w:jc w:val="center"/>
              <w:rPr>
                <w:rFonts w:asciiTheme="minorHAnsi" w:hAnsiTheme="minorHAnsi" w:cstheme="minorHAnsi"/>
                <w:color w:val="auto"/>
                <w:kern w:val="0"/>
                <w:sz w:val="22"/>
                <w:szCs w:val="24"/>
              </w:rPr>
            </w:pPr>
            <w:r w:rsidRPr="009F66B8">
              <w:rPr>
                <w:rFonts w:asciiTheme="minorHAnsi" w:hAnsiTheme="minorHAnsi" w:cstheme="minorHAnsi"/>
                <w:sz w:val="22"/>
              </w:rPr>
              <w:t>x</w:t>
            </w:r>
          </w:p>
        </w:tc>
        <w:tc>
          <w:tcPr>
            <w:tcW w:w="1262" w:type="dxa"/>
            <w:tcBorders>
              <w:top w:val="single" w:sz="8" w:space="0" w:color="auto"/>
              <w:left w:val="single" w:sz="8" w:space="0" w:color="auto"/>
              <w:bottom w:val="single" w:sz="8" w:space="0" w:color="auto"/>
              <w:right w:val="single" w:sz="8" w:space="0" w:color="auto"/>
            </w:tcBorders>
          </w:tcPr>
          <w:p w14:paraId="33571845" w14:textId="77777777" w:rsidR="00043312" w:rsidRPr="009F66B8" w:rsidRDefault="00043312" w:rsidP="00657622">
            <w:pPr>
              <w:spacing w:after="0" w:line="276" w:lineRule="auto"/>
              <w:rPr>
                <w:rFonts w:asciiTheme="minorHAnsi" w:hAnsiTheme="minorHAnsi" w:cstheme="minorHAnsi"/>
                <w:color w:val="auto"/>
                <w:kern w:val="0"/>
                <w:sz w:val="22"/>
                <w:szCs w:val="24"/>
              </w:rPr>
            </w:pPr>
          </w:p>
        </w:tc>
      </w:tr>
      <w:tr w:rsidR="00043312" w:rsidRPr="009F66B8" w14:paraId="293E9288" w14:textId="77777777">
        <w:trPr>
          <w:trHeight w:val="450"/>
        </w:trPr>
        <w:tc>
          <w:tcPr>
            <w:tcW w:w="6434" w:type="dxa"/>
            <w:tcBorders>
              <w:top w:val="single" w:sz="8" w:space="0" w:color="auto"/>
              <w:left w:val="single" w:sz="8" w:space="0" w:color="auto"/>
              <w:bottom w:val="single" w:sz="8" w:space="0" w:color="auto"/>
              <w:right w:val="single" w:sz="8" w:space="0" w:color="auto"/>
            </w:tcBorders>
          </w:tcPr>
          <w:p w14:paraId="65DED495" w14:textId="77777777" w:rsidR="00043312" w:rsidRPr="009F66B8" w:rsidRDefault="00043312" w:rsidP="00657622">
            <w:pPr>
              <w:spacing w:after="0" w:line="276" w:lineRule="auto"/>
              <w:rPr>
                <w:rFonts w:asciiTheme="minorHAnsi" w:hAnsiTheme="minorHAnsi" w:cstheme="minorHAnsi"/>
                <w:color w:val="auto"/>
                <w:kern w:val="0"/>
                <w:sz w:val="22"/>
                <w:szCs w:val="24"/>
              </w:rPr>
            </w:pPr>
            <w:r w:rsidRPr="009F66B8">
              <w:rPr>
                <w:rFonts w:asciiTheme="minorHAnsi" w:hAnsiTheme="minorHAnsi" w:cstheme="minorHAnsi"/>
                <w:sz w:val="22"/>
              </w:rPr>
              <w:t xml:space="preserve">Soliciting for sex on the street </w:t>
            </w:r>
          </w:p>
        </w:tc>
        <w:tc>
          <w:tcPr>
            <w:tcW w:w="1233" w:type="dxa"/>
            <w:tcBorders>
              <w:top w:val="single" w:sz="8" w:space="0" w:color="auto"/>
              <w:left w:val="single" w:sz="8" w:space="0" w:color="auto"/>
              <w:bottom w:val="single" w:sz="8" w:space="0" w:color="auto"/>
              <w:right w:val="single" w:sz="8" w:space="0" w:color="auto"/>
            </w:tcBorders>
          </w:tcPr>
          <w:p w14:paraId="308E502A" w14:textId="77777777" w:rsidR="00043312" w:rsidRPr="009F66B8" w:rsidRDefault="00043312" w:rsidP="00657622">
            <w:pPr>
              <w:spacing w:after="0" w:line="276" w:lineRule="auto"/>
              <w:jc w:val="center"/>
              <w:rPr>
                <w:rFonts w:asciiTheme="minorHAnsi" w:hAnsiTheme="minorHAnsi" w:cstheme="minorHAnsi"/>
                <w:color w:val="auto"/>
                <w:kern w:val="0"/>
                <w:sz w:val="22"/>
                <w:szCs w:val="24"/>
              </w:rPr>
            </w:pPr>
            <w:r w:rsidRPr="009F66B8">
              <w:rPr>
                <w:rFonts w:asciiTheme="minorHAnsi" w:hAnsiTheme="minorHAnsi" w:cstheme="minorHAnsi"/>
                <w:sz w:val="22"/>
              </w:rPr>
              <w:t>x</w:t>
            </w:r>
          </w:p>
        </w:tc>
        <w:tc>
          <w:tcPr>
            <w:tcW w:w="1262" w:type="dxa"/>
            <w:tcBorders>
              <w:top w:val="single" w:sz="8" w:space="0" w:color="auto"/>
              <w:left w:val="single" w:sz="8" w:space="0" w:color="auto"/>
              <w:bottom w:val="single" w:sz="8" w:space="0" w:color="auto"/>
              <w:right w:val="single" w:sz="8" w:space="0" w:color="auto"/>
            </w:tcBorders>
          </w:tcPr>
          <w:p w14:paraId="5EA634A5" w14:textId="77777777" w:rsidR="00043312" w:rsidRPr="009F66B8" w:rsidRDefault="00043312" w:rsidP="00657622">
            <w:pPr>
              <w:spacing w:after="0" w:line="276" w:lineRule="auto"/>
              <w:rPr>
                <w:rFonts w:asciiTheme="minorHAnsi" w:hAnsiTheme="minorHAnsi" w:cstheme="minorHAnsi"/>
                <w:color w:val="auto"/>
                <w:kern w:val="0"/>
                <w:sz w:val="22"/>
                <w:szCs w:val="24"/>
              </w:rPr>
            </w:pPr>
          </w:p>
        </w:tc>
      </w:tr>
      <w:tr w:rsidR="00043312" w:rsidRPr="009F66B8" w14:paraId="49D1E7B6" w14:textId="77777777">
        <w:trPr>
          <w:trHeight w:val="450"/>
        </w:trPr>
        <w:tc>
          <w:tcPr>
            <w:tcW w:w="6434" w:type="dxa"/>
            <w:tcBorders>
              <w:top w:val="single" w:sz="8" w:space="0" w:color="auto"/>
              <w:left w:val="single" w:sz="8" w:space="0" w:color="auto"/>
              <w:bottom w:val="single" w:sz="8" w:space="0" w:color="auto"/>
              <w:right w:val="single" w:sz="8" w:space="0" w:color="auto"/>
            </w:tcBorders>
          </w:tcPr>
          <w:p w14:paraId="60883728" w14:textId="77777777" w:rsidR="00043312" w:rsidRPr="009F66B8" w:rsidRDefault="00043312" w:rsidP="00657622">
            <w:pPr>
              <w:spacing w:after="0" w:line="276" w:lineRule="auto"/>
              <w:rPr>
                <w:rFonts w:asciiTheme="minorHAnsi" w:hAnsiTheme="minorHAnsi" w:cstheme="minorHAnsi"/>
                <w:color w:val="auto"/>
                <w:kern w:val="0"/>
                <w:sz w:val="22"/>
                <w:szCs w:val="24"/>
              </w:rPr>
            </w:pPr>
            <w:proofErr w:type="spellStart"/>
            <w:r w:rsidRPr="009F66B8">
              <w:rPr>
                <w:rFonts w:asciiTheme="minorHAnsi" w:hAnsiTheme="minorHAnsi" w:cstheme="minorHAnsi"/>
                <w:sz w:val="22"/>
              </w:rPr>
              <w:t>Webcamming</w:t>
            </w:r>
            <w:proofErr w:type="spellEnd"/>
            <w:r w:rsidRPr="009F66B8">
              <w:rPr>
                <w:rFonts w:asciiTheme="minorHAnsi" w:hAnsiTheme="minorHAnsi" w:cstheme="minorHAnsi"/>
                <w:sz w:val="22"/>
              </w:rPr>
              <w:t xml:space="preserve"> (performances streamed online)</w:t>
            </w:r>
          </w:p>
        </w:tc>
        <w:tc>
          <w:tcPr>
            <w:tcW w:w="1233" w:type="dxa"/>
            <w:tcBorders>
              <w:top w:val="single" w:sz="8" w:space="0" w:color="auto"/>
              <w:left w:val="single" w:sz="8" w:space="0" w:color="auto"/>
              <w:bottom w:val="single" w:sz="8" w:space="0" w:color="auto"/>
              <w:right w:val="single" w:sz="8" w:space="0" w:color="auto"/>
            </w:tcBorders>
          </w:tcPr>
          <w:p w14:paraId="64B8EBDF" w14:textId="77777777" w:rsidR="00043312" w:rsidRPr="009F66B8" w:rsidRDefault="00043312" w:rsidP="00657622">
            <w:pPr>
              <w:spacing w:after="0" w:line="276" w:lineRule="auto"/>
              <w:rPr>
                <w:rFonts w:asciiTheme="minorHAnsi" w:hAnsiTheme="minorHAnsi" w:cstheme="minorHAnsi"/>
                <w:color w:val="auto"/>
                <w:kern w:val="0"/>
                <w:sz w:val="22"/>
                <w:szCs w:val="24"/>
              </w:rPr>
            </w:pPr>
          </w:p>
        </w:tc>
        <w:tc>
          <w:tcPr>
            <w:tcW w:w="1262" w:type="dxa"/>
            <w:tcBorders>
              <w:top w:val="single" w:sz="8" w:space="0" w:color="auto"/>
              <w:left w:val="single" w:sz="8" w:space="0" w:color="auto"/>
              <w:bottom w:val="single" w:sz="8" w:space="0" w:color="auto"/>
              <w:right w:val="single" w:sz="8" w:space="0" w:color="auto"/>
            </w:tcBorders>
          </w:tcPr>
          <w:p w14:paraId="253DAAE5" w14:textId="77777777" w:rsidR="00043312" w:rsidRPr="009F66B8" w:rsidRDefault="00043312" w:rsidP="00657622">
            <w:pPr>
              <w:spacing w:after="0" w:line="276" w:lineRule="auto"/>
              <w:jc w:val="center"/>
              <w:rPr>
                <w:rFonts w:asciiTheme="minorHAnsi" w:hAnsiTheme="minorHAnsi" w:cstheme="minorHAnsi"/>
                <w:color w:val="auto"/>
                <w:kern w:val="0"/>
                <w:sz w:val="22"/>
                <w:szCs w:val="24"/>
              </w:rPr>
            </w:pPr>
            <w:r w:rsidRPr="009F66B8">
              <w:rPr>
                <w:rFonts w:asciiTheme="minorHAnsi" w:hAnsiTheme="minorHAnsi" w:cstheme="minorHAnsi"/>
                <w:sz w:val="22"/>
              </w:rPr>
              <w:t>x</w:t>
            </w:r>
          </w:p>
        </w:tc>
      </w:tr>
      <w:tr w:rsidR="00043312" w:rsidRPr="009F66B8" w14:paraId="69794F07" w14:textId="77777777">
        <w:trPr>
          <w:trHeight w:val="450"/>
        </w:trPr>
        <w:tc>
          <w:tcPr>
            <w:tcW w:w="6434" w:type="dxa"/>
            <w:tcBorders>
              <w:top w:val="single" w:sz="8" w:space="0" w:color="auto"/>
              <w:left w:val="single" w:sz="8" w:space="0" w:color="auto"/>
              <w:bottom w:val="single" w:sz="8" w:space="0" w:color="auto"/>
              <w:right w:val="single" w:sz="8" w:space="0" w:color="auto"/>
            </w:tcBorders>
          </w:tcPr>
          <w:p w14:paraId="14B306C3" w14:textId="77777777" w:rsidR="00043312" w:rsidRPr="009F66B8" w:rsidRDefault="00043312" w:rsidP="00657622">
            <w:pPr>
              <w:spacing w:after="0" w:line="276" w:lineRule="auto"/>
              <w:rPr>
                <w:rFonts w:asciiTheme="minorHAnsi" w:hAnsiTheme="minorHAnsi" w:cstheme="minorHAnsi"/>
                <w:color w:val="auto"/>
                <w:kern w:val="0"/>
                <w:sz w:val="22"/>
                <w:szCs w:val="24"/>
              </w:rPr>
            </w:pPr>
            <w:r w:rsidRPr="009F66B8">
              <w:rPr>
                <w:rFonts w:asciiTheme="minorHAnsi" w:hAnsiTheme="minorHAnsi" w:cstheme="minorHAnsi"/>
                <w:sz w:val="22"/>
              </w:rPr>
              <w:t>Lap Dancing/Pole Dancing</w:t>
            </w:r>
          </w:p>
        </w:tc>
        <w:tc>
          <w:tcPr>
            <w:tcW w:w="1233" w:type="dxa"/>
            <w:tcBorders>
              <w:top w:val="single" w:sz="8" w:space="0" w:color="auto"/>
              <w:left w:val="single" w:sz="8" w:space="0" w:color="auto"/>
              <w:bottom w:val="single" w:sz="8" w:space="0" w:color="auto"/>
              <w:right w:val="single" w:sz="8" w:space="0" w:color="auto"/>
            </w:tcBorders>
          </w:tcPr>
          <w:p w14:paraId="331731EB" w14:textId="77777777" w:rsidR="00043312" w:rsidRPr="009F66B8" w:rsidRDefault="00043312" w:rsidP="00657622">
            <w:pPr>
              <w:spacing w:after="0" w:line="276" w:lineRule="auto"/>
              <w:rPr>
                <w:rFonts w:asciiTheme="minorHAnsi" w:hAnsiTheme="minorHAnsi" w:cstheme="minorHAnsi"/>
                <w:color w:val="auto"/>
                <w:kern w:val="0"/>
                <w:sz w:val="22"/>
                <w:szCs w:val="24"/>
              </w:rPr>
            </w:pPr>
          </w:p>
        </w:tc>
        <w:tc>
          <w:tcPr>
            <w:tcW w:w="1262" w:type="dxa"/>
            <w:tcBorders>
              <w:top w:val="single" w:sz="8" w:space="0" w:color="auto"/>
              <w:left w:val="single" w:sz="8" w:space="0" w:color="auto"/>
              <w:bottom w:val="single" w:sz="8" w:space="0" w:color="auto"/>
              <w:right w:val="single" w:sz="8" w:space="0" w:color="auto"/>
            </w:tcBorders>
          </w:tcPr>
          <w:p w14:paraId="1BE2DE5D" w14:textId="77777777" w:rsidR="00043312" w:rsidRPr="009F66B8" w:rsidRDefault="00043312" w:rsidP="00657622">
            <w:pPr>
              <w:spacing w:after="0" w:line="276" w:lineRule="auto"/>
              <w:jc w:val="center"/>
              <w:rPr>
                <w:rFonts w:asciiTheme="minorHAnsi" w:hAnsiTheme="minorHAnsi" w:cstheme="minorHAnsi"/>
                <w:color w:val="auto"/>
                <w:kern w:val="0"/>
                <w:sz w:val="22"/>
                <w:szCs w:val="24"/>
              </w:rPr>
            </w:pPr>
            <w:r w:rsidRPr="009F66B8">
              <w:rPr>
                <w:rFonts w:asciiTheme="minorHAnsi" w:hAnsiTheme="minorHAnsi" w:cstheme="minorHAnsi"/>
                <w:sz w:val="22"/>
              </w:rPr>
              <w:t>x</w:t>
            </w:r>
          </w:p>
        </w:tc>
      </w:tr>
      <w:tr w:rsidR="00043312" w:rsidRPr="009F66B8" w14:paraId="19199A8E" w14:textId="77777777">
        <w:trPr>
          <w:trHeight w:val="457"/>
        </w:trPr>
        <w:tc>
          <w:tcPr>
            <w:tcW w:w="6434" w:type="dxa"/>
            <w:tcBorders>
              <w:top w:val="single" w:sz="8" w:space="0" w:color="auto"/>
              <w:left w:val="single" w:sz="8" w:space="0" w:color="auto"/>
              <w:bottom w:val="single" w:sz="8" w:space="0" w:color="auto"/>
              <w:right w:val="single" w:sz="8" w:space="0" w:color="auto"/>
            </w:tcBorders>
          </w:tcPr>
          <w:p w14:paraId="6DD9B70D" w14:textId="77777777" w:rsidR="00043312" w:rsidRPr="009F66B8" w:rsidRDefault="00043312" w:rsidP="00657622">
            <w:pPr>
              <w:spacing w:after="0" w:line="276" w:lineRule="auto"/>
              <w:rPr>
                <w:rFonts w:asciiTheme="minorHAnsi" w:hAnsiTheme="minorHAnsi" w:cstheme="minorHAnsi"/>
                <w:color w:val="auto"/>
                <w:kern w:val="0"/>
                <w:sz w:val="22"/>
                <w:szCs w:val="24"/>
              </w:rPr>
            </w:pPr>
            <w:r w:rsidRPr="009F66B8">
              <w:rPr>
                <w:rFonts w:asciiTheme="minorHAnsi" w:hAnsiTheme="minorHAnsi" w:cstheme="minorHAnsi"/>
                <w:sz w:val="22"/>
              </w:rPr>
              <w:t>Professional Dominatrix/Submissive</w:t>
            </w:r>
          </w:p>
        </w:tc>
        <w:tc>
          <w:tcPr>
            <w:tcW w:w="1233" w:type="dxa"/>
            <w:tcBorders>
              <w:top w:val="single" w:sz="8" w:space="0" w:color="auto"/>
              <w:left w:val="single" w:sz="8" w:space="0" w:color="auto"/>
              <w:bottom w:val="single" w:sz="8" w:space="0" w:color="auto"/>
              <w:right w:val="single" w:sz="8" w:space="0" w:color="auto"/>
            </w:tcBorders>
          </w:tcPr>
          <w:p w14:paraId="5450630F" w14:textId="77777777" w:rsidR="00043312" w:rsidRPr="009F66B8" w:rsidRDefault="00043312" w:rsidP="00657622">
            <w:pPr>
              <w:spacing w:after="0" w:line="276" w:lineRule="auto"/>
              <w:rPr>
                <w:rFonts w:asciiTheme="minorHAnsi" w:hAnsiTheme="minorHAnsi" w:cstheme="minorHAnsi"/>
                <w:color w:val="auto"/>
                <w:kern w:val="0"/>
                <w:sz w:val="22"/>
                <w:szCs w:val="24"/>
              </w:rPr>
            </w:pPr>
          </w:p>
        </w:tc>
        <w:tc>
          <w:tcPr>
            <w:tcW w:w="1262" w:type="dxa"/>
            <w:tcBorders>
              <w:top w:val="single" w:sz="8" w:space="0" w:color="auto"/>
              <w:left w:val="single" w:sz="8" w:space="0" w:color="auto"/>
              <w:bottom w:val="single" w:sz="8" w:space="0" w:color="auto"/>
              <w:right w:val="single" w:sz="8" w:space="0" w:color="auto"/>
            </w:tcBorders>
          </w:tcPr>
          <w:p w14:paraId="2AF521AC" w14:textId="77777777" w:rsidR="00043312" w:rsidRPr="009F66B8" w:rsidRDefault="00043312" w:rsidP="00657622">
            <w:pPr>
              <w:spacing w:after="0" w:line="276" w:lineRule="auto"/>
              <w:jc w:val="center"/>
              <w:rPr>
                <w:rFonts w:asciiTheme="minorHAnsi" w:hAnsiTheme="minorHAnsi" w:cstheme="minorHAnsi"/>
                <w:color w:val="auto"/>
                <w:kern w:val="0"/>
                <w:sz w:val="22"/>
                <w:szCs w:val="24"/>
              </w:rPr>
            </w:pPr>
            <w:r w:rsidRPr="009F66B8">
              <w:rPr>
                <w:rFonts w:asciiTheme="minorHAnsi" w:hAnsiTheme="minorHAnsi" w:cstheme="minorHAnsi"/>
                <w:sz w:val="22"/>
              </w:rPr>
              <w:t>x</w:t>
            </w:r>
          </w:p>
        </w:tc>
      </w:tr>
      <w:tr w:rsidR="00043312" w:rsidRPr="009F66B8" w14:paraId="132B03CF" w14:textId="77777777">
        <w:trPr>
          <w:trHeight w:val="450"/>
        </w:trPr>
        <w:tc>
          <w:tcPr>
            <w:tcW w:w="6434" w:type="dxa"/>
            <w:tcBorders>
              <w:top w:val="single" w:sz="8" w:space="0" w:color="auto"/>
              <w:left w:val="single" w:sz="8" w:space="0" w:color="auto"/>
              <w:bottom w:val="single" w:sz="8" w:space="0" w:color="auto"/>
              <w:right w:val="single" w:sz="8" w:space="0" w:color="auto"/>
            </w:tcBorders>
          </w:tcPr>
          <w:p w14:paraId="064AEF9D" w14:textId="77777777" w:rsidR="00043312" w:rsidRPr="009F66B8" w:rsidRDefault="00043312" w:rsidP="00657622">
            <w:pPr>
              <w:spacing w:after="0" w:line="276" w:lineRule="auto"/>
              <w:rPr>
                <w:rFonts w:asciiTheme="minorHAnsi" w:hAnsiTheme="minorHAnsi" w:cstheme="minorHAnsi"/>
                <w:color w:val="auto"/>
                <w:kern w:val="0"/>
                <w:sz w:val="22"/>
                <w:szCs w:val="24"/>
              </w:rPr>
            </w:pPr>
            <w:r w:rsidRPr="009F66B8">
              <w:rPr>
                <w:rFonts w:asciiTheme="minorHAnsi" w:hAnsiTheme="minorHAnsi" w:cstheme="minorHAnsi"/>
                <w:sz w:val="22"/>
              </w:rPr>
              <w:t>Sex chat phone lines</w:t>
            </w:r>
          </w:p>
        </w:tc>
        <w:tc>
          <w:tcPr>
            <w:tcW w:w="1233" w:type="dxa"/>
            <w:tcBorders>
              <w:top w:val="single" w:sz="8" w:space="0" w:color="auto"/>
              <w:left w:val="single" w:sz="8" w:space="0" w:color="auto"/>
              <w:bottom w:val="single" w:sz="8" w:space="0" w:color="auto"/>
              <w:right w:val="single" w:sz="8" w:space="0" w:color="auto"/>
            </w:tcBorders>
          </w:tcPr>
          <w:p w14:paraId="03D70C17" w14:textId="77777777" w:rsidR="00043312" w:rsidRPr="009F66B8" w:rsidRDefault="00043312" w:rsidP="00657622">
            <w:pPr>
              <w:spacing w:after="0" w:line="276" w:lineRule="auto"/>
              <w:rPr>
                <w:rFonts w:asciiTheme="minorHAnsi" w:hAnsiTheme="minorHAnsi" w:cstheme="minorHAnsi"/>
                <w:color w:val="auto"/>
                <w:kern w:val="0"/>
                <w:sz w:val="22"/>
                <w:szCs w:val="24"/>
              </w:rPr>
            </w:pPr>
          </w:p>
        </w:tc>
        <w:tc>
          <w:tcPr>
            <w:tcW w:w="1262" w:type="dxa"/>
            <w:tcBorders>
              <w:top w:val="single" w:sz="8" w:space="0" w:color="auto"/>
              <w:left w:val="single" w:sz="8" w:space="0" w:color="auto"/>
              <w:bottom w:val="single" w:sz="8" w:space="0" w:color="auto"/>
              <w:right w:val="single" w:sz="8" w:space="0" w:color="auto"/>
            </w:tcBorders>
          </w:tcPr>
          <w:p w14:paraId="6BF78EB7" w14:textId="77777777" w:rsidR="00043312" w:rsidRPr="009F66B8" w:rsidRDefault="00043312" w:rsidP="00657622">
            <w:pPr>
              <w:spacing w:after="0" w:line="276" w:lineRule="auto"/>
              <w:jc w:val="center"/>
              <w:rPr>
                <w:rFonts w:asciiTheme="minorHAnsi" w:hAnsiTheme="minorHAnsi" w:cstheme="minorHAnsi"/>
                <w:color w:val="auto"/>
                <w:kern w:val="0"/>
                <w:sz w:val="22"/>
                <w:szCs w:val="24"/>
              </w:rPr>
            </w:pPr>
            <w:r w:rsidRPr="009F66B8">
              <w:rPr>
                <w:rFonts w:asciiTheme="minorHAnsi" w:hAnsiTheme="minorHAnsi" w:cstheme="minorHAnsi"/>
                <w:sz w:val="22"/>
              </w:rPr>
              <w:t>x</w:t>
            </w:r>
          </w:p>
        </w:tc>
      </w:tr>
      <w:tr w:rsidR="00043312" w:rsidRPr="009F66B8" w14:paraId="13F0E741" w14:textId="77777777">
        <w:trPr>
          <w:trHeight w:val="450"/>
        </w:trPr>
        <w:tc>
          <w:tcPr>
            <w:tcW w:w="6434" w:type="dxa"/>
            <w:tcBorders>
              <w:top w:val="single" w:sz="8" w:space="0" w:color="auto"/>
              <w:left w:val="single" w:sz="8" w:space="0" w:color="auto"/>
              <w:bottom w:val="single" w:sz="8" w:space="0" w:color="auto"/>
              <w:right w:val="single" w:sz="8" w:space="0" w:color="auto"/>
            </w:tcBorders>
          </w:tcPr>
          <w:p w14:paraId="743DE374" w14:textId="77777777" w:rsidR="00043312" w:rsidRPr="009F66B8" w:rsidRDefault="00043312" w:rsidP="00657622">
            <w:pPr>
              <w:spacing w:after="0" w:line="276" w:lineRule="auto"/>
              <w:rPr>
                <w:rFonts w:asciiTheme="minorHAnsi" w:hAnsiTheme="minorHAnsi" w:cstheme="minorHAnsi"/>
                <w:color w:val="auto"/>
                <w:kern w:val="0"/>
                <w:sz w:val="22"/>
                <w:szCs w:val="24"/>
              </w:rPr>
            </w:pPr>
            <w:r w:rsidRPr="009F66B8">
              <w:rPr>
                <w:rFonts w:asciiTheme="minorHAnsi" w:hAnsiTheme="minorHAnsi" w:cstheme="minorHAnsi"/>
                <w:sz w:val="22"/>
              </w:rPr>
              <w:t>Stripping</w:t>
            </w:r>
          </w:p>
        </w:tc>
        <w:tc>
          <w:tcPr>
            <w:tcW w:w="1233" w:type="dxa"/>
            <w:tcBorders>
              <w:top w:val="single" w:sz="8" w:space="0" w:color="auto"/>
              <w:left w:val="single" w:sz="8" w:space="0" w:color="auto"/>
              <w:bottom w:val="single" w:sz="8" w:space="0" w:color="auto"/>
              <w:right w:val="single" w:sz="8" w:space="0" w:color="auto"/>
            </w:tcBorders>
          </w:tcPr>
          <w:p w14:paraId="054BCF62" w14:textId="77777777" w:rsidR="00043312" w:rsidRPr="009F66B8" w:rsidRDefault="00043312" w:rsidP="00657622">
            <w:pPr>
              <w:spacing w:after="0" w:line="276" w:lineRule="auto"/>
              <w:rPr>
                <w:rFonts w:asciiTheme="minorHAnsi" w:hAnsiTheme="minorHAnsi" w:cstheme="minorHAnsi"/>
                <w:color w:val="auto"/>
                <w:kern w:val="0"/>
                <w:sz w:val="22"/>
                <w:szCs w:val="24"/>
              </w:rPr>
            </w:pPr>
          </w:p>
        </w:tc>
        <w:tc>
          <w:tcPr>
            <w:tcW w:w="1262" w:type="dxa"/>
            <w:tcBorders>
              <w:top w:val="single" w:sz="8" w:space="0" w:color="auto"/>
              <w:left w:val="single" w:sz="8" w:space="0" w:color="auto"/>
              <w:bottom w:val="single" w:sz="8" w:space="0" w:color="auto"/>
              <w:right w:val="single" w:sz="8" w:space="0" w:color="auto"/>
            </w:tcBorders>
          </w:tcPr>
          <w:p w14:paraId="485F87FE" w14:textId="77777777" w:rsidR="00043312" w:rsidRPr="009F66B8" w:rsidRDefault="00043312" w:rsidP="00657622">
            <w:pPr>
              <w:spacing w:after="0" w:line="276" w:lineRule="auto"/>
              <w:jc w:val="center"/>
              <w:rPr>
                <w:rFonts w:asciiTheme="minorHAnsi" w:hAnsiTheme="minorHAnsi" w:cstheme="minorHAnsi"/>
                <w:color w:val="auto"/>
                <w:kern w:val="0"/>
                <w:sz w:val="22"/>
                <w:szCs w:val="24"/>
              </w:rPr>
            </w:pPr>
            <w:r w:rsidRPr="009F66B8">
              <w:rPr>
                <w:rFonts w:asciiTheme="minorHAnsi" w:hAnsiTheme="minorHAnsi" w:cstheme="minorHAnsi"/>
                <w:sz w:val="22"/>
              </w:rPr>
              <w:t>x</w:t>
            </w:r>
          </w:p>
        </w:tc>
      </w:tr>
      <w:tr w:rsidR="00043312" w:rsidRPr="009F66B8" w14:paraId="7A8F731B" w14:textId="77777777">
        <w:trPr>
          <w:trHeight w:val="456"/>
        </w:trPr>
        <w:tc>
          <w:tcPr>
            <w:tcW w:w="6434" w:type="dxa"/>
            <w:tcBorders>
              <w:top w:val="single" w:sz="8" w:space="0" w:color="auto"/>
              <w:left w:val="single" w:sz="8" w:space="0" w:color="auto"/>
              <w:bottom w:val="single" w:sz="8" w:space="0" w:color="auto"/>
              <w:right w:val="single" w:sz="8" w:space="0" w:color="auto"/>
            </w:tcBorders>
          </w:tcPr>
          <w:p w14:paraId="1BE46323" w14:textId="77777777" w:rsidR="00043312" w:rsidRPr="009F66B8" w:rsidRDefault="00043312" w:rsidP="00657622">
            <w:pPr>
              <w:spacing w:after="0" w:line="276" w:lineRule="auto"/>
              <w:rPr>
                <w:rFonts w:asciiTheme="minorHAnsi" w:hAnsiTheme="minorHAnsi" w:cstheme="minorHAnsi"/>
                <w:color w:val="auto"/>
                <w:kern w:val="0"/>
                <w:sz w:val="22"/>
                <w:szCs w:val="24"/>
              </w:rPr>
            </w:pPr>
            <w:r w:rsidRPr="009F66B8">
              <w:rPr>
                <w:rFonts w:asciiTheme="minorHAnsi" w:hAnsiTheme="minorHAnsi" w:cstheme="minorHAnsi"/>
                <w:sz w:val="22"/>
              </w:rPr>
              <w:t>Glamour modelling</w:t>
            </w:r>
          </w:p>
        </w:tc>
        <w:tc>
          <w:tcPr>
            <w:tcW w:w="1233" w:type="dxa"/>
            <w:tcBorders>
              <w:top w:val="single" w:sz="8" w:space="0" w:color="auto"/>
              <w:left w:val="single" w:sz="8" w:space="0" w:color="auto"/>
              <w:bottom w:val="single" w:sz="8" w:space="0" w:color="auto"/>
              <w:right w:val="single" w:sz="8" w:space="0" w:color="auto"/>
            </w:tcBorders>
          </w:tcPr>
          <w:p w14:paraId="23BBE3DF" w14:textId="77777777" w:rsidR="00043312" w:rsidRPr="009F66B8" w:rsidRDefault="00043312" w:rsidP="00657622">
            <w:pPr>
              <w:spacing w:after="0" w:line="276" w:lineRule="auto"/>
              <w:rPr>
                <w:rFonts w:asciiTheme="minorHAnsi" w:hAnsiTheme="minorHAnsi" w:cstheme="minorHAnsi"/>
                <w:color w:val="auto"/>
                <w:kern w:val="0"/>
                <w:sz w:val="22"/>
                <w:szCs w:val="24"/>
              </w:rPr>
            </w:pPr>
          </w:p>
        </w:tc>
        <w:tc>
          <w:tcPr>
            <w:tcW w:w="1262" w:type="dxa"/>
            <w:tcBorders>
              <w:top w:val="single" w:sz="8" w:space="0" w:color="auto"/>
              <w:left w:val="single" w:sz="8" w:space="0" w:color="auto"/>
              <w:bottom w:val="single" w:sz="8" w:space="0" w:color="auto"/>
              <w:right w:val="single" w:sz="8" w:space="0" w:color="auto"/>
            </w:tcBorders>
          </w:tcPr>
          <w:p w14:paraId="7A21B7A7" w14:textId="77777777" w:rsidR="00043312" w:rsidRPr="009F66B8" w:rsidRDefault="00043312" w:rsidP="00657622">
            <w:pPr>
              <w:spacing w:after="0" w:line="276" w:lineRule="auto"/>
              <w:jc w:val="center"/>
              <w:rPr>
                <w:rFonts w:asciiTheme="minorHAnsi" w:hAnsiTheme="minorHAnsi" w:cstheme="minorHAnsi"/>
                <w:color w:val="auto"/>
                <w:kern w:val="0"/>
                <w:sz w:val="22"/>
                <w:szCs w:val="24"/>
              </w:rPr>
            </w:pPr>
            <w:r w:rsidRPr="009F66B8">
              <w:rPr>
                <w:rFonts w:asciiTheme="minorHAnsi" w:hAnsiTheme="minorHAnsi" w:cstheme="minorHAnsi"/>
                <w:sz w:val="22"/>
              </w:rPr>
              <w:t>x</w:t>
            </w:r>
          </w:p>
        </w:tc>
      </w:tr>
      <w:tr w:rsidR="00043312" w:rsidRPr="009F66B8" w14:paraId="5B3A3D3B" w14:textId="77777777">
        <w:trPr>
          <w:trHeight w:val="453"/>
        </w:trPr>
        <w:tc>
          <w:tcPr>
            <w:tcW w:w="6434" w:type="dxa"/>
            <w:tcBorders>
              <w:top w:val="single" w:sz="8" w:space="0" w:color="auto"/>
              <w:left w:val="single" w:sz="8" w:space="0" w:color="auto"/>
              <w:bottom w:val="single" w:sz="8" w:space="0" w:color="auto"/>
              <w:right w:val="single" w:sz="8" w:space="0" w:color="auto"/>
            </w:tcBorders>
          </w:tcPr>
          <w:p w14:paraId="6C3FD34F" w14:textId="77777777" w:rsidR="00043312" w:rsidRPr="009F66B8" w:rsidRDefault="00043312" w:rsidP="00657622">
            <w:pPr>
              <w:spacing w:after="0" w:line="276" w:lineRule="auto"/>
              <w:rPr>
                <w:rFonts w:asciiTheme="minorHAnsi" w:hAnsiTheme="minorHAnsi" w:cstheme="minorHAnsi"/>
                <w:color w:val="auto"/>
                <w:kern w:val="0"/>
                <w:sz w:val="22"/>
                <w:szCs w:val="24"/>
              </w:rPr>
            </w:pPr>
            <w:r w:rsidRPr="009F66B8">
              <w:rPr>
                <w:rFonts w:asciiTheme="minorHAnsi" w:hAnsiTheme="minorHAnsi" w:cstheme="minorHAnsi"/>
                <w:sz w:val="22"/>
              </w:rPr>
              <w:t>Butler in the Buff</w:t>
            </w:r>
          </w:p>
        </w:tc>
        <w:tc>
          <w:tcPr>
            <w:tcW w:w="1233" w:type="dxa"/>
            <w:tcBorders>
              <w:top w:val="single" w:sz="8" w:space="0" w:color="auto"/>
              <w:left w:val="single" w:sz="8" w:space="0" w:color="auto"/>
              <w:bottom w:val="single" w:sz="8" w:space="0" w:color="auto"/>
              <w:right w:val="single" w:sz="8" w:space="0" w:color="auto"/>
            </w:tcBorders>
          </w:tcPr>
          <w:p w14:paraId="679A6B51" w14:textId="77777777" w:rsidR="00043312" w:rsidRPr="009F66B8" w:rsidRDefault="00043312" w:rsidP="00657622">
            <w:pPr>
              <w:spacing w:after="0" w:line="276" w:lineRule="auto"/>
              <w:rPr>
                <w:rFonts w:asciiTheme="minorHAnsi" w:hAnsiTheme="minorHAnsi" w:cstheme="minorHAnsi"/>
                <w:color w:val="auto"/>
                <w:kern w:val="0"/>
                <w:sz w:val="22"/>
                <w:szCs w:val="24"/>
              </w:rPr>
            </w:pPr>
          </w:p>
        </w:tc>
        <w:tc>
          <w:tcPr>
            <w:tcW w:w="1262" w:type="dxa"/>
            <w:tcBorders>
              <w:top w:val="single" w:sz="8" w:space="0" w:color="auto"/>
              <w:left w:val="single" w:sz="8" w:space="0" w:color="auto"/>
              <w:bottom w:val="single" w:sz="8" w:space="0" w:color="auto"/>
              <w:right w:val="single" w:sz="8" w:space="0" w:color="auto"/>
            </w:tcBorders>
          </w:tcPr>
          <w:p w14:paraId="2A13F8BD" w14:textId="77777777" w:rsidR="00043312" w:rsidRPr="009F66B8" w:rsidRDefault="00043312" w:rsidP="00657622">
            <w:pPr>
              <w:spacing w:after="0" w:line="276" w:lineRule="auto"/>
              <w:jc w:val="center"/>
              <w:rPr>
                <w:rFonts w:asciiTheme="minorHAnsi" w:hAnsiTheme="minorHAnsi" w:cstheme="minorHAnsi"/>
                <w:color w:val="auto"/>
                <w:kern w:val="0"/>
                <w:sz w:val="22"/>
                <w:szCs w:val="24"/>
              </w:rPr>
            </w:pPr>
            <w:r w:rsidRPr="009F66B8">
              <w:rPr>
                <w:rFonts w:asciiTheme="minorHAnsi" w:hAnsiTheme="minorHAnsi" w:cstheme="minorHAnsi"/>
                <w:sz w:val="22"/>
              </w:rPr>
              <w:t>x</w:t>
            </w:r>
          </w:p>
        </w:tc>
      </w:tr>
      <w:tr w:rsidR="00043312" w:rsidRPr="009F66B8" w14:paraId="59842067" w14:textId="77777777">
        <w:trPr>
          <w:trHeight w:val="450"/>
        </w:trPr>
        <w:tc>
          <w:tcPr>
            <w:tcW w:w="6434" w:type="dxa"/>
            <w:tcBorders>
              <w:top w:val="single" w:sz="8" w:space="0" w:color="auto"/>
              <w:left w:val="single" w:sz="8" w:space="0" w:color="auto"/>
              <w:bottom w:val="single" w:sz="8" w:space="0" w:color="auto"/>
              <w:right w:val="single" w:sz="8" w:space="0" w:color="auto"/>
            </w:tcBorders>
          </w:tcPr>
          <w:p w14:paraId="644BE0B7" w14:textId="77777777" w:rsidR="00043312" w:rsidRPr="009F66B8" w:rsidRDefault="00043312" w:rsidP="00657622">
            <w:pPr>
              <w:spacing w:after="0" w:line="276" w:lineRule="auto"/>
              <w:rPr>
                <w:rFonts w:asciiTheme="minorHAnsi" w:hAnsiTheme="minorHAnsi" w:cstheme="minorHAnsi"/>
                <w:color w:val="auto"/>
                <w:kern w:val="0"/>
                <w:sz w:val="22"/>
                <w:szCs w:val="24"/>
              </w:rPr>
            </w:pPr>
            <w:r w:rsidRPr="009F66B8">
              <w:rPr>
                <w:rFonts w:asciiTheme="minorHAnsi" w:hAnsiTheme="minorHAnsi" w:cstheme="minorHAnsi"/>
                <w:sz w:val="22"/>
              </w:rPr>
              <w:t>Selling underwear online for sexual gratification</w:t>
            </w:r>
          </w:p>
        </w:tc>
        <w:tc>
          <w:tcPr>
            <w:tcW w:w="1233" w:type="dxa"/>
            <w:tcBorders>
              <w:top w:val="single" w:sz="8" w:space="0" w:color="auto"/>
              <w:left w:val="single" w:sz="8" w:space="0" w:color="auto"/>
              <w:bottom w:val="single" w:sz="8" w:space="0" w:color="auto"/>
              <w:right w:val="single" w:sz="8" w:space="0" w:color="auto"/>
            </w:tcBorders>
          </w:tcPr>
          <w:p w14:paraId="4DF8B5FB" w14:textId="77777777" w:rsidR="00043312" w:rsidRPr="009F66B8" w:rsidRDefault="00043312" w:rsidP="00657622">
            <w:pPr>
              <w:spacing w:after="0" w:line="276" w:lineRule="auto"/>
              <w:rPr>
                <w:rFonts w:asciiTheme="minorHAnsi" w:hAnsiTheme="minorHAnsi" w:cstheme="minorHAnsi"/>
                <w:color w:val="auto"/>
                <w:kern w:val="0"/>
                <w:sz w:val="22"/>
                <w:szCs w:val="24"/>
              </w:rPr>
            </w:pPr>
          </w:p>
        </w:tc>
        <w:tc>
          <w:tcPr>
            <w:tcW w:w="1262" w:type="dxa"/>
            <w:tcBorders>
              <w:top w:val="single" w:sz="8" w:space="0" w:color="auto"/>
              <w:left w:val="single" w:sz="8" w:space="0" w:color="auto"/>
              <w:bottom w:val="single" w:sz="8" w:space="0" w:color="auto"/>
              <w:right w:val="single" w:sz="8" w:space="0" w:color="auto"/>
            </w:tcBorders>
          </w:tcPr>
          <w:p w14:paraId="596A2E6E" w14:textId="77777777" w:rsidR="00043312" w:rsidRPr="009F66B8" w:rsidRDefault="00043312" w:rsidP="00657622">
            <w:pPr>
              <w:spacing w:after="0" w:line="276" w:lineRule="auto"/>
              <w:jc w:val="center"/>
              <w:rPr>
                <w:rFonts w:asciiTheme="minorHAnsi" w:hAnsiTheme="minorHAnsi" w:cstheme="minorHAnsi"/>
                <w:color w:val="auto"/>
                <w:kern w:val="0"/>
                <w:sz w:val="22"/>
                <w:szCs w:val="24"/>
              </w:rPr>
            </w:pPr>
            <w:r w:rsidRPr="009F66B8">
              <w:rPr>
                <w:rFonts w:asciiTheme="minorHAnsi" w:hAnsiTheme="minorHAnsi" w:cstheme="minorHAnsi"/>
                <w:sz w:val="22"/>
              </w:rPr>
              <w:t>x</w:t>
            </w:r>
          </w:p>
        </w:tc>
      </w:tr>
      <w:tr w:rsidR="00043312" w:rsidRPr="009F66B8" w14:paraId="0CC8C68A" w14:textId="77777777">
        <w:trPr>
          <w:trHeight w:val="485"/>
        </w:trPr>
        <w:tc>
          <w:tcPr>
            <w:tcW w:w="6434" w:type="dxa"/>
            <w:tcBorders>
              <w:top w:val="single" w:sz="8" w:space="0" w:color="auto"/>
              <w:left w:val="single" w:sz="8" w:space="0" w:color="auto"/>
              <w:bottom w:val="single" w:sz="8" w:space="0" w:color="auto"/>
              <w:right w:val="single" w:sz="8" w:space="0" w:color="auto"/>
            </w:tcBorders>
          </w:tcPr>
          <w:p w14:paraId="3CDC0595" w14:textId="77777777" w:rsidR="00043312" w:rsidRPr="009F66B8" w:rsidRDefault="00043312" w:rsidP="00657622">
            <w:pPr>
              <w:spacing w:after="0" w:line="276" w:lineRule="auto"/>
              <w:rPr>
                <w:rFonts w:asciiTheme="minorHAnsi" w:hAnsiTheme="minorHAnsi" w:cstheme="minorHAnsi"/>
                <w:color w:val="auto"/>
                <w:kern w:val="0"/>
                <w:sz w:val="22"/>
                <w:szCs w:val="24"/>
              </w:rPr>
            </w:pPr>
            <w:r w:rsidRPr="009F66B8">
              <w:rPr>
                <w:rFonts w:asciiTheme="minorHAnsi" w:hAnsiTheme="minorHAnsi" w:cstheme="minorHAnsi"/>
                <w:sz w:val="22"/>
              </w:rPr>
              <w:t>Sugaring (being a paid companion for a sugar daddy)</w:t>
            </w:r>
          </w:p>
        </w:tc>
        <w:tc>
          <w:tcPr>
            <w:tcW w:w="1233" w:type="dxa"/>
            <w:tcBorders>
              <w:top w:val="single" w:sz="8" w:space="0" w:color="auto"/>
              <w:left w:val="single" w:sz="8" w:space="0" w:color="auto"/>
              <w:bottom w:val="single" w:sz="8" w:space="0" w:color="auto"/>
              <w:right w:val="single" w:sz="8" w:space="0" w:color="auto"/>
            </w:tcBorders>
          </w:tcPr>
          <w:p w14:paraId="5FCEE9C3" w14:textId="77777777" w:rsidR="00043312" w:rsidRPr="009F66B8" w:rsidRDefault="00043312" w:rsidP="00657622">
            <w:pPr>
              <w:spacing w:after="0" w:line="276" w:lineRule="auto"/>
              <w:rPr>
                <w:rFonts w:asciiTheme="minorHAnsi" w:hAnsiTheme="minorHAnsi" w:cstheme="minorHAnsi"/>
                <w:color w:val="auto"/>
                <w:kern w:val="0"/>
                <w:sz w:val="22"/>
                <w:szCs w:val="24"/>
              </w:rPr>
            </w:pPr>
          </w:p>
        </w:tc>
        <w:tc>
          <w:tcPr>
            <w:tcW w:w="1262" w:type="dxa"/>
            <w:tcBorders>
              <w:top w:val="single" w:sz="8" w:space="0" w:color="auto"/>
              <w:left w:val="single" w:sz="8" w:space="0" w:color="auto"/>
              <w:bottom w:val="single" w:sz="8" w:space="0" w:color="auto"/>
              <w:right w:val="single" w:sz="8" w:space="0" w:color="auto"/>
            </w:tcBorders>
          </w:tcPr>
          <w:p w14:paraId="1FEAC65E" w14:textId="77777777" w:rsidR="00043312" w:rsidRPr="009F66B8" w:rsidRDefault="00043312" w:rsidP="00657622">
            <w:pPr>
              <w:spacing w:after="0" w:line="276" w:lineRule="auto"/>
              <w:jc w:val="center"/>
              <w:rPr>
                <w:rFonts w:asciiTheme="minorHAnsi" w:hAnsiTheme="minorHAnsi" w:cstheme="minorHAnsi"/>
                <w:color w:val="auto"/>
                <w:kern w:val="0"/>
                <w:sz w:val="22"/>
                <w:szCs w:val="24"/>
              </w:rPr>
            </w:pPr>
            <w:r w:rsidRPr="009F66B8">
              <w:rPr>
                <w:rFonts w:asciiTheme="minorHAnsi" w:hAnsiTheme="minorHAnsi" w:cstheme="minorHAnsi"/>
                <w:sz w:val="22"/>
              </w:rPr>
              <w:t>x</w:t>
            </w:r>
          </w:p>
        </w:tc>
      </w:tr>
      <w:tr w:rsidR="00043312" w:rsidRPr="009F66B8" w14:paraId="3D1B02C1" w14:textId="77777777">
        <w:trPr>
          <w:trHeight w:val="467"/>
        </w:trPr>
        <w:tc>
          <w:tcPr>
            <w:tcW w:w="6434" w:type="dxa"/>
            <w:tcBorders>
              <w:top w:val="single" w:sz="8" w:space="0" w:color="auto"/>
              <w:left w:val="single" w:sz="8" w:space="0" w:color="auto"/>
              <w:bottom w:val="single" w:sz="8" w:space="0" w:color="auto"/>
              <w:right w:val="single" w:sz="8" w:space="0" w:color="auto"/>
            </w:tcBorders>
          </w:tcPr>
          <w:p w14:paraId="0D754D10" w14:textId="77777777" w:rsidR="00043312" w:rsidRPr="009F66B8" w:rsidRDefault="00043312" w:rsidP="00657622">
            <w:pPr>
              <w:spacing w:after="0" w:line="276" w:lineRule="auto"/>
              <w:rPr>
                <w:rFonts w:asciiTheme="minorHAnsi" w:hAnsiTheme="minorHAnsi" w:cstheme="minorHAnsi"/>
                <w:color w:val="auto"/>
                <w:kern w:val="0"/>
                <w:sz w:val="22"/>
                <w:szCs w:val="24"/>
              </w:rPr>
            </w:pPr>
            <w:r w:rsidRPr="009F66B8">
              <w:rPr>
                <w:rFonts w:asciiTheme="minorHAnsi" w:hAnsiTheme="minorHAnsi" w:cstheme="minorHAnsi"/>
                <w:sz w:val="22"/>
              </w:rPr>
              <w:t>Working in the porn industry</w:t>
            </w:r>
          </w:p>
        </w:tc>
        <w:tc>
          <w:tcPr>
            <w:tcW w:w="1233" w:type="dxa"/>
            <w:tcBorders>
              <w:top w:val="single" w:sz="8" w:space="0" w:color="auto"/>
              <w:left w:val="single" w:sz="8" w:space="0" w:color="auto"/>
              <w:bottom w:val="single" w:sz="8" w:space="0" w:color="auto"/>
              <w:right w:val="single" w:sz="8" w:space="0" w:color="auto"/>
            </w:tcBorders>
          </w:tcPr>
          <w:p w14:paraId="681A29BD" w14:textId="77777777" w:rsidR="00043312" w:rsidRPr="009F66B8" w:rsidRDefault="00043312" w:rsidP="00657622">
            <w:pPr>
              <w:spacing w:after="0" w:line="276" w:lineRule="auto"/>
              <w:rPr>
                <w:rFonts w:asciiTheme="minorHAnsi" w:hAnsiTheme="minorHAnsi" w:cstheme="minorHAnsi"/>
                <w:color w:val="auto"/>
                <w:kern w:val="0"/>
                <w:sz w:val="22"/>
                <w:szCs w:val="24"/>
              </w:rPr>
            </w:pPr>
          </w:p>
        </w:tc>
        <w:tc>
          <w:tcPr>
            <w:tcW w:w="1262" w:type="dxa"/>
            <w:tcBorders>
              <w:top w:val="single" w:sz="8" w:space="0" w:color="auto"/>
              <w:left w:val="single" w:sz="8" w:space="0" w:color="auto"/>
              <w:bottom w:val="single" w:sz="8" w:space="0" w:color="auto"/>
              <w:right w:val="single" w:sz="8" w:space="0" w:color="auto"/>
            </w:tcBorders>
          </w:tcPr>
          <w:p w14:paraId="4EC02A13" w14:textId="77777777" w:rsidR="00043312" w:rsidRPr="009F66B8" w:rsidRDefault="00043312" w:rsidP="00657622">
            <w:pPr>
              <w:spacing w:after="0" w:line="276" w:lineRule="auto"/>
              <w:jc w:val="center"/>
              <w:rPr>
                <w:rFonts w:asciiTheme="minorHAnsi" w:hAnsiTheme="minorHAnsi" w:cstheme="minorHAnsi"/>
                <w:color w:val="auto"/>
                <w:kern w:val="0"/>
                <w:sz w:val="22"/>
                <w:szCs w:val="24"/>
              </w:rPr>
            </w:pPr>
            <w:r w:rsidRPr="009F66B8">
              <w:rPr>
                <w:rFonts w:asciiTheme="minorHAnsi" w:hAnsiTheme="minorHAnsi" w:cstheme="minorHAnsi"/>
                <w:sz w:val="22"/>
              </w:rPr>
              <w:t>x</w:t>
            </w:r>
          </w:p>
        </w:tc>
      </w:tr>
    </w:tbl>
    <w:p w14:paraId="50457683" w14:textId="77777777" w:rsidR="00043312" w:rsidRPr="009F66B8" w:rsidRDefault="00043312" w:rsidP="009F66B8">
      <w:pPr>
        <w:overflowPunct/>
        <w:spacing w:after="240" w:line="276" w:lineRule="auto"/>
        <w:rPr>
          <w:rFonts w:asciiTheme="minorHAnsi" w:hAnsiTheme="minorHAnsi" w:cstheme="minorHAnsi"/>
          <w:color w:val="auto"/>
          <w:kern w:val="0"/>
          <w:sz w:val="24"/>
          <w:szCs w:val="24"/>
        </w:rPr>
        <w:sectPr w:rsidR="00043312" w:rsidRPr="009F66B8">
          <w:type w:val="continuous"/>
          <w:pgSz w:w="12240" w:h="15840"/>
          <w:pgMar w:top="1440" w:right="1440" w:bottom="1440" w:left="1440" w:header="720" w:footer="720" w:gutter="0"/>
          <w:cols w:space="720"/>
          <w:noEndnote/>
        </w:sectPr>
      </w:pPr>
    </w:p>
    <w:p w14:paraId="13E0559C" w14:textId="77777777" w:rsidR="00043312" w:rsidRPr="009F66B8" w:rsidRDefault="00043312" w:rsidP="009F66B8">
      <w:pPr>
        <w:spacing w:after="240" w:line="276" w:lineRule="auto"/>
        <w:rPr>
          <w:rFonts w:asciiTheme="minorHAnsi" w:hAnsiTheme="minorHAnsi" w:cstheme="minorHAnsi"/>
          <w:color w:val="auto"/>
          <w:kern w:val="0"/>
          <w:sz w:val="24"/>
          <w:szCs w:val="24"/>
        </w:rPr>
      </w:pPr>
      <w:r w:rsidRPr="009F66B8">
        <w:rPr>
          <w:rFonts w:asciiTheme="minorHAnsi" w:hAnsiTheme="minorHAnsi" w:cstheme="minorHAnsi"/>
          <w:sz w:val="16"/>
          <w:szCs w:val="16"/>
        </w:rPr>
        <w:t xml:space="preserve">**Information taken from </w:t>
      </w:r>
      <w:r w:rsidRPr="009F66B8">
        <w:rPr>
          <w:rFonts w:asciiTheme="minorHAnsi" w:hAnsiTheme="minorHAnsi" w:cstheme="minorHAnsi"/>
          <w:sz w:val="16"/>
          <w:szCs w:val="16"/>
          <w:u w:val="single"/>
        </w:rPr>
        <w:t xml:space="preserve">http://www.thestudentsexworkproject.co.uk/ </w:t>
      </w:r>
    </w:p>
    <w:p w14:paraId="2041093B" w14:textId="77777777" w:rsidR="00DE2231" w:rsidRPr="009F66B8" w:rsidRDefault="00DE2231" w:rsidP="009F66B8">
      <w:pPr>
        <w:overflowPunct/>
        <w:spacing w:after="240" w:line="240" w:lineRule="auto"/>
        <w:rPr>
          <w:rFonts w:asciiTheme="minorHAnsi" w:hAnsiTheme="minorHAnsi" w:cstheme="minorHAnsi"/>
          <w:color w:val="auto"/>
          <w:kern w:val="0"/>
          <w:sz w:val="24"/>
          <w:szCs w:val="24"/>
        </w:rPr>
      </w:pPr>
    </w:p>
    <w:p w14:paraId="7A0BE1D0" w14:textId="77777777" w:rsidR="00043312" w:rsidRPr="009F66B8" w:rsidRDefault="00043312" w:rsidP="009F66B8">
      <w:pPr>
        <w:overflowPunct/>
        <w:spacing w:after="240" w:line="240" w:lineRule="auto"/>
        <w:rPr>
          <w:rFonts w:asciiTheme="minorHAnsi" w:hAnsiTheme="minorHAnsi" w:cstheme="minorHAnsi"/>
          <w:color w:val="auto"/>
          <w:kern w:val="0"/>
          <w:sz w:val="24"/>
          <w:szCs w:val="24"/>
        </w:rPr>
        <w:sectPr w:rsidR="00043312" w:rsidRPr="009F66B8">
          <w:type w:val="continuous"/>
          <w:pgSz w:w="12240" w:h="15840"/>
          <w:pgMar w:top="1440" w:right="1440" w:bottom="1440" w:left="1440" w:header="720" w:footer="720" w:gutter="0"/>
          <w:cols w:space="720"/>
          <w:noEndnote/>
        </w:sectPr>
      </w:pPr>
    </w:p>
    <w:p w14:paraId="34E2F069" w14:textId="77777777" w:rsidR="00045003" w:rsidRPr="009F66B8" w:rsidRDefault="00045003" w:rsidP="009F66B8">
      <w:pPr>
        <w:widowControl/>
        <w:overflowPunct/>
        <w:autoSpaceDE/>
        <w:autoSpaceDN/>
        <w:adjustRightInd/>
        <w:spacing w:after="240" w:line="240" w:lineRule="auto"/>
        <w:rPr>
          <w:rFonts w:asciiTheme="minorHAnsi" w:hAnsiTheme="minorHAnsi" w:cstheme="minorHAnsi"/>
          <w:b/>
          <w:bCs/>
          <w:sz w:val="44"/>
          <w:szCs w:val="44"/>
          <w:lang w:val="en-US"/>
        </w:rPr>
      </w:pPr>
      <w:r w:rsidRPr="009F66B8">
        <w:rPr>
          <w:rFonts w:asciiTheme="minorHAnsi" w:hAnsiTheme="minorHAnsi" w:cstheme="minorHAnsi"/>
          <w:b/>
          <w:bCs/>
          <w:sz w:val="44"/>
          <w:szCs w:val="44"/>
          <w:lang w:val="en-US"/>
        </w:rPr>
        <w:br w:type="page"/>
      </w:r>
    </w:p>
    <w:p w14:paraId="012DABC3" w14:textId="707F73C4" w:rsidR="004B41F0" w:rsidRPr="007D2FD0" w:rsidRDefault="00043312" w:rsidP="009F66B8">
      <w:pPr>
        <w:pStyle w:val="Title"/>
        <w:numPr>
          <w:ilvl w:val="0"/>
          <w:numId w:val="11"/>
        </w:numPr>
        <w:spacing w:after="240"/>
        <w:rPr>
          <w:rFonts w:asciiTheme="minorHAnsi" w:hAnsiTheme="minorHAnsi" w:cstheme="minorHAnsi"/>
          <w:b/>
          <w:color w:val="C00000"/>
          <w:kern w:val="0"/>
          <w:sz w:val="22"/>
          <w:szCs w:val="22"/>
        </w:rPr>
        <w:sectPr w:rsidR="004B41F0" w:rsidRPr="007D2FD0">
          <w:type w:val="continuous"/>
          <w:pgSz w:w="12240" w:h="15840"/>
          <w:pgMar w:top="1440" w:right="1440" w:bottom="1440" w:left="1440" w:header="720" w:footer="720" w:gutter="0"/>
          <w:cols w:space="720"/>
          <w:noEndnote/>
        </w:sectPr>
      </w:pPr>
      <w:r w:rsidRPr="007D2FD0">
        <w:rPr>
          <w:rFonts w:asciiTheme="minorHAnsi" w:hAnsiTheme="minorHAnsi" w:cstheme="minorHAnsi"/>
          <w:b/>
          <w:bCs/>
          <w:color w:val="C00000"/>
          <w:sz w:val="22"/>
          <w:szCs w:val="22"/>
          <w:lang w:val="en-US"/>
        </w:rPr>
        <w:lastRenderedPageBreak/>
        <w:t>Support</w:t>
      </w:r>
      <w:r w:rsidR="007D2FD0" w:rsidRPr="007D2FD0">
        <w:rPr>
          <w:rFonts w:asciiTheme="minorHAnsi" w:hAnsiTheme="minorHAnsi" w:cstheme="minorHAnsi"/>
          <w:b/>
          <w:bCs/>
          <w:color w:val="C00000"/>
          <w:sz w:val="22"/>
          <w:szCs w:val="22"/>
          <w:lang w:val="en-US"/>
        </w:rPr>
        <w:t xml:space="preserve"> and Disclosure</w:t>
      </w:r>
      <w:r w:rsidR="007D2FD0">
        <w:rPr>
          <w:rFonts w:asciiTheme="minorHAnsi" w:hAnsiTheme="minorHAnsi" w:cstheme="minorHAnsi"/>
          <w:b/>
          <w:bCs/>
          <w:color w:val="C00000"/>
          <w:sz w:val="22"/>
          <w:szCs w:val="22"/>
          <w:lang w:val="en-US"/>
        </w:rPr>
        <w:t>s</w:t>
      </w:r>
    </w:p>
    <w:p w14:paraId="5023137B" w14:textId="77777777" w:rsidR="0029384D" w:rsidRPr="009F66B8" w:rsidRDefault="0029384D" w:rsidP="009F66B8">
      <w:pPr>
        <w:spacing w:after="240"/>
        <w:rPr>
          <w:rFonts w:asciiTheme="minorHAnsi" w:hAnsiTheme="minorHAnsi" w:cstheme="minorHAnsi"/>
          <w:sz w:val="22"/>
          <w:szCs w:val="22"/>
        </w:rPr>
      </w:pPr>
      <w:r w:rsidRPr="009F66B8">
        <w:rPr>
          <w:rFonts w:asciiTheme="minorHAnsi" w:hAnsiTheme="minorHAnsi" w:cstheme="minorHAnsi"/>
          <w:sz w:val="22"/>
          <w:szCs w:val="22"/>
        </w:rPr>
        <w:t xml:space="preserve">A recent survey detailing experiences of student sex workers reported that less than 15% of respondents thought their institutions or </w:t>
      </w:r>
      <w:r w:rsidR="004F3F34" w:rsidRPr="009F66B8">
        <w:rPr>
          <w:rFonts w:asciiTheme="minorHAnsi" w:hAnsiTheme="minorHAnsi" w:cstheme="minorHAnsi"/>
          <w:sz w:val="22"/>
          <w:szCs w:val="22"/>
        </w:rPr>
        <w:t>S</w:t>
      </w:r>
      <w:r w:rsidRPr="009F66B8">
        <w:rPr>
          <w:rFonts w:asciiTheme="minorHAnsi" w:hAnsiTheme="minorHAnsi" w:cstheme="minorHAnsi"/>
          <w:sz w:val="22"/>
          <w:szCs w:val="22"/>
        </w:rPr>
        <w:t xml:space="preserve">tudents’ </w:t>
      </w:r>
      <w:r w:rsidR="004F3F34" w:rsidRPr="009F66B8">
        <w:rPr>
          <w:rFonts w:asciiTheme="minorHAnsi" w:hAnsiTheme="minorHAnsi" w:cstheme="minorHAnsi"/>
          <w:sz w:val="22"/>
          <w:szCs w:val="22"/>
        </w:rPr>
        <w:t>U</w:t>
      </w:r>
      <w:r w:rsidRPr="009F66B8">
        <w:rPr>
          <w:rFonts w:asciiTheme="minorHAnsi" w:hAnsiTheme="minorHAnsi" w:cstheme="minorHAnsi"/>
          <w:sz w:val="22"/>
          <w:szCs w:val="22"/>
        </w:rPr>
        <w:t>nion were providing sufficient and appropriate support.</w:t>
      </w:r>
      <w:r w:rsidRPr="009F66B8">
        <w:rPr>
          <w:rFonts w:asciiTheme="minorHAnsi" w:hAnsiTheme="minorHAnsi" w:cstheme="minorHAnsi"/>
          <w:sz w:val="22"/>
          <w:szCs w:val="22"/>
          <w:vertAlign w:val="superscript"/>
        </w:rPr>
        <w:t>2</w:t>
      </w:r>
      <w:r w:rsidRPr="009F66B8">
        <w:rPr>
          <w:rFonts w:asciiTheme="minorHAnsi" w:hAnsiTheme="minorHAnsi" w:cstheme="minorHAnsi"/>
          <w:sz w:val="22"/>
          <w:szCs w:val="22"/>
        </w:rPr>
        <w:t xml:space="preserve"> </w:t>
      </w:r>
    </w:p>
    <w:p w14:paraId="6CAF4600" w14:textId="77777777" w:rsidR="0029384D" w:rsidRPr="009F66B8" w:rsidRDefault="00BA6D21" w:rsidP="009F66B8">
      <w:pPr>
        <w:spacing w:after="240" w:line="276" w:lineRule="auto"/>
        <w:rPr>
          <w:rFonts w:asciiTheme="minorHAnsi" w:hAnsiTheme="minorHAnsi" w:cstheme="minorHAnsi"/>
          <w:color w:val="000000" w:themeColor="text1"/>
          <w:sz w:val="22"/>
          <w:szCs w:val="22"/>
        </w:rPr>
      </w:pPr>
      <w:r w:rsidRPr="009F66B8">
        <w:rPr>
          <w:rFonts w:asciiTheme="minorHAnsi" w:hAnsiTheme="minorHAnsi" w:cstheme="minorHAnsi"/>
          <w:color w:val="000000" w:themeColor="text1"/>
          <w:sz w:val="22"/>
          <w:szCs w:val="22"/>
        </w:rPr>
        <w:t xml:space="preserve">All members of the University </w:t>
      </w:r>
      <w:r w:rsidR="0029384D" w:rsidRPr="009F66B8">
        <w:rPr>
          <w:rFonts w:asciiTheme="minorHAnsi" w:hAnsiTheme="minorHAnsi" w:cstheme="minorHAnsi"/>
          <w:color w:val="000000" w:themeColor="text1"/>
          <w:sz w:val="22"/>
          <w:szCs w:val="22"/>
        </w:rPr>
        <w:t xml:space="preserve">of Leicester </w:t>
      </w:r>
      <w:r w:rsidRPr="009F66B8">
        <w:rPr>
          <w:rFonts w:asciiTheme="minorHAnsi" w:hAnsiTheme="minorHAnsi" w:cstheme="minorHAnsi"/>
          <w:color w:val="000000" w:themeColor="text1"/>
          <w:sz w:val="22"/>
          <w:szCs w:val="22"/>
        </w:rPr>
        <w:t xml:space="preserve">community are expected to behave with respect and courtesy at all times, and operate with a non-judgemental and supportive attitude. </w:t>
      </w:r>
      <w:hyperlink r:id="rId12" w:history="1">
        <w:r w:rsidRPr="009F66B8">
          <w:rPr>
            <w:rStyle w:val="Hyperlink"/>
            <w:rFonts w:asciiTheme="minorHAnsi" w:hAnsiTheme="minorHAnsi" w:cstheme="minorHAnsi"/>
            <w:color w:val="000000" w:themeColor="text1"/>
            <w:sz w:val="22"/>
            <w:szCs w:val="22"/>
          </w:rPr>
          <w:t>The Dignity and Respect policy</w:t>
        </w:r>
      </w:hyperlink>
      <w:r w:rsidRPr="009F66B8">
        <w:rPr>
          <w:rFonts w:asciiTheme="minorHAnsi" w:hAnsiTheme="minorHAnsi" w:cstheme="minorHAnsi"/>
          <w:color w:val="000000" w:themeColor="text1"/>
          <w:sz w:val="22"/>
          <w:szCs w:val="22"/>
        </w:rPr>
        <w:t xml:space="preserve"> identifies some behaviours that are unacceptable which have a clear legal definition and have the ability to be dealt with under the relevant legal framework. </w:t>
      </w:r>
      <w:r w:rsidR="004F3F34" w:rsidRPr="009F66B8">
        <w:rPr>
          <w:rFonts w:asciiTheme="minorHAnsi" w:hAnsiTheme="minorHAnsi" w:cstheme="minorHAnsi"/>
          <w:color w:val="000000" w:themeColor="text1"/>
          <w:sz w:val="22"/>
          <w:szCs w:val="22"/>
        </w:rPr>
        <w:t>Other behaviours noted in the Policy may not constitute a criminal offence, but may still be deemed as a breach of our University student regulations or staff ordinances.</w:t>
      </w:r>
    </w:p>
    <w:p w14:paraId="1B1D5E05" w14:textId="77777777" w:rsidR="00BA6D21" w:rsidRPr="009F66B8" w:rsidRDefault="00BA6D21" w:rsidP="009F66B8">
      <w:pPr>
        <w:spacing w:after="240" w:line="276" w:lineRule="auto"/>
        <w:rPr>
          <w:rFonts w:asciiTheme="minorHAnsi" w:hAnsiTheme="minorHAnsi" w:cstheme="minorHAnsi"/>
          <w:color w:val="000000" w:themeColor="text1"/>
          <w:sz w:val="22"/>
          <w:szCs w:val="22"/>
        </w:rPr>
        <w:sectPr w:rsidR="00BA6D21" w:rsidRPr="009F66B8">
          <w:type w:val="continuous"/>
          <w:pgSz w:w="12240" w:h="15840"/>
          <w:pgMar w:top="1440" w:right="1440" w:bottom="1440" w:left="1440" w:header="720" w:footer="720" w:gutter="0"/>
          <w:cols w:space="720"/>
          <w:noEndnote/>
        </w:sectPr>
      </w:pPr>
      <w:r w:rsidRPr="009F66B8">
        <w:rPr>
          <w:rFonts w:asciiTheme="minorHAnsi" w:eastAsia="Arial" w:hAnsiTheme="minorHAnsi" w:cstheme="minorHAnsi"/>
          <w:color w:val="000000" w:themeColor="text1"/>
          <w:sz w:val="22"/>
          <w:szCs w:val="22"/>
        </w:rPr>
        <w:t>Reported</w:t>
      </w:r>
      <w:r w:rsidRPr="009F66B8">
        <w:rPr>
          <w:rFonts w:asciiTheme="minorHAnsi" w:hAnsiTheme="minorHAnsi" w:cstheme="minorHAnsi"/>
          <w:color w:val="000000" w:themeColor="text1"/>
          <w:sz w:val="22"/>
          <w:szCs w:val="22"/>
        </w:rPr>
        <w:t xml:space="preserve"> behaviours that are perceived by an individual to be unacceptable will be managed under the relevant procedures. </w:t>
      </w:r>
      <w:r w:rsidR="004F3F34" w:rsidRPr="009F66B8">
        <w:rPr>
          <w:rFonts w:asciiTheme="minorHAnsi" w:hAnsiTheme="minorHAnsi" w:cstheme="minorHAnsi"/>
          <w:color w:val="000000" w:themeColor="text1"/>
          <w:sz w:val="22"/>
          <w:szCs w:val="22"/>
        </w:rPr>
        <w:t xml:space="preserve">Acceptable behaviours </w:t>
      </w:r>
      <w:r w:rsidRPr="009F66B8">
        <w:rPr>
          <w:rFonts w:asciiTheme="minorHAnsi" w:hAnsiTheme="minorHAnsi" w:cstheme="minorHAnsi"/>
          <w:color w:val="000000" w:themeColor="text1"/>
          <w:sz w:val="22"/>
          <w:szCs w:val="22"/>
        </w:rPr>
        <w:t xml:space="preserve">are the </w:t>
      </w:r>
      <w:r w:rsidR="004F3F34" w:rsidRPr="009F66B8">
        <w:rPr>
          <w:rFonts w:asciiTheme="minorHAnsi" w:hAnsiTheme="minorHAnsi" w:cstheme="minorHAnsi"/>
          <w:color w:val="000000" w:themeColor="text1"/>
          <w:sz w:val="22"/>
          <w:szCs w:val="22"/>
        </w:rPr>
        <w:t xml:space="preserve">those </w:t>
      </w:r>
      <w:r w:rsidRPr="009F66B8">
        <w:rPr>
          <w:rFonts w:asciiTheme="minorHAnsi" w:hAnsiTheme="minorHAnsi" w:cstheme="minorHAnsi"/>
          <w:color w:val="000000" w:themeColor="text1"/>
          <w:sz w:val="22"/>
          <w:szCs w:val="22"/>
        </w:rPr>
        <w:t>that demonstrate due regard for the feelings and rights of others, and in turn create an environment where dignity can be preserved and enhanced</w:t>
      </w:r>
      <w:r w:rsidR="004F3F34" w:rsidRPr="009F66B8">
        <w:rPr>
          <w:rFonts w:asciiTheme="minorHAnsi" w:hAnsiTheme="minorHAnsi" w:cstheme="minorHAnsi"/>
          <w:color w:val="000000" w:themeColor="text1"/>
          <w:sz w:val="22"/>
          <w:szCs w:val="22"/>
        </w:rPr>
        <w:t>,</w:t>
      </w:r>
      <w:r w:rsidRPr="009F66B8">
        <w:rPr>
          <w:rFonts w:asciiTheme="minorHAnsi" w:hAnsiTheme="minorHAnsi" w:cstheme="minorHAnsi"/>
          <w:color w:val="000000" w:themeColor="text1"/>
          <w:sz w:val="22"/>
          <w:szCs w:val="22"/>
        </w:rPr>
        <w:t xml:space="preserve"> as detailed in th</w:t>
      </w:r>
      <w:hyperlink r:id="rId13">
        <w:r w:rsidRPr="009F66B8">
          <w:rPr>
            <w:rFonts w:asciiTheme="minorHAnsi" w:hAnsiTheme="minorHAnsi" w:cstheme="minorHAnsi"/>
            <w:color w:val="000000" w:themeColor="text1"/>
            <w:sz w:val="22"/>
            <w:szCs w:val="22"/>
          </w:rPr>
          <w:t xml:space="preserve">e </w:t>
        </w:r>
      </w:hyperlink>
      <w:hyperlink r:id="rId14">
        <w:r w:rsidRPr="009F66B8">
          <w:rPr>
            <w:rFonts w:asciiTheme="minorHAnsi" w:hAnsiTheme="minorHAnsi" w:cstheme="minorHAnsi"/>
            <w:color w:val="000000" w:themeColor="text1"/>
            <w:sz w:val="22"/>
            <w:szCs w:val="22"/>
            <w:u w:val="single" w:color="0563C1"/>
          </w:rPr>
          <w:t>Dignity and Respect at Leicester Policy and Definitions Document</w:t>
        </w:r>
      </w:hyperlink>
      <w:hyperlink r:id="rId15">
        <w:r w:rsidRPr="009F66B8">
          <w:rPr>
            <w:rFonts w:asciiTheme="minorHAnsi" w:hAnsiTheme="minorHAnsi" w:cstheme="minorHAnsi"/>
            <w:color w:val="000000" w:themeColor="text1"/>
            <w:sz w:val="22"/>
            <w:szCs w:val="22"/>
          </w:rPr>
          <w:t>.</w:t>
        </w:r>
      </w:hyperlink>
      <w:r w:rsidRPr="009F66B8">
        <w:rPr>
          <w:rFonts w:asciiTheme="minorHAnsi" w:hAnsiTheme="minorHAnsi" w:cstheme="minorHAnsi"/>
          <w:color w:val="000000" w:themeColor="text1"/>
          <w:sz w:val="22"/>
          <w:szCs w:val="22"/>
        </w:rPr>
        <w:t xml:space="preserve">    </w:t>
      </w:r>
    </w:p>
    <w:p w14:paraId="29722954" w14:textId="77777777" w:rsidR="007D2FD0" w:rsidRDefault="007D2FD0" w:rsidP="009F66B8">
      <w:pPr>
        <w:widowControl/>
        <w:overflowPunct/>
        <w:autoSpaceDE/>
        <w:autoSpaceDN/>
        <w:adjustRightInd/>
        <w:spacing w:after="240" w:line="240" w:lineRule="auto"/>
        <w:rPr>
          <w:rFonts w:asciiTheme="minorHAnsi" w:hAnsiTheme="minorHAnsi" w:cstheme="minorHAnsi"/>
          <w:b/>
          <w:color w:val="C00000"/>
          <w:sz w:val="22"/>
          <w:szCs w:val="22"/>
        </w:rPr>
      </w:pPr>
    </w:p>
    <w:p w14:paraId="50ACAE92" w14:textId="329C18DA" w:rsidR="0029384D" w:rsidRPr="007D2FD0" w:rsidRDefault="00BA6D21" w:rsidP="009F66B8">
      <w:pPr>
        <w:widowControl/>
        <w:overflowPunct/>
        <w:autoSpaceDE/>
        <w:autoSpaceDN/>
        <w:adjustRightInd/>
        <w:spacing w:after="240" w:line="240" w:lineRule="auto"/>
        <w:rPr>
          <w:rFonts w:asciiTheme="minorHAnsi" w:hAnsiTheme="minorHAnsi" w:cstheme="minorHAnsi"/>
          <w:b/>
          <w:color w:val="auto"/>
          <w:sz w:val="22"/>
          <w:szCs w:val="22"/>
        </w:rPr>
      </w:pPr>
      <w:r w:rsidRPr="007D2FD0">
        <w:rPr>
          <w:rFonts w:asciiTheme="minorHAnsi" w:hAnsiTheme="minorHAnsi" w:cstheme="minorHAnsi"/>
          <w:b/>
          <w:color w:val="auto"/>
          <w:sz w:val="22"/>
          <w:szCs w:val="22"/>
        </w:rPr>
        <w:t>Support</w:t>
      </w:r>
      <w:r w:rsidR="0029384D" w:rsidRPr="007D2FD0">
        <w:rPr>
          <w:rFonts w:asciiTheme="minorHAnsi" w:hAnsiTheme="minorHAnsi" w:cstheme="minorHAnsi"/>
          <w:b/>
          <w:color w:val="auto"/>
          <w:sz w:val="22"/>
          <w:szCs w:val="22"/>
        </w:rPr>
        <w:t xml:space="preserve"> &amp; Guidance</w:t>
      </w:r>
      <w:r w:rsidRPr="007D2FD0">
        <w:rPr>
          <w:rFonts w:asciiTheme="minorHAnsi" w:hAnsiTheme="minorHAnsi" w:cstheme="minorHAnsi"/>
          <w:b/>
          <w:color w:val="auto"/>
          <w:sz w:val="22"/>
          <w:szCs w:val="22"/>
        </w:rPr>
        <w:t xml:space="preserve"> available at the University of Leicester</w:t>
      </w:r>
    </w:p>
    <w:p w14:paraId="0BB1FF31" w14:textId="77777777" w:rsidR="0029384D" w:rsidRPr="007D2FD0" w:rsidRDefault="0029384D" w:rsidP="009F66B8">
      <w:pPr>
        <w:widowControl/>
        <w:overflowPunct/>
        <w:autoSpaceDE/>
        <w:autoSpaceDN/>
        <w:adjustRightInd/>
        <w:spacing w:after="240" w:line="240" w:lineRule="auto"/>
        <w:rPr>
          <w:rFonts w:asciiTheme="minorHAnsi" w:hAnsiTheme="minorHAnsi" w:cstheme="minorHAnsi"/>
          <w:b/>
          <w:color w:val="auto"/>
          <w:sz w:val="22"/>
          <w:szCs w:val="22"/>
        </w:rPr>
      </w:pPr>
      <w:r w:rsidRPr="007D2FD0">
        <w:rPr>
          <w:rFonts w:asciiTheme="minorHAnsi" w:hAnsiTheme="minorHAnsi" w:cstheme="minorHAnsi"/>
          <w:b/>
          <w:color w:val="auto"/>
          <w:sz w:val="22"/>
          <w:szCs w:val="22"/>
        </w:rPr>
        <w:t>For Staff</w:t>
      </w:r>
    </w:p>
    <w:p w14:paraId="5B252CDE" w14:textId="036C88FB" w:rsidR="004F3F34" w:rsidRPr="00483763" w:rsidRDefault="0029384D" w:rsidP="00483763">
      <w:pPr>
        <w:widowControl/>
        <w:overflowPunct/>
        <w:autoSpaceDE/>
        <w:autoSpaceDN/>
        <w:adjustRightInd/>
        <w:spacing w:after="240" w:line="240" w:lineRule="auto"/>
        <w:rPr>
          <w:rFonts w:asciiTheme="minorHAnsi" w:hAnsiTheme="minorHAnsi" w:cstheme="minorHAnsi"/>
          <w:sz w:val="22"/>
          <w:szCs w:val="22"/>
        </w:rPr>
        <w:sectPr w:rsidR="004F3F34" w:rsidRPr="00483763">
          <w:type w:val="continuous"/>
          <w:pgSz w:w="12240" w:h="15840"/>
          <w:pgMar w:top="1440" w:right="1440" w:bottom="1440" w:left="1440" w:header="720" w:footer="720" w:gutter="0"/>
          <w:cols w:space="720"/>
          <w:noEndnote/>
        </w:sectPr>
      </w:pPr>
      <w:r w:rsidRPr="007D2FD0">
        <w:rPr>
          <w:rFonts w:asciiTheme="minorHAnsi" w:hAnsiTheme="minorHAnsi" w:cstheme="minorHAnsi"/>
          <w:color w:val="auto"/>
          <w:sz w:val="22"/>
          <w:szCs w:val="22"/>
        </w:rPr>
        <w:t>For University staff,</w:t>
      </w:r>
      <w:r w:rsidRPr="007D2FD0">
        <w:rPr>
          <w:rFonts w:asciiTheme="minorHAnsi" w:hAnsiTheme="minorHAnsi" w:cstheme="minorHAnsi"/>
          <w:b/>
          <w:color w:val="auto"/>
          <w:sz w:val="22"/>
          <w:szCs w:val="22"/>
        </w:rPr>
        <w:t xml:space="preserve"> </w:t>
      </w:r>
      <w:r w:rsidRPr="007D2FD0">
        <w:rPr>
          <w:rFonts w:asciiTheme="minorHAnsi" w:hAnsiTheme="minorHAnsi" w:cstheme="minorHAnsi"/>
          <w:color w:val="auto"/>
          <w:sz w:val="22"/>
          <w:szCs w:val="22"/>
        </w:rPr>
        <w:t xml:space="preserve">appropriate, non-judgemental services are crucial to provide support if and when needed by students who sex work to ensure both physical </w:t>
      </w:r>
      <w:r w:rsidRPr="009F66B8">
        <w:rPr>
          <w:rFonts w:asciiTheme="minorHAnsi" w:hAnsiTheme="minorHAnsi" w:cstheme="minorHAnsi"/>
          <w:sz w:val="22"/>
          <w:szCs w:val="22"/>
        </w:rPr>
        <w:t>and mental safety</w:t>
      </w:r>
      <w:r w:rsidR="004F3F34" w:rsidRPr="009F66B8">
        <w:rPr>
          <w:rFonts w:asciiTheme="minorHAnsi" w:hAnsiTheme="minorHAnsi" w:cstheme="minorHAnsi"/>
          <w:sz w:val="22"/>
          <w:szCs w:val="22"/>
        </w:rPr>
        <w:t xml:space="preserve"> and wellbeing</w:t>
      </w:r>
      <w:r w:rsidR="00483763">
        <w:rPr>
          <w:rFonts w:asciiTheme="minorHAnsi" w:hAnsiTheme="minorHAnsi" w:cstheme="minorHAnsi"/>
          <w:sz w:val="22"/>
          <w:szCs w:val="22"/>
        </w:rPr>
        <w:t xml:space="preserve">. </w:t>
      </w:r>
      <w:r w:rsidR="00483763" w:rsidRPr="00376C42">
        <w:rPr>
          <w:rFonts w:asciiTheme="minorHAnsi" w:hAnsiTheme="minorHAnsi" w:cstheme="minorHAnsi"/>
          <w:sz w:val="22"/>
          <w:szCs w:val="22"/>
        </w:rPr>
        <w:t xml:space="preserve">To support with this, the </w:t>
      </w:r>
      <w:r w:rsidR="00043312" w:rsidRPr="00376C42">
        <w:rPr>
          <w:rFonts w:asciiTheme="minorHAnsi" w:hAnsiTheme="minorHAnsi" w:cstheme="minorHAnsi"/>
          <w:sz w:val="22"/>
          <w:szCs w:val="22"/>
        </w:rPr>
        <w:t>tips below aim to offer</w:t>
      </w:r>
      <w:r w:rsidR="00DE4783" w:rsidRPr="00376C42">
        <w:rPr>
          <w:rFonts w:asciiTheme="minorHAnsi" w:hAnsiTheme="minorHAnsi" w:cstheme="minorHAnsi"/>
          <w:sz w:val="22"/>
          <w:szCs w:val="22"/>
        </w:rPr>
        <w:t xml:space="preserve"> practical guidance</w:t>
      </w:r>
      <w:r w:rsidR="000073E5" w:rsidRPr="00376C42">
        <w:rPr>
          <w:rFonts w:asciiTheme="minorHAnsi" w:hAnsiTheme="minorHAnsi" w:cstheme="minorHAnsi"/>
          <w:sz w:val="22"/>
          <w:szCs w:val="22"/>
        </w:rPr>
        <w:t>,</w:t>
      </w:r>
      <w:r w:rsidR="00DE4783" w:rsidRPr="00376C42">
        <w:rPr>
          <w:rFonts w:asciiTheme="minorHAnsi" w:hAnsiTheme="minorHAnsi" w:cstheme="minorHAnsi"/>
          <w:sz w:val="22"/>
          <w:szCs w:val="22"/>
        </w:rPr>
        <w:t xml:space="preserve"> to </w:t>
      </w:r>
      <w:r w:rsidR="00043312" w:rsidRPr="00376C42">
        <w:rPr>
          <w:rFonts w:asciiTheme="minorHAnsi" w:hAnsiTheme="minorHAnsi" w:cstheme="minorHAnsi"/>
          <w:sz w:val="22"/>
          <w:szCs w:val="22"/>
        </w:rPr>
        <w:t>staff</w:t>
      </w:r>
      <w:r w:rsidR="00DE4783" w:rsidRPr="00376C42">
        <w:rPr>
          <w:rFonts w:asciiTheme="minorHAnsi" w:hAnsiTheme="minorHAnsi" w:cstheme="minorHAnsi"/>
          <w:sz w:val="22"/>
          <w:szCs w:val="22"/>
        </w:rPr>
        <w:t xml:space="preserve"> with supporting responsibilities</w:t>
      </w:r>
      <w:r w:rsidR="00043312" w:rsidRPr="00376C42">
        <w:rPr>
          <w:rFonts w:asciiTheme="minorHAnsi" w:hAnsiTheme="minorHAnsi" w:cstheme="minorHAnsi"/>
          <w:sz w:val="22"/>
          <w:szCs w:val="22"/>
        </w:rPr>
        <w:t>.</w:t>
      </w:r>
      <w:r w:rsidR="000073E5" w:rsidRPr="00376C42">
        <w:rPr>
          <w:rFonts w:asciiTheme="minorHAnsi" w:hAnsiTheme="minorHAnsi" w:cstheme="minorHAnsi"/>
          <w:sz w:val="22"/>
          <w:szCs w:val="22"/>
        </w:rPr>
        <w:t xml:space="preserve"> </w:t>
      </w:r>
      <w:r w:rsidR="00483763" w:rsidRPr="00376C42">
        <w:rPr>
          <w:rFonts w:asciiTheme="minorHAnsi" w:hAnsiTheme="minorHAnsi" w:cstheme="minorHAnsi"/>
          <w:sz w:val="22"/>
          <w:szCs w:val="22"/>
        </w:rPr>
        <w:t>Please note, the University has no control over external professional regulatory bodies, and so some contents below may not be fully applicable to students and staff from the Schools of Allied Health Professions, Medicine, and Education. If you are unsure as a staff member, please contact your department.</w:t>
      </w:r>
    </w:p>
    <w:p w14:paraId="3C371C70" w14:textId="77777777" w:rsidR="0029384D" w:rsidRPr="009F66B8" w:rsidRDefault="004F3F34" w:rsidP="009F66B8">
      <w:pPr>
        <w:spacing w:after="240"/>
        <w:rPr>
          <w:rFonts w:asciiTheme="minorHAnsi" w:hAnsiTheme="minorHAnsi" w:cstheme="minorHAnsi"/>
          <w:bCs/>
          <w:sz w:val="22"/>
          <w:szCs w:val="22"/>
        </w:rPr>
      </w:pPr>
      <w:r w:rsidRPr="009F66B8">
        <w:rPr>
          <w:rFonts w:asciiTheme="minorHAnsi" w:hAnsiTheme="minorHAnsi" w:cstheme="minorHAnsi"/>
          <w:bCs/>
          <w:sz w:val="22"/>
          <w:szCs w:val="22"/>
        </w:rPr>
        <w:t>The tips below aim to offer practical guidance to any staff member who may receive a disclosure from a student in relation to their status as a sex worker.</w:t>
      </w:r>
      <w:r w:rsidR="00D9177F" w:rsidRPr="009F66B8">
        <w:rPr>
          <w:rFonts w:asciiTheme="minorHAnsi" w:hAnsiTheme="minorHAnsi" w:cstheme="minorHAnsi"/>
          <w:bCs/>
          <w:sz w:val="22"/>
          <w:szCs w:val="22"/>
        </w:rPr>
        <w:t xml:space="preserve"> Please don’t feel as though you have to act out of your current job role as there will be staff in the University and Students’ Union who are trained, and are able and experienced in dealing with sensitive and complex disclosures. Please do, however, give students time and information for them to make their own informed decisions.</w:t>
      </w:r>
      <w:r w:rsidR="00D9177F" w:rsidRPr="009F66B8">
        <w:rPr>
          <w:rFonts w:asciiTheme="minorHAnsi" w:hAnsiTheme="minorHAnsi" w:cstheme="minorHAnsi"/>
          <w:sz w:val="22"/>
          <w:szCs w:val="22"/>
        </w:rPr>
        <w:t xml:space="preserve"> Contact University Student Support Services or the Students’ Union Advice Service if you have any questions, and email </w:t>
      </w:r>
      <w:hyperlink r:id="rId16" w:history="1">
        <w:r w:rsidR="00D9177F" w:rsidRPr="009F66B8">
          <w:rPr>
            <w:rStyle w:val="Hyperlink"/>
            <w:rFonts w:asciiTheme="minorHAnsi" w:hAnsiTheme="minorHAnsi" w:cstheme="minorHAnsi"/>
            <w:sz w:val="22"/>
            <w:szCs w:val="22"/>
          </w:rPr>
          <w:t>concerned@le.ac.uk</w:t>
        </w:r>
      </w:hyperlink>
      <w:r w:rsidR="00D9177F" w:rsidRPr="009F66B8">
        <w:rPr>
          <w:rFonts w:asciiTheme="minorHAnsi" w:hAnsiTheme="minorHAnsi" w:cstheme="minorHAnsi"/>
          <w:sz w:val="22"/>
          <w:szCs w:val="22"/>
        </w:rPr>
        <w:t xml:space="preserve"> with any specific, more serious concerns about students</w:t>
      </w:r>
    </w:p>
    <w:p w14:paraId="294ABBB9" w14:textId="77777777" w:rsidR="004C4EC1" w:rsidRPr="009F66B8" w:rsidRDefault="004C4EC1" w:rsidP="009F66B8">
      <w:pPr>
        <w:spacing w:after="240"/>
        <w:rPr>
          <w:rFonts w:asciiTheme="minorHAnsi" w:hAnsiTheme="minorHAnsi" w:cstheme="minorHAnsi"/>
          <w:bCs/>
          <w:sz w:val="22"/>
          <w:szCs w:val="22"/>
        </w:rPr>
      </w:pPr>
    </w:p>
    <w:p w14:paraId="3310632D" w14:textId="77777777" w:rsidR="004C4EC1" w:rsidRPr="009F66B8" w:rsidRDefault="004C4EC1" w:rsidP="009F66B8">
      <w:pPr>
        <w:spacing w:after="240"/>
        <w:rPr>
          <w:rFonts w:asciiTheme="minorHAnsi" w:hAnsiTheme="minorHAnsi" w:cstheme="minorHAnsi"/>
          <w:bCs/>
          <w:sz w:val="22"/>
          <w:szCs w:val="22"/>
        </w:rPr>
      </w:pPr>
    </w:p>
    <w:p w14:paraId="16B98D51" w14:textId="77777777" w:rsidR="004C4EC1" w:rsidRPr="009F66B8" w:rsidRDefault="004C4EC1" w:rsidP="009F66B8">
      <w:pPr>
        <w:spacing w:after="240"/>
        <w:rPr>
          <w:rFonts w:asciiTheme="minorHAnsi" w:hAnsiTheme="minorHAnsi" w:cstheme="minorHAnsi"/>
          <w:bCs/>
          <w:sz w:val="22"/>
          <w:szCs w:val="22"/>
        </w:rPr>
      </w:pPr>
    </w:p>
    <w:p w14:paraId="676F1957" w14:textId="6F25A267" w:rsidR="004C4EC1" w:rsidRPr="009F66B8" w:rsidRDefault="00662DA3" w:rsidP="009F66B8">
      <w:pPr>
        <w:spacing w:after="240"/>
        <w:rPr>
          <w:rFonts w:asciiTheme="minorHAnsi" w:hAnsiTheme="minorHAnsi" w:cstheme="minorHAnsi"/>
          <w:bCs/>
          <w:sz w:val="22"/>
          <w:szCs w:val="22"/>
        </w:rPr>
      </w:pPr>
      <w:r w:rsidRPr="009F66B8">
        <w:rPr>
          <w:rFonts w:asciiTheme="minorHAnsi" w:hAnsiTheme="minorHAnsi" w:cstheme="minorHAnsi"/>
          <w:b/>
          <w:bCs/>
          <w:noProof/>
          <w:sz w:val="22"/>
          <w:szCs w:val="22"/>
        </w:rPr>
        <w:lastRenderedPageBreak/>
        <mc:AlternateContent>
          <mc:Choice Requires="wps">
            <w:drawing>
              <wp:anchor distT="45720" distB="45720" distL="114300" distR="114300" simplePos="0" relativeHeight="251661312" behindDoc="0" locked="0" layoutInCell="1" allowOverlap="1" wp14:anchorId="28802362" wp14:editId="6B678A82">
                <wp:simplePos x="0" y="0"/>
                <wp:positionH relativeFrom="margin">
                  <wp:posOffset>-652145</wp:posOffset>
                </wp:positionH>
                <wp:positionV relativeFrom="paragraph">
                  <wp:posOffset>4390390</wp:posOffset>
                </wp:positionV>
                <wp:extent cx="7332980" cy="3422015"/>
                <wp:effectExtent l="19050" t="19050" r="20320"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980" cy="3422015"/>
                        </a:xfrm>
                        <a:prstGeom prst="rect">
                          <a:avLst/>
                        </a:prstGeom>
                        <a:solidFill>
                          <a:srgbClr val="FFFFFF"/>
                        </a:solidFill>
                        <a:ln w="28575">
                          <a:solidFill>
                            <a:schemeClr val="bg1">
                              <a:lumMod val="50000"/>
                            </a:schemeClr>
                          </a:solidFill>
                          <a:miter lim="800000"/>
                          <a:headEnd/>
                          <a:tailEnd/>
                        </a:ln>
                      </wps:spPr>
                      <wps:txbx>
                        <w:txbxContent>
                          <w:p w14:paraId="6E6D4D48" w14:textId="77777777" w:rsidR="0029384D" w:rsidRPr="004C4EC1" w:rsidRDefault="0029384D" w:rsidP="0029384D">
                            <w:pPr>
                              <w:spacing w:line="240" w:lineRule="auto"/>
                              <w:rPr>
                                <w:rFonts w:asciiTheme="minorHAnsi" w:hAnsiTheme="minorHAnsi" w:cstheme="minorHAnsi"/>
                                <w:b/>
                                <w:bCs/>
                                <w:sz w:val="22"/>
                                <w:szCs w:val="22"/>
                              </w:rPr>
                            </w:pPr>
                            <w:r w:rsidRPr="004C4EC1">
                              <w:rPr>
                                <w:rFonts w:asciiTheme="minorHAnsi" w:hAnsiTheme="minorHAnsi" w:cstheme="minorHAnsi"/>
                                <w:b/>
                                <w:bCs/>
                                <w:sz w:val="22"/>
                                <w:szCs w:val="22"/>
                              </w:rPr>
                              <w:t>Don’t…</w:t>
                            </w:r>
                          </w:p>
                          <w:p w14:paraId="723AC47B" w14:textId="77777777" w:rsidR="0029384D" w:rsidRPr="004C4EC1" w:rsidRDefault="0029384D" w:rsidP="0029384D">
                            <w:pPr>
                              <w:pStyle w:val="ListParagraph"/>
                              <w:numPr>
                                <w:ilvl w:val="0"/>
                                <w:numId w:val="8"/>
                              </w:numPr>
                              <w:spacing w:line="240" w:lineRule="auto"/>
                              <w:jc w:val="left"/>
                              <w:rPr>
                                <w:rFonts w:asciiTheme="minorHAnsi" w:hAnsiTheme="minorHAnsi" w:cstheme="minorHAnsi"/>
                              </w:rPr>
                            </w:pPr>
                            <w:r w:rsidRPr="004C4EC1">
                              <w:rPr>
                                <w:rFonts w:asciiTheme="minorHAnsi" w:hAnsiTheme="minorHAnsi" w:cstheme="minorHAnsi"/>
                              </w:rPr>
                              <w:t>break confidence regarding sex work involvement</w:t>
                            </w:r>
                            <w:r w:rsidR="004C4EC1">
                              <w:rPr>
                                <w:rFonts w:asciiTheme="minorHAnsi" w:hAnsiTheme="minorHAnsi" w:cstheme="minorHAnsi"/>
                              </w:rPr>
                              <w:t xml:space="preserve"> unless there is a risk to an individual’s safety (concerns can be shared anonymously with Student Support Services in the first instance in order to identify appropriate next steps)</w:t>
                            </w:r>
                          </w:p>
                          <w:p w14:paraId="5390904E" w14:textId="77777777" w:rsidR="0029384D" w:rsidRPr="004C4EC1" w:rsidRDefault="0029384D" w:rsidP="0029384D">
                            <w:pPr>
                              <w:pStyle w:val="ListParagraph"/>
                              <w:numPr>
                                <w:ilvl w:val="0"/>
                                <w:numId w:val="8"/>
                              </w:numPr>
                              <w:spacing w:line="240" w:lineRule="auto"/>
                              <w:jc w:val="left"/>
                              <w:rPr>
                                <w:rFonts w:asciiTheme="minorHAnsi" w:hAnsiTheme="minorHAnsi" w:cstheme="minorHAnsi"/>
                              </w:rPr>
                            </w:pPr>
                            <w:r w:rsidRPr="004C4EC1">
                              <w:rPr>
                                <w:rFonts w:asciiTheme="minorHAnsi" w:hAnsiTheme="minorHAnsi" w:cstheme="minorHAnsi"/>
                              </w:rPr>
                              <w:t>write information on files or announce in broader student related staff meetings</w:t>
                            </w:r>
                          </w:p>
                          <w:p w14:paraId="6BFCD048" w14:textId="77777777" w:rsidR="0029384D" w:rsidRPr="004C4EC1" w:rsidRDefault="0029384D" w:rsidP="0029384D">
                            <w:pPr>
                              <w:pStyle w:val="ListParagraph"/>
                              <w:numPr>
                                <w:ilvl w:val="0"/>
                                <w:numId w:val="8"/>
                              </w:numPr>
                              <w:spacing w:line="240" w:lineRule="auto"/>
                              <w:jc w:val="left"/>
                              <w:rPr>
                                <w:rFonts w:asciiTheme="minorHAnsi" w:hAnsiTheme="minorHAnsi" w:cstheme="minorHAnsi"/>
                              </w:rPr>
                            </w:pPr>
                            <w:r w:rsidRPr="004C4EC1">
                              <w:rPr>
                                <w:rFonts w:asciiTheme="minorHAnsi" w:hAnsiTheme="minorHAnsi" w:cstheme="minorHAnsi"/>
                              </w:rPr>
                              <w:t xml:space="preserve">discuss sex work involvement in open forums or in front of other people </w:t>
                            </w:r>
                          </w:p>
                          <w:p w14:paraId="5CCF5317" w14:textId="77777777" w:rsidR="0029384D" w:rsidRPr="004C4EC1" w:rsidRDefault="0029384D" w:rsidP="0029384D">
                            <w:pPr>
                              <w:pStyle w:val="ListParagraph"/>
                              <w:numPr>
                                <w:ilvl w:val="0"/>
                                <w:numId w:val="8"/>
                              </w:numPr>
                              <w:spacing w:line="240" w:lineRule="auto"/>
                              <w:jc w:val="left"/>
                              <w:rPr>
                                <w:rFonts w:asciiTheme="minorHAnsi" w:hAnsiTheme="minorHAnsi" w:cstheme="minorHAnsi"/>
                              </w:rPr>
                            </w:pPr>
                            <w:r w:rsidRPr="004C4EC1">
                              <w:rPr>
                                <w:rFonts w:asciiTheme="minorHAnsi" w:hAnsiTheme="minorHAnsi" w:cstheme="minorHAnsi"/>
                              </w:rPr>
                              <w:t xml:space="preserve">inform </w:t>
                            </w:r>
                            <w:r w:rsidR="004C4EC1">
                              <w:rPr>
                                <w:rFonts w:asciiTheme="minorHAnsi" w:hAnsiTheme="minorHAnsi" w:cstheme="minorHAnsi"/>
                              </w:rPr>
                              <w:t>P</w:t>
                            </w:r>
                            <w:r w:rsidRPr="004C4EC1">
                              <w:rPr>
                                <w:rFonts w:asciiTheme="minorHAnsi" w:hAnsiTheme="minorHAnsi" w:cstheme="minorHAnsi"/>
                              </w:rPr>
                              <w:t>olice unless</w:t>
                            </w:r>
                            <w:r w:rsidR="004C4EC1">
                              <w:rPr>
                                <w:rFonts w:asciiTheme="minorHAnsi" w:hAnsiTheme="minorHAnsi" w:cstheme="minorHAnsi"/>
                              </w:rPr>
                              <w:t xml:space="preserve"> the</w:t>
                            </w:r>
                            <w:r w:rsidRPr="004C4EC1">
                              <w:rPr>
                                <w:rFonts w:asciiTheme="minorHAnsi" w:hAnsiTheme="minorHAnsi" w:cstheme="minorHAnsi"/>
                              </w:rPr>
                              <w:t xml:space="preserve"> student has specifically asked for help doing this</w:t>
                            </w:r>
                            <w:r w:rsidR="004C4EC1">
                              <w:rPr>
                                <w:rFonts w:asciiTheme="minorHAnsi" w:hAnsiTheme="minorHAnsi" w:cstheme="minorHAnsi"/>
                              </w:rPr>
                              <w:t>, or an individual is in immediate danger</w:t>
                            </w:r>
                          </w:p>
                          <w:p w14:paraId="18B379CA" w14:textId="77777777" w:rsidR="0029384D" w:rsidRPr="004C4EC1" w:rsidRDefault="0029384D" w:rsidP="0029384D">
                            <w:pPr>
                              <w:pStyle w:val="ListParagraph"/>
                              <w:numPr>
                                <w:ilvl w:val="0"/>
                                <w:numId w:val="8"/>
                              </w:numPr>
                              <w:spacing w:line="240" w:lineRule="auto"/>
                              <w:jc w:val="left"/>
                              <w:rPr>
                                <w:rFonts w:asciiTheme="minorHAnsi" w:hAnsiTheme="minorHAnsi" w:cstheme="minorHAnsi"/>
                              </w:rPr>
                            </w:pPr>
                            <w:r w:rsidRPr="004C4EC1">
                              <w:rPr>
                                <w:rFonts w:asciiTheme="minorHAnsi" w:hAnsiTheme="minorHAnsi" w:cstheme="minorHAnsi"/>
                              </w:rPr>
                              <w:t xml:space="preserve">make assumptions regarding involvement/motivations </w:t>
                            </w:r>
                            <w:r w:rsidR="004C4EC1">
                              <w:rPr>
                                <w:rFonts w:asciiTheme="minorHAnsi" w:hAnsiTheme="minorHAnsi" w:cstheme="minorHAnsi"/>
                              </w:rPr>
                              <w:t xml:space="preserve">(you should </w:t>
                            </w:r>
                            <w:r w:rsidRPr="004C4EC1">
                              <w:rPr>
                                <w:rFonts w:asciiTheme="minorHAnsi" w:hAnsiTheme="minorHAnsi" w:cstheme="minorHAnsi"/>
                              </w:rPr>
                              <w:t>treat each person as an individual with varying needs</w:t>
                            </w:r>
                            <w:r w:rsidR="004C4EC1">
                              <w:rPr>
                                <w:rFonts w:asciiTheme="minorHAnsi" w:hAnsiTheme="minorHAnsi" w:cstheme="minorHAnsi"/>
                              </w:rPr>
                              <w:t xml:space="preserve"> and motivations)</w:t>
                            </w:r>
                          </w:p>
                          <w:p w14:paraId="38540B75" w14:textId="77777777" w:rsidR="0029384D" w:rsidRPr="00376C42" w:rsidRDefault="0029384D" w:rsidP="0029384D">
                            <w:pPr>
                              <w:pStyle w:val="ListParagraph"/>
                              <w:numPr>
                                <w:ilvl w:val="0"/>
                                <w:numId w:val="8"/>
                              </w:numPr>
                              <w:spacing w:line="240" w:lineRule="auto"/>
                              <w:jc w:val="left"/>
                              <w:rPr>
                                <w:rFonts w:asciiTheme="minorHAnsi" w:hAnsiTheme="minorHAnsi" w:cstheme="minorHAnsi"/>
                              </w:rPr>
                            </w:pPr>
                            <w:r w:rsidRPr="004C4EC1">
                              <w:rPr>
                                <w:rFonts w:asciiTheme="minorHAnsi" w:hAnsiTheme="minorHAnsi" w:cstheme="minorHAnsi"/>
                              </w:rPr>
                              <w:t>ask details about their sex work unless student has asked for specific help regarding this</w:t>
                            </w:r>
                            <w:r w:rsidR="004C4EC1">
                              <w:rPr>
                                <w:rFonts w:asciiTheme="minorHAnsi" w:hAnsiTheme="minorHAnsi" w:cstheme="minorHAnsi"/>
                              </w:rPr>
                              <w:t xml:space="preserve"> (but still sensitively try not to take on additional detailed disclosures if you are</w:t>
                            </w:r>
                            <w:r w:rsidR="00516E81">
                              <w:rPr>
                                <w:rFonts w:asciiTheme="minorHAnsi" w:hAnsiTheme="minorHAnsi" w:cstheme="minorHAnsi"/>
                              </w:rPr>
                              <w:t xml:space="preserve"> no</w:t>
                            </w:r>
                            <w:r w:rsidR="00516E81" w:rsidRPr="00376C42">
                              <w:rPr>
                                <w:rFonts w:asciiTheme="minorHAnsi" w:hAnsiTheme="minorHAnsi" w:cstheme="minorHAnsi"/>
                              </w:rPr>
                              <w:t>t</w:t>
                            </w:r>
                            <w:r w:rsidR="004C4EC1" w:rsidRPr="00376C42">
                              <w:rPr>
                                <w:rFonts w:asciiTheme="minorHAnsi" w:hAnsiTheme="minorHAnsi" w:cstheme="minorHAnsi"/>
                              </w:rPr>
                              <w:t xml:space="preserve"> the correct person for the student to be speaking to – consider whether Student Support Services or the Students’ Union would be more appropriate and support the student in accessing this support)</w:t>
                            </w:r>
                          </w:p>
                          <w:p w14:paraId="0B484F83" w14:textId="77777777" w:rsidR="0029384D" w:rsidRPr="00376C42" w:rsidRDefault="0029384D" w:rsidP="0029384D">
                            <w:pPr>
                              <w:pStyle w:val="ListParagraph"/>
                              <w:numPr>
                                <w:ilvl w:val="0"/>
                                <w:numId w:val="8"/>
                              </w:numPr>
                              <w:spacing w:line="240" w:lineRule="auto"/>
                              <w:jc w:val="left"/>
                              <w:rPr>
                                <w:rFonts w:asciiTheme="minorHAnsi" w:hAnsiTheme="minorHAnsi" w:cstheme="minorHAnsi"/>
                              </w:rPr>
                            </w:pPr>
                            <w:r w:rsidRPr="00376C42">
                              <w:rPr>
                                <w:rFonts w:asciiTheme="minorHAnsi" w:hAnsiTheme="minorHAnsi" w:cstheme="minorHAnsi"/>
                              </w:rPr>
                              <w:t>listen to</w:t>
                            </w:r>
                            <w:r w:rsidR="00D9177F" w:rsidRPr="00376C42">
                              <w:rPr>
                                <w:rFonts w:asciiTheme="minorHAnsi" w:hAnsiTheme="minorHAnsi" w:cstheme="minorHAnsi"/>
                              </w:rPr>
                              <w:t xml:space="preserve"> or perpetuate</w:t>
                            </w:r>
                            <w:r w:rsidRPr="00376C42">
                              <w:rPr>
                                <w:rFonts w:asciiTheme="minorHAnsi" w:hAnsiTheme="minorHAnsi" w:cstheme="minorHAnsi"/>
                              </w:rPr>
                              <w:t xml:space="preserve"> myths regarding sex work but rather gain reliable factual information</w:t>
                            </w:r>
                          </w:p>
                          <w:p w14:paraId="701F1D6B" w14:textId="7DDD3B8C" w:rsidR="0029384D" w:rsidRPr="00376C42" w:rsidRDefault="0029384D" w:rsidP="0029384D">
                            <w:pPr>
                              <w:pStyle w:val="ListParagraph"/>
                              <w:numPr>
                                <w:ilvl w:val="0"/>
                                <w:numId w:val="8"/>
                              </w:numPr>
                              <w:spacing w:line="240" w:lineRule="auto"/>
                              <w:jc w:val="left"/>
                              <w:rPr>
                                <w:rFonts w:asciiTheme="minorHAnsi" w:hAnsiTheme="minorHAnsi" w:cstheme="minorHAnsi"/>
                              </w:rPr>
                            </w:pPr>
                            <w:r w:rsidRPr="00376C42">
                              <w:rPr>
                                <w:rFonts w:asciiTheme="minorHAnsi" w:hAnsiTheme="minorHAnsi" w:cstheme="minorHAnsi"/>
                              </w:rPr>
                              <w:t>discipline someone for being involved in sex work including course suspension/expulsion</w:t>
                            </w:r>
                            <w:r w:rsidR="00375D1D" w:rsidRPr="00376C42">
                              <w:rPr>
                                <w:rFonts w:asciiTheme="minorHAnsi" w:hAnsiTheme="minorHAnsi" w:cstheme="minorHAnsi"/>
                              </w:rPr>
                              <w:t xml:space="preserve"> (this may differ for students on professional courses with external regulatory bodies)</w:t>
                            </w:r>
                            <w:r w:rsidRPr="00376C42">
                              <w:rPr>
                                <w:rFonts w:asciiTheme="minorHAnsi" w:hAnsiTheme="minorHAnsi" w:cstheme="minorHAnsi"/>
                              </w:rPr>
                              <w:t xml:space="preserve"> </w:t>
                            </w:r>
                          </w:p>
                          <w:p w14:paraId="74B880FD" w14:textId="77777777" w:rsidR="0029384D" w:rsidRPr="00376C42" w:rsidRDefault="0029384D" w:rsidP="0029384D">
                            <w:pPr>
                              <w:pStyle w:val="ListParagraph"/>
                              <w:numPr>
                                <w:ilvl w:val="0"/>
                                <w:numId w:val="8"/>
                              </w:numPr>
                              <w:spacing w:line="240" w:lineRule="auto"/>
                              <w:jc w:val="left"/>
                              <w:rPr>
                                <w:rFonts w:asciiTheme="minorHAnsi" w:hAnsiTheme="minorHAnsi" w:cstheme="minorHAnsi"/>
                              </w:rPr>
                            </w:pPr>
                            <w:proofErr w:type="gramStart"/>
                            <w:r w:rsidRPr="00376C42">
                              <w:rPr>
                                <w:rFonts w:asciiTheme="minorHAnsi" w:hAnsiTheme="minorHAnsi" w:cstheme="minorHAnsi"/>
                              </w:rPr>
                              <w:t>make</w:t>
                            </w:r>
                            <w:proofErr w:type="gramEnd"/>
                            <w:r w:rsidRPr="00376C42">
                              <w:rPr>
                                <w:rFonts w:asciiTheme="minorHAnsi" w:hAnsiTheme="minorHAnsi" w:cstheme="minorHAnsi"/>
                              </w:rPr>
                              <w:t xml:space="preserve"> assumptions about drug involvement, personal lives etc.</w:t>
                            </w:r>
                          </w:p>
                          <w:p w14:paraId="65395222" w14:textId="77777777" w:rsidR="0029384D" w:rsidRPr="00376C42" w:rsidRDefault="0029384D" w:rsidP="0029384D">
                            <w:pPr>
                              <w:pStyle w:val="ListParagraph"/>
                              <w:numPr>
                                <w:ilvl w:val="0"/>
                                <w:numId w:val="8"/>
                              </w:numPr>
                              <w:spacing w:line="240" w:lineRule="auto"/>
                              <w:jc w:val="left"/>
                              <w:rPr>
                                <w:rFonts w:asciiTheme="minorHAnsi" w:hAnsiTheme="minorHAnsi" w:cstheme="minorHAnsi"/>
                              </w:rPr>
                            </w:pPr>
                            <w:r w:rsidRPr="00376C42">
                              <w:rPr>
                                <w:rFonts w:asciiTheme="minorHAnsi" w:hAnsiTheme="minorHAnsi" w:cstheme="minorHAnsi"/>
                              </w:rPr>
                              <w:t>assume the student wants to leave sex work</w:t>
                            </w:r>
                          </w:p>
                          <w:p w14:paraId="6310D5AA" w14:textId="77777777" w:rsidR="0029384D" w:rsidRPr="004C4EC1" w:rsidRDefault="0029384D" w:rsidP="0029384D">
                            <w:pPr>
                              <w:pStyle w:val="ListParagraph"/>
                              <w:numPr>
                                <w:ilvl w:val="0"/>
                                <w:numId w:val="8"/>
                              </w:numPr>
                              <w:spacing w:line="240" w:lineRule="auto"/>
                              <w:jc w:val="left"/>
                              <w:rPr>
                                <w:rFonts w:asciiTheme="minorHAnsi" w:hAnsiTheme="minorHAnsi" w:cstheme="minorHAnsi"/>
                              </w:rPr>
                            </w:pPr>
                            <w:proofErr w:type="gramStart"/>
                            <w:r w:rsidRPr="004C4EC1">
                              <w:rPr>
                                <w:rFonts w:asciiTheme="minorHAnsi" w:hAnsiTheme="minorHAnsi" w:cstheme="minorHAnsi"/>
                              </w:rPr>
                              <w:t>patronise</w:t>
                            </w:r>
                            <w:proofErr w:type="gramEnd"/>
                            <w:r w:rsidRPr="004C4EC1">
                              <w:rPr>
                                <w:rFonts w:asciiTheme="minorHAnsi" w:hAnsiTheme="minorHAnsi" w:cstheme="minorHAnsi"/>
                              </w:rPr>
                              <w:t xml:space="preserve"> when discussing their involvement in the sex industry. </w:t>
                            </w:r>
                          </w:p>
                          <w:p w14:paraId="17E1C981" w14:textId="77777777" w:rsidR="0029384D" w:rsidRDefault="0029384D" w:rsidP="002938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02362" id="_x0000_t202" coordsize="21600,21600" o:spt="202" path="m,l,21600r21600,l21600,xe">
                <v:stroke joinstyle="miter"/>
                <v:path gradientshapeok="t" o:connecttype="rect"/>
              </v:shapetype>
              <v:shape id="Text Box 2" o:spid="_x0000_s1026" type="#_x0000_t202" style="position:absolute;margin-left:-51.35pt;margin-top:345.7pt;width:577.4pt;height:269.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" strokecolor="#7f7f7f [1612]" strokeweight="2.25pt">
                <v:textbox>
                  <w:txbxContent>
                    <w:p w14:paraId="6E6D4D48" w14:textId="77777777" w:rsidR="0029384D" w:rsidRPr="004C4EC1" w:rsidRDefault="0029384D" w:rsidP="0029384D">
                      <w:pPr>
                        <w:spacing w:line="240" w:lineRule="auto"/>
                        <w:rPr>
                          <w:rFonts w:asciiTheme="minorHAnsi" w:hAnsiTheme="minorHAnsi" w:cstheme="minorHAnsi"/>
                          <w:b/>
                          <w:bCs/>
                          <w:sz w:val="22"/>
                          <w:szCs w:val="22"/>
                        </w:rPr>
                      </w:pPr>
                      <w:r w:rsidRPr="004C4EC1">
                        <w:rPr>
                          <w:rFonts w:asciiTheme="minorHAnsi" w:hAnsiTheme="minorHAnsi" w:cstheme="minorHAnsi"/>
                          <w:b/>
                          <w:bCs/>
                          <w:sz w:val="22"/>
                          <w:szCs w:val="22"/>
                        </w:rPr>
                        <w:t>Don’t…</w:t>
                      </w:r>
                    </w:p>
                    <w:p w14:paraId="723AC47B" w14:textId="77777777" w:rsidR="0029384D" w:rsidRPr="004C4EC1" w:rsidRDefault="0029384D" w:rsidP="0029384D">
                      <w:pPr>
                        <w:pStyle w:val="ListParagraph"/>
                        <w:numPr>
                          <w:ilvl w:val="0"/>
                          <w:numId w:val="8"/>
                        </w:numPr>
                        <w:spacing w:line="240" w:lineRule="auto"/>
                        <w:jc w:val="left"/>
                        <w:rPr>
                          <w:rFonts w:asciiTheme="minorHAnsi" w:hAnsiTheme="minorHAnsi" w:cstheme="minorHAnsi"/>
                        </w:rPr>
                      </w:pPr>
                      <w:r w:rsidRPr="004C4EC1">
                        <w:rPr>
                          <w:rFonts w:asciiTheme="minorHAnsi" w:hAnsiTheme="minorHAnsi" w:cstheme="minorHAnsi"/>
                        </w:rPr>
                        <w:t>break confidence regarding sex work involvement</w:t>
                      </w:r>
                      <w:r w:rsidR="004C4EC1">
                        <w:rPr>
                          <w:rFonts w:asciiTheme="minorHAnsi" w:hAnsiTheme="minorHAnsi" w:cstheme="minorHAnsi"/>
                        </w:rPr>
                        <w:t xml:space="preserve"> unless there is a risk to an individual’s safety (concerns can be shared anonymously with Student Support Services in the first instance in order to identify appropriate next steps)</w:t>
                      </w:r>
                    </w:p>
                    <w:p w14:paraId="5390904E" w14:textId="77777777" w:rsidR="0029384D" w:rsidRPr="004C4EC1" w:rsidRDefault="0029384D" w:rsidP="0029384D">
                      <w:pPr>
                        <w:pStyle w:val="ListParagraph"/>
                        <w:numPr>
                          <w:ilvl w:val="0"/>
                          <w:numId w:val="8"/>
                        </w:numPr>
                        <w:spacing w:line="240" w:lineRule="auto"/>
                        <w:jc w:val="left"/>
                        <w:rPr>
                          <w:rFonts w:asciiTheme="minorHAnsi" w:hAnsiTheme="minorHAnsi" w:cstheme="minorHAnsi"/>
                        </w:rPr>
                      </w:pPr>
                      <w:r w:rsidRPr="004C4EC1">
                        <w:rPr>
                          <w:rFonts w:asciiTheme="minorHAnsi" w:hAnsiTheme="minorHAnsi" w:cstheme="minorHAnsi"/>
                        </w:rPr>
                        <w:t>write information on files or announce in broader student related staff meetings</w:t>
                      </w:r>
                    </w:p>
                    <w:p w14:paraId="6BFCD048" w14:textId="77777777" w:rsidR="0029384D" w:rsidRPr="004C4EC1" w:rsidRDefault="0029384D" w:rsidP="0029384D">
                      <w:pPr>
                        <w:pStyle w:val="ListParagraph"/>
                        <w:numPr>
                          <w:ilvl w:val="0"/>
                          <w:numId w:val="8"/>
                        </w:numPr>
                        <w:spacing w:line="240" w:lineRule="auto"/>
                        <w:jc w:val="left"/>
                        <w:rPr>
                          <w:rFonts w:asciiTheme="minorHAnsi" w:hAnsiTheme="minorHAnsi" w:cstheme="minorHAnsi"/>
                        </w:rPr>
                      </w:pPr>
                      <w:r w:rsidRPr="004C4EC1">
                        <w:rPr>
                          <w:rFonts w:asciiTheme="minorHAnsi" w:hAnsiTheme="minorHAnsi" w:cstheme="minorHAnsi"/>
                        </w:rPr>
                        <w:t xml:space="preserve">discuss sex work involvement in open forums or in front of other people </w:t>
                      </w:r>
                    </w:p>
                    <w:p w14:paraId="5CCF5317" w14:textId="77777777" w:rsidR="0029384D" w:rsidRPr="004C4EC1" w:rsidRDefault="0029384D" w:rsidP="0029384D">
                      <w:pPr>
                        <w:pStyle w:val="ListParagraph"/>
                        <w:numPr>
                          <w:ilvl w:val="0"/>
                          <w:numId w:val="8"/>
                        </w:numPr>
                        <w:spacing w:line="240" w:lineRule="auto"/>
                        <w:jc w:val="left"/>
                        <w:rPr>
                          <w:rFonts w:asciiTheme="minorHAnsi" w:hAnsiTheme="minorHAnsi" w:cstheme="minorHAnsi"/>
                        </w:rPr>
                      </w:pPr>
                      <w:r w:rsidRPr="004C4EC1">
                        <w:rPr>
                          <w:rFonts w:asciiTheme="minorHAnsi" w:hAnsiTheme="minorHAnsi" w:cstheme="minorHAnsi"/>
                        </w:rPr>
                        <w:t xml:space="preserve">inform </w:t>
                      </w:r>
                      <w:r w:rsidR="004C4EC1">
                        <w:rPr>
                          <w:rFonts w:asciiTheme="minorHAnsi" w:hAnsiTheme="minorHAnsi" w:cstheme="minorHAnsi"/>
                        </w:rPr>
                        <w:t>P</w:t>
                      </w:r>
                      <w:r w:rsidRPr="004C4EC1">
                        <w:rPr>
                          <w:rFonts w:asciiTheme="minorHAnsi" w:hAnsiTheme="minorHAnsi" w:cstheme="minorHAnsi"/>
                        </w:rPr>
                        <w:t>olice unless</w:t>
                      </w:r>
                      <w:r w:rsidR="004C4EC1">
                        <w:rPr>
                          <w:rFonts w:asciiTheme="minorHAnsi" w:hAnsiTheme="minorHAnsi" w:cstheme="minorHAnsi"/>
                        </w:rPr>
                        <w:t xml:space="preserve"> the</w:t>
                      </w:r>
                      <w:r w:rsidRPr="004C4EC1">
                        <w:rPr>
                          <w:rFonts w:asciiTheme="minorHAnsi" w:hAnsiTheme="minorHAnsi" w:cstheme="minorHAnsi"/>
                        </w:rPr>
                        <w:t xml:space="preserve"> student has specifically asked for help doing this</w:t>
                      </w:r>
                      <w:r w:rsidR="004C4EC1">
                        <w:rPr>
                          <w:rFonts w:asciiTheme="minorHAnsi" w:hAnsiTheme="minorHAnsi" w:cstheme="minorHAnsi"/>
                        </w:rPr>
                        <w:t>, or an individual is in immediate danger</w:t>
                      </w:r>
                    </w:p>
                    <w:p w14:paraId="18B379CA" w14:textId="77777777" w:rsidR="0029384D" w:rsidRPr="004C4EC1" w:rsidRDefault="0029384D" w:rsidP="0029384D">
                      <w:pPr>
                        <w:pStyle w:val="ListParagraph"/>
                        <w:numPr>
                          <w:ilvl w:val="0"/>
                          <w:numId w:val="8"/>
                        </w:numPr>
                        <w:spacing w:line="240" w:lineRule="auto"/>
                        <w:jc w:val="left"/>
                        <w:rPr>
                          <w:rFonts w:asciiTheme="minorHAnsi" w:hAnsiTheme="minorHAnsi" w:cstheme="minorHAnsi"/>
                        </w:rPr>
                      </w:pPr>
                      <w:r w:rsidRPr="004C4EC1">
                        <w:rPr>
                          <w:rFonts w:asciiTheme="minorHAnsi" w:hAnsiTheme="minorHAnsi" w:cstheme="minorHAnsi"/>
                        </w:rPr>
                        <w:t xml:space="preserve">make assumptions regarding involvement/motivations </w:t>
                      </w:r>
                      <w:r w:rsidR="004C4EC1">
                        <w:rPr>
                          <w:rFonts w:asciiTheme="minorHAnsi" w:hAnsiTheme="minorHAnsi" w:cstheme="minorHAnsi"/>
                        </w:rPr>
                        <w:t xml:space="preserve">(you should </w:t>
                      </w:r>
                      <w:r w:rsidRPr="004C4EC1">
                        <w:rPr>
                          <w:rFonts w:asciiTheme="minorHAnsi" w:hAnsiTheme="minorHAnsi" w:cstheme="minorHAnsi"/>
                        </w:rPr>
                        <w:t>treat each person as an individual with varying needs</w:t>
                      </w:r>
                      <w:r w:rsidR="004C4EC1">
                        <w:rPr>
                          <w:rFonts w:asciiTheme="minorHAnsi" w:hAnsiTheme="minorHAnsi" w:cstheme="minorHAnsi"/>
                        </w:rPr>
                        <w:t xml:space="preserve"> and motivations)</w:t>
                      </w:r>
                    </w:p>
                    <w:p w14:paraId="38540B75" w14:textId="77777777" w:rsidR="0029384D" w:rsidRPr="00376C42" w:rsidRDefault="0029384D" w:rsidP="0029384D">
                      <w:pPr>
                        <w:pStyle w:val="ListParagraph"/>
                        <w:numPr>
                          <w:ilvl w:val="0"/>
                          <w:numId w:val="8"/>
                        </w:numPr>
                        <w:spacing w:line="240" w:lineRule="auto"/>
                        <w:jc w:val="left"/>
                        <w:rPr>
                          <w:rFonts w:asciiTheme="minorHAnsi" w:hAnsiTheme="minorHAnsi" w:cstheme="minorHAnsi"/>
                        </w:rPr>
                      </w:pPr>
                      <w:r w:rsidRPr="004C4EC1">
                        <w:rPr>
                          <w:rFonts w:asciiTheme="minorHAnsi" w:hAnsiTheme="minorHAnsi" w:cstheme="minorHAnsi"/>
                        </w:rPr>
                        <w:t>ask details about their sex work unless student has asked for specific help regarding this</w:t>
                      </w:r>
                      <w:r w:rsidR="004C4EC1">
                        <w:rPr>
                          <w:rFonts w:asciiTheme="minorHAnsi" w:hAnsiTheme="minorHAnsi" w:cstheme="minorHAnsi"/>
                        </w:rPr>
                        <w:t xml:space="preserve"> (but still sensitively try not to take on additional detailed disclosures if you are</w:t>
                      </w:r>
                      <w:r w:rsidR="00516E81">
                        <w:rPr>
                          <w:rFonts w:asciiTheme="minorHAnsi" w:hAnsiTheme="minorHAnsi" w:cstheme="minorHAnsi"/>
                        </w:rPr>
                        <w:t xml:space="preserve"> no</w:t>
                      </w:r>
                      <w:r w:rsidR="00516E81" w:rsidRPr="00376C42">
                        <w:rPr>
                          <w:rFonts w:asciiTheme="minorHAnsi" w:hAnsiTheme="minorHAnsi" w:cstheme="minorHAnsi"/>
                        </w:rPr>
                        <w:t>t</w:t>
                      </w:r>
                      <w:r w:rsidR="004C4EC1" w:rsidRPr="00376C42">
                        <w:rPr>
                          <w:rFonts w:asciiTheme="minorHAnsi" w:hAnsiTheme="minorHAnsi" w:cstheme="minorHAnsi"/>
                        </w:rPr>
                        <w:t xml:space="preserve"> the correct person for the student to be speaking to – consider whether Student Support Services or the Students’ Union would be more appropriate and support the student in accessing this support)</w:t>
                      </w:r>
                    </w:p>
                    <w:p w14:paraId="0B484F83" w14:textId="77777777" w:rsidR="0029384D" w:rsidRPr="00376C42" w:rsidRDefault="0029384D" w:rsidP="0029384D">
                      <w:pPr>
                        <w:pStyle w:val="ListParagraph"/>
                        <w:numPr>
                          <w:ilvl w:val="0"/>
                          <w:numId w:val="8"/>
                        </w:numPr>
                        <w:spacing w:line="240" w:lineRule="auto"/>
                        <w:jc w:val="left"/>
                        <w:rPr>
                          <w:rFonts w:asciiTheme="minorHAnsi" w:hAnsiTheme="minorHAnsi" w:cstheme="minorHAnsi"/>
                        </w:rPr>
                      </w:pPr>
                      <w:r w:rsidRPr="00376C42">
                        <w:rPr>
                          <w:rFonts w:asciiTheme="minorHAnsi" w:hAnsiTheme="minorHAnsi" w:cstheme="minorHAnsi"/>
                        </w:rPr>
                        <w:t>listen to</w:t>
                      </w:r>
                      <w:r w:rsidR="00D9177F" w:rsidRPr="00376C42">
                        <w:rPr>
                          <w:rFonts w:asciiTheme="minorHAnsi" w:hAnsiTheme="minorHAnsi" w:cstheme="minorHAnsi"/>
                        </w:rPr>
                        <w:t xml:space="preserve"> or perpetuate</w:t>
                      </w:r>
                      <w:r w:rsidRPr="00376C42">
                        <w:rPr>
                          <w:rFonts w:asciiTheme="minorHAnsi" w:hAnsiTheme="minorHAnsi" w:cstheme="minorHAnsi"/>
                        </w:rPr>
                        <w:t xml:space="preserve"> myths regarding sex work but rather gain reliable factual information</w:t>
                      </w:r>
                    </w:p>
                    <w:p w14:paraId="701F1D6B" w14:textId="7DDD3B8C" w:rsidR="0029384D" w:rsidRPr="00376C42" w:rsidRDefault="0029384D" w:rsidP="0029384D">
                      <w:pPr>
                        <w:pStyle w:val="ListParagraph"/>
                        <w:numPr>
                          <w:ilvl w:val="0"/>
                          <w:numId w:val="8"/>
                        </w:numPr>
                        <w:spacing w:line="240" w:lineRule="auto"/>
                        <w:jc w:val="left"/>
                        <w:rPr>
                          <w:rFonts w:asciiTheme="minorHAnsi" w:hAnsiTheme="minorHAnsi" w:cstheme="minorHAnsi"/>
                        </w:rPr>
                      </w:pPr>
                      <w:r w:rsidRPr="00376C42">
                        <w:rPr>
                          <w:rFonts w:asciiTheme="minorHAnsi" w:hAnsiTheme="minorHAnsi" w:cstheme="minorHAnsi"/>
                        </w:rPr>
                        <w:t>discipline someone for being involved in sex work including course suspension/expulsion</w:t>
                      </w:r>
                      <w:r w:rsidR="00375D1D" w:rsidRPr="00376C42">
                        <w:rPr>
                          <w:rFonts w:asciiTheme="minorHAnsi" w:hAnsiTheme="minorHAnsi" w:cstheme="minorHAnsi"/>
                        </w:rPr>
                        <w:t xml:space="preserve"> (this may differ for students on professional courses with external regulatory bodies)</w:t>
                      </w:r>
                      <w:r w:rsidRPr="00376C42">
                        <w:rPr>
                          <w:rFonts w:asciiTheme="minorHAnsi" w:hAnsiTheme="minorHAnsi" w:cstheme="minorHAnsi"/>
                        </w:rPr>
                        <w:t xml:space="preserve"> </w:t>
                      </w:r>
                    </w:p>
                    <w:p w14:paraId="74B880FD" w14:textId="77777777" w:rsidR="0029384D" w:rsidRPr="00376C42" w:rsidRDefault="0029384D" w:rsidP="0029384D">
                      <w:pPr>
                        <w:pStyle w:val="ListParagraph"/>
                        <w:numPr>
                          <w:ilvl w:val="0"/>
                          <w:numId w:val="8"/>
                        </w:numPr>
                        <w:spacing w:line="240" w:lineRule="auto"/>
                        <w:jc w:val="left"/>
                        <w:rPr>
                          <w:rFonts w:asciiTheme="minorHAnsi" w:hAnsiTheme="minorHAnsi" w:cstheme="minorHAnsi"/>
                        </w:rPr>
                      </w:pPr>
                      <w:r w:rsidRPr="00376C42">
                        <w:rPr>
                          <w:rFonts w:asciiTheme="minorHAnsi" w:hAnsiTheme="minorHAnsi" w:cstheme="minorHAnsi"/>
                        </w:rPr>
                        <w:t>make assumptions about drug involvement, personal lives etc.</w:t>
                      </w:r>
                    </w:p>
                    <w:p w14:paraId="65395222" w14:textId="77777777" w:rsidR="0029384D" w:rsidRPr="00376C42" w:rsidRDefault="0029384D" w:rsidP="0029384D">
                      <w:pPr>
                        <w:pStyle w:val="ListParagraph"/>
                        <w:numPr>
                          <w:ilvl w:val="0"/>
                          <w:numId w:val="8"/>
                        </w:numPr>
                        <w:spacing w:line="240" w:lineRule="auto"/>
                        <w:jc w:val="left"/>
                        <w:rPr>
                          <w:rFonts w:asciiTheme="minorHAnsi" w:hAnsiTheme="minorHAnsi" w:cstheme="minorHAnsi"/>
                        </w:rPr>
                      </w:pPr>
                      <w:r w:rsidRPr="00376C42">
                        <w:rPr>
                          <w:rFonts w:asciiTheme="minorHAnsi" w:hAnsiTheme="minorHAnsi" w:cstheme="minorHAnsi"/>
                        </w:rPr>
                        <w:t>assume the student wants to leave sex work</w:t>
                      </w:r>
                    </w:p>
                    <w:p w14:paraId="6310D5AA" w14:textId="77777777" w:rsidR="0029384D" w:rsidRPr="004C4EC1" w:rsidRDefault="0029384D" w:rsidP="0029384D">
                      <w:pPr>
                        <w:pStyle w:val="ListParagraph"/>
                        <w:numPr>
                          <w:ilvl w:val="0"/>
                          <w:numId w:val="8"/>
                        </w:numPr>
                        <w:spacing w:line="240" w:lineRule="auto"/>
                        <w:jc w:val="left"/>
                        <w:rPr>
                          <w:rFonts w:asciiTheme="minorHAnsi" w:hAnsiTheme="minorHAnsi" w:cstheme="minorHAnsi"/>
                        </w:rPr>
                      </w:pPr>
                      <w:r w:rsidRPr="004C4EC1">
                        <w:rPr>
                          <w:rFonts w:asciiTheme="minorHAnsi" w:hAnsiTheme="minorHAnsi" w:cstheme="minorHAnsi"/>
                        </w:rPr>
                        <w:t xml:space="preserve">patronise when discussing their involvement in the sex industry. </w:t>
                      </w:r>
                    </w:p>
                    <w:p w14:paraId="17E1C981" w14:textId="77777777" w:rsidR="0029384D" w:rsidRDefault="0029384D" w:rsidP="0029384D"/>
                  </w:txbxContent>
                </v:textbox>
                <w10:wrap type="square" anchorx="margin"/>
              </v:shape>
            </w:pict>
          </mc:Fallback>
        </mc:AlternateContent>
      </w:r>
      <w:r w:rsidRPr="009F66B8">
        <w:rPr>
          <w:rFonts w:asciiTheme="minorHAnsi" w:hAnsiTheme="minorHAnsi" w:cstheme="minorHAnsi"/>
          <w:b/>
          <w:bCs/>
          <w:noProof/>
          <w:sz w:val="22"/>
          <w:szCs w:val="22"/>
        </w:rPr>
        <mc:AlternateContent>
          <mc:Choice Requires="wps">
            <w:drawing>
              <wp:anchor distT="45720" distB="45720" distL="114300" distR="114300" simplePos="0" relativeHeight="251663360" behindDoc="0" locked="0" layoutInCell="1" allowOverlap="1" wp14:anchorId="08FED93E" wp14:editId="33131D05">
                <wp:simplePos x="0" y="0"/>
                <wp:positionH relativeFrom="margin">
                  <wp:posOffset>-652145</wp:posOffset>
                </wp:positionH>
                <wp:positionV relativeFrom="paragraph">
                  <wp:posOffset>19050</wp:posOffset>
                </wp:positionV>
                <wp:extent cx="7332980" cy="4264025"/>
                <wp:effectExtent l="19050" t="19050" r="2032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980" cy="4264025"/>
                        </a:xfrm>
                        <a:prstGeom prst="rect">
                          <a:avLst/>
                        </a:prstGeom>
                        <a:solidFill>
                          <a:srgbClr val="FFFFFF"/>
                        </a:solidFill>
                        <a:ln w="28575">
                          <a:solidFill>
                            <a:srgbClr val="C00000"/>
                          </a:solidFill>
                          <a:miter lim="800000"/>
                          <a:headEnd/>
                          <a:tailEnd/>
                        </a:ln>
                      </wps:spPr>
                      <wps:txbx>
                        <w:txbxContent>
                          <w:p w14:paraId="2244B580" w14:textId="77777777" w:rsidR="004C4EC1" w:rsidRPr="004F3F34" w:rsidRDefault="004C4EC1" w:rsidP="004C4EC1">
                            <w:pPr>
                              <w:rPr>
                                <w:rFonts w:asciiTheme="minorHAnsi" w:hAnsiTheme="minorHAnsi" w:cstheme="minorHAnsi"/>
                                <w:b/>
                                <w:bCs/>
                                <w:sz w:val="22"/>
                                <w:szCs w:val="24"/>
                              </w:rPr>
                            </w:pPr>
                            <w:r w:rsidRPr="004F3F34">
                              <w:rPr>
                                <w:rFonts w:asciiTheme="minorHAnsi" w:hAnsiTheme="minorHAnsi" w:cstheme="minorHAnsi"/>
                                <w:b/>
                                <w:bCs/>
                                <w:sz w:val="22"/>
                                <w:szCs w:val="24"/>
                              </w:rPr>
                              <w:t>Do…</w:t>
                            </w:r>
                          </w:p>
                          <w:p w14:paraId="40F3B329" w14:textId="77777777" w:rsidR="004C4EC1" w:rsidRPr="004F3F34" w:rsidRDefault="004C4EC1" w:rsidP="004C4EC1">
                            <w:pPr>
                              <w:pStyle w:val="ListParagraph"/>
                              <w:numPr>
                                <w:ilvl w:val="0"/>
                                <w:numId w:val="7"/>
                              </w:numPr>
                              <w:jc w:val="left"/>
                              <w:rPr>
                                <w:rFonts w:asciiTheme="minorHAnsi" w:hAnsiTheme="minorHAnsi" w:cstheme="minorHAnsi"/>
                                <w:szCs w:val="24"/>
                              </w:rPr>
                            </w:pPr>
                            <w:r w:rsidRPr="004F3F34">
                              <w:rPr>
                                <w:rFonts w:asciiTheme="minorHAnsi" w:hAnsiTheme="minorHAnsi" w:cstheme="minorHAnsi"/>
                                <w:szCs w:val="24"/>
                              </w:rPr>
                              <w:t xml:space="preserve">treat </w:t>
                            </w:r>
                            <w:r w:rsidRPr="004F3F34">
                              <w:rPr>
                                <w:rFonts w:asciiTheme="minorHAnsi" w:hAnsiTheme="minorHAnsi" w:cstheme="minorHAnsi"/>
                                <w:i/>
                                <w:iCs/>
                                <w:szCs w:val="24"/>
                              </w:rPr>
                              <w:t>all</w:t>
                            </w:r>
                            <w:r w:rsidRPr="004F3F34">
                              <w:rPr>
                                <w:rFonts w:asciiTheme="minorHAnsi" w:hAnsiTheme="minorHAnsi" w:cstheme="minorHAnsi"/>
                                <w:szCs w:val="24"/>
                              </w:rPr>
                              <w:t xml:space="preserve"> students with respect to allow for a trusting relationship to develop where disclosure and discussion regarding sex work can happen if needed</w:t>
                            </w:r>
                          </w:p>
                          <w:p w14:paraId="602D068E" w14:textId="77777777" w:rsidR="004C4EC1" w:rsidRPr="004F3F34" w:rsidRDefault="004C4EC1" w:rsidP="004C4EC1">
                            <w:pPr>
                              <w:pStyle w:val="ListParagraph"/>
                              <w:numPr>
                                <w:ilvl w:val="0"/>
                                <w:numId w:val="7"/>
                              </w:numPr>
                              <w:jc w:val="left"/>
                              <w:rPr>
                                <w:rFonts w:asciiTheme="minorHAnsi" w:hAnsiTheme="minorHAnsi" w:cstheme="minorHAnsi"/>
                                <w:szCs w:val="24"/>
                              </w:rPr>
                            </w:pPr>
                            <w:r w:rsidRPr="004F3F34">
                              <w:rPr>
                                <w:rFonts w:asciiTheme="minorHAnsi" w:hAnsiTheme="minorHAnsi" w:cstheme="minorHAnsi"/>
                                <w:szCs w:val="24"/>
                              </w:rPr>
                              <w:t>allow students space to talk at their own pace</w:t>
                            </w:r>
                            <w:r>
                              <w:rPr>
                                <w:rFonts w:asciiTheme="minorHAnsi" w:hAnsiTheme="minorHAnsi" w:cstheme="minorHAnsi"/>
                                <w:szCs w:val="24"/>
                              </w:rPr>
                              <w:t>, but suggest where sensitive disclosures could be made with trained members of staff (e.g. Student Support Services) where you don’t feel able to respond within your job role</w:t>
                            </w:r>
                          </w:p>
                          <w:p w14:paraId="3A616D8C" w14:textId="77777777" w:rsidR="004C4EC1" w:rsidRPr="004F3F34" w:rsidRDefault="004C4EC1" w:rsidP="004C4EC1">
                            <w:pPr>
                              <w:pStyle w:val="ListParagraph"/>
                              <w:numPr>
                                <w:ilvl w:val="0"/>
                                <w:numId w:val="7"/>
                              </w:numPr>
                              <w:jc w:val="left"/>
                              <w:rPr>
                                <w:rFonts w:asciiTheme="minorHAnsi" w:hAnsiTheme="minorHAnsi" w:cstheme="minorHAnsi"/>
                                <w:szCs w:val="24"/>
                              </w:rPr>
                            </w:pPr>
                            <w:r>
                              <w:rPr>
                                <w:rFonts w:asciiTheme="minorHAnsi" w:hAnsiTheme="minorHAnsi" w:cstheme="minorHAnsi"/>
                                <w:szCs w:val="24"/>
                              </w:rPr>
                              <w:t xml:space="preserve">only </w:t>
                            </w:r>
                            <w:r w:rsidRPr="004F3F34">
                              <w:rPr>
                                <w:rFonts w:asciiTheme="minorHAnsi" w:hAnsiTheme="minorHAnsi" w:cstheme="minorHAnsi"/>
                                <w:szCs w:val="24"/>
                              </w:rPr>
                              <w:t>ask questions</w:t>
                            </w:r>
                            <w:r>
                              <w:rPr>
                                <w:rFonts w:asciiTheme="minorHAnsi" w:hAnsiTheme="minorHAnsi" w:cstheme="minorHAnsi"/>
                                <w:szCs w:val="24"/>
                              </w:rPr>
                              <w:t xml:space="preserve"> that are needed in order to signpost or refer the student to relevant support, and </w:t>
                            </w:r>
                            <w:r w:rsidRPr="004F3F34">
                              <w:rPr>
                                <w:rFonts w:asciiTheme="minorHAnsi" w:hAnsiTheme="minorHAnsi" w:cstheme="minorHAnsi"/>
                                <w:szCs w:val="24"/>
                              </w:rPr>
                              <w:t>don’t probe unnecessarily about their work</w:t>
                            </w:r>
                          </w:p>
                          <w:p w14:paraId="46B46648" w14:textId="77777777" w:rsidR="004C4EC1" w:rsidRPr="004F3F34" w:rsidRDefault="004C4EC1" w:rsidP="004C4EC1">
                            <w:pPr>
                              <w:pStyle w:val="ListParagraph"/>
                              <w:numPr>
                                <w:ilvl w:val="0"/>
                                <w:numId w:val="7"/>
                              </w:numPr>
                              <w:jc w:val="left"/>
                              <w:rPr>
                                <w:rFonts w:asciiTheme="minorHAnsi" w:hAnsiTheme="minorHAnsi" w:cstheme="minorHAnsi"/>
                                <w:szCs w:val="24"/>
                              </w:rPr>
                            </w:pPr>
                            <w:r w:rsidRPr="004F3F34">
                              <w:rPr>
                                <w:rFonts w:asciiTheme="minorHAnsi" w:hAnsiTheme="minorHAnsi" w:cstheme="minorHAnsi"/>
                                <w:szCs w:val="24"/>
                              </w:rPr>
                              <w:t xml:space="preserve">ensure student is safe within their work </w:t>
                            </w:r>
                          </w:p>
                          <w:p w14:paraId="11C4AA81" w14:textId="77777777" w:rsidR="004C4EC1" w:rsidRPr="00376C42" w:rsidRDefault="004C4EC1" w:rsidP="004C4EC1">
                            <w:pPr>
                              <w:pStyle w:val="ListParagraph"/>
                              <w:numPr>
                                <w:ilvl w:val="0"/>
                                <w:numId w:val="7"/>
                              </w:numPr>
                              <w:jc w:val="left"/>
                              <w:rPr>
                                <w:rFonts w:asciiTheme="minorHAnsi" w:hAnsiTheme="minorHAnsi" w:cstheme="minorHAnsi"/>
                                <w:szCs w:val="24"/>
                              </w:rPr>
                            </w:pPr>
                            <w:r w:rsidRPr="004F3F34">
                              <w:rPr>
                                <w:rFonts w:asciiTheme="minorHAnsi" w:hAnsiTheme="minorHAnsi" w:cstheme="minorHAnsi"/>
                                <w:szCs w:val="24"/>
                              </w:rPr>
                              <w:t>expect their involvement</w:t>
                            </w:r>
                            <w:r>
                              <w:rPr>
                                <w:rFonts w:asciiTheme="minorHAnsi" w:hAnsiTheme="minorHAnsi" w:cstheme="minorHAnsi"/>
                                <w:szCs w:val="24"/>
                              </w:rPr>
                              <w:t xml:space="preserve"> with the sex industry</w:t>
                            </w:r>
                            <w:r w:rsidRPr="004F3F34">
                              <w:rPr>
                                <w:rFonts w:asciiTheme="minorHAnsi" w:hAnsiTheme="minorHAnsi" w:cstheme="minorHAnsi"/>
                                <w:szCs w:val="24"/>
                              </w:rPr>
                              <w:t xml:space="preserve"> to be hidden due to risk of </w:t>
                            </w:r>
                            <w:r w:rsidRPr="00376C42">
                              <w:rPr>
                                <w:rFonts w:asciiTheme="minorHAnsi" w:hAnsiTheme="minorHAnsi" w:cstheme="minorHAnsi"/>
                                <w:szCs w:val="24"/>
                              </w:rPr>
                              <w:t>stigma/judgement</w:t>
                            </w:r>
                          </w:p>
                          <w:p w14:paraId="40CDE23E" w14:textId="4111228E" w:rsidR="004C4EC1" w:rsidRPr="00376C42" w:rsidRDefault="004C4EC1" w:rsidP="004C4EC1">
                            <w:pPr>
                              <w:pStyle w:val="ListParagraph"/>
                              <w:numPr>
                                <w:ilvl w:val="0"/>
                                <w:numId w:val="7"/>
                              </w:numPr>
                              <w:jc w:val="left"/>
                              <w:rPr>
                                <w:rFonts w:asciiTheme="minorHAnsi" w:hAnsiTheme="minorHAnsi" w:cstheme="minorHAnsi"/>
                                <w:szCs w:val="24"/>
                              </w:rPr>
                            </w:pPr>
                            <w:r w:rsidRPr="00376C42">
                              <w:rPr>
                                <w:rFonts w:asciiTheme="minorHAnsi" w:hAnsiTheme="minorHAnsi" w:cstheme="minorHAnsi"/>
                                <w:szCs w:val="24"/>
                              </w:rPr>
                              <w:t>gain consent from any individual before sharing information unless serious safeguarding issues</w:t>
                            </w:r>
                            <w:r w:rsidR="00662DA3" w:rsidRPr="00376C42">
                              <w:rPr>
                                <w:rFonts w:asciiTheme="minorHAnsi" w:hAnsiTheme="minorHAnsi" w:cstheme="minorHAnsi"/>
                                <w:szCs w:val="24"/>
                              </w:rPr>
                              <w:t>, or specific considerations in relation to professional regulatory bodies,</w:t>
                            </w:r>
                            <w:r w:rsidRPr="00376C42">
                              <w:rPr>
                                <w:rFonts w:asciiTheme="minorHAnsi" w:hAnsiTheme="minorHAnsi" w:cstheme="minorHAnsi"/>
                                <w:szCs w:val="24"/>
                              </w:rPr>
                              <w:t xml:space="preserve"> are present which makes prior consent not needed</w:t>
                            </w:r>
                          </w:p>
                          <w:p w14:paraId="356D3406" w14:textId="77777777" w:rsidR="004C4EC1" w:rsidRPr="00376C42" w:rsidRDefault="004C4EC1" w:rsidP="004C4EC1">
                            <w:pPr>
                              <w:pStyle w:val="ListParagraph"/>
                              <w:numPr>
                                <w:ilvl w:val="0"/>
                                <w:numId w:val="7"/>
                              </w:numPr>
                              <w:jc w:val="left"/>
                              <w:rPr>
                                <w:rFonts w:asciiTheme="minorHAnsi" w:hAnsiTheme="minorHAnsi" w:cstheme="minorHAnsi"/>
                                <w:szCs w:val="24"/>
                              </w:rPr>
                            </w:pPr>
                            <w:r w:rsidRPr="00376C42">
                              <w:rPr>
                                <w:rFonts w:asciiTheme="minorHAnsi" w:hAnsiTheme="minorHAnsi" w:cstheme="minorHAnsi"/>
                                <w:szCs w:val="24"/>
                              </w:rPr>
                              <w:t>offer practical solution focused guidance within the area of your current job role (e.g. most students may want advice on how to juggle their sex work and their study time/assignment deadlines)</w:t>
                            </w:r>
                          </w:p>
                          <w:p w14:paraId="3971994E" w14:textId="77777777" w:rsidR="004C4EC1" w:rsidRPr="004F3F34" w:rsidRDefault="004C4EC1" w:rsidP="004C4EC1">
                            <w:pPr>
                              <w:pStyle w:val="ListParagraph"/>
                              <w:numPr>
                                <w:ilvl w:val="0"/>
                                <w:numId w:val="7"/>
                              </w:numPr>
                              <w:jc w:val="left"/>
                              <w:rPr>
                                <w:rFonts w:asciiTheme="minorHAnsi" w:hAnsiTheme="minorHAnsi" w:cstheme="minorHAnsi"/>
                                <w:szCs w:val="24"/>
                              </w:rPr>
                            </w:pPr>
                            <w:r w:rsidRPr="00376C42">
                              <w:rPr>
                                <w:rFonts w:asciiTheme="minorHAnsi" w:hAnsiTheme="minorHAnsi" w:cstheme="minorHAnsi"/>
                                <w:szCs w:val="24"/>
                              </w:rPr>
                              <w:t>ensure you are aware of relevant referral pathways/services if needed – contact Student Support Services</w:t>
                            </w:r>
                            <w:r w:rsidR="00D9177F" w:rsidRPr="00376C42">
                              <w:rPr>
                                <w:rFonts w:asciiTheme="minorHAnsi" w:hAnsiTheme="minorHAnsi" w:cstheme="minorHAnsi"/>
                                <w:szCs w:val="24"/>
                              </w:rPr>
                              <w:t xml:space="preserve"> or Students’ Union Advice Service</w:t>
                            </w:r>
                            <w:r w:rsidRPr="00376C42">
                              <w:rPr>
                                <w:rFonts w:asciiTheme="minorHAnsi" w:hAnsiTheme="minorHAnsi" w:cstheme="minorHAnsi"/>
                                <w:szCs w:val="24"/>
                              </w:rPr>
                              <w:t xml:space="preserve"> if you have any questions, and email </w:t>
                            </w:r>
                            <w:hyperlink r:id="rId17" w:history="1">
                              <w:r w:rsidRPr="00376C42">
                                <w:rPr>
                                  <w:rStyle w:val="Hyperlink"/>
                                  <w:rFonts w:asciiTheme="minorHAnsi" w:hAnsiTheme="minorHAnsi" w:cstheme="minorHAnsi"/>
                                  <w:szCs w:val="24"/>
                                </w:rPr>
                                <w:t>concerned@le.ac.uk</w:t>
                              </w:r>
                            </w:hyperlink>
                            <w:r w:rsidRPr="00376C42">
                              <w:rPr>
                                <w:rFonts w:asciiTheme="minorHAnsi" w:hAnsiTheme="minorHAnsi" w:cstheme="minorHAnsi"/>
                                <w:szCs w:val="24"/>
                              </w:rPr>
                              <w:t xml:space="preserve"> with</w:t>
                            </w:r>
                            <w:r>
                              <w:rPr>
                                <w:rFonts w:asciiTheme="minorHAnsi" w:hAnsiTheme="minorHAnsi" w:cstheme="minorHAnsi"/>
                                <w:szCs w:val="24"/>
                              </w:rPr>
                              <w:t xml:space="preserve"> any specific concerns about students</w:t>
                            </w:r>
                          </w:p>
                          <w:p w14:paraId="561317FB" w14:textId="77777777" w:rsidR="004C4EC1" w:rsidRPr="004F3F34" w:rsidRDefault="004C4EC1" w:rsidP="004C4EC1">
                            <w:pPr>
                              <w:pStyle w:val="ListParagraph"/>
                              <w:numPr>
                                <w:ilvl w:val="0"/>
                                <w:numId w:val="7"/>
                              </w:numPr>
                              <w:jc w:val="left"/>
                              <w:rPr>
                                <w:rFonts w:asciiTheme="minorHAnsi" w:hAnsiTheme="minorHAnsi" w:cstheme="minorHAnsi"/>
                                <w:szCs w:val="24"/>
                              </w:rPr>
                            </w:pPr>
                            <w:r w:rsidRPr="004F3F34">
                              <w:rPr>
                                <w:rFonts w:asciiTheme="minorHAnsi" w:hAnsiTheme="minorHAnsi" w:cstheme="minorHAnsi"/>
                                <w:szCs w:val="24"/>
                              </w:rPr>
                              <w:t>be aware of specific terminology and legal context of the adult entertainment industry within the UK</w:t>
                            </w:r>
                            <w:r>
                              <w:rPr>
                                <w:rFonts w:asciiTheme="minorHAnsi" w:hAnsiTheme="minorHAnsi" w:cstheme="minorHAnsi"/>
                                <w:szCs w:val="24"/>
                              </w:rPr>
                              <w:t xml:space="preserve"> (using this toolkit will help)</w:t>
                            </w:r>
                          </w:p>
                          <w:p w14:paraId="358BDF70" w14:textId="77777777" w:rsidR="004C4EC1" w:rsidRDefault="004C4EC1" w:rsidP="004C4EC1">
                            <w:pPr>
                              <w:pStyle w:val="ListParagraph"/>
                              <w:numPr>
                                <w:ilvl w:val="0"/>
                                <w:numId w:val="7"/>
                              </w:numPr>
                              <w:jc w:val="left"/>
                              <w:rPr>
                                <w:rFonts w:asciiTheme="minorHAnsi" w:hAnsiTheme="minorHAnsi" w:cstheme="minorHAnsi"/>
                                <w:szCs w:val="24"/>
                              </w:rPr>
                            </w:pPr>
                            <w:proofErr w:type="gramStart"/>
                            <w:r w:rsidRPr="004F3F34">
                              <w:rPr>
                                <w:rFonts w:asciiTheme="minorHAnsi" w:hAnsiTheme="minorHAnsi" w:cstheme="minorHAnsi"/>
                                <w:szCs w:val="24"/>
                              </w:rPr>
                              <w:t>ensure</w:t>
                            </w:r>
                            <w:proofErr w:type="gramEnd"/>
                            <w:r w:rsidRPr="004F3F34">
                              <w:rPr>
                                <w:rFonts w:asciiTheme="minorHAnsi" w:hAnsiTheme="minorHAnsi" w:cstheme="minorHAnsi"/>
                                <w:szCs w:val="24"/>
                              </w:rPr>
                              <w:t xml:space="preserve"> colleagues are aware of appropriate, factual information regarding the sex industry to lessen stigma for those involved. </w:t>
                            </w:r>
                            <w:bookmarkStart w:id="0" w:name="_GoBack"/>
                            <w:bookmarkEnd w:id="0"/>
                          </w:p>
                          <w:p w14:paraId="0660EC04" w14:textId="32355EF6" w:rsidR="004C4EC1" w:rsidRPr="00662DA3" w:rsidRDefault="00FD681D" w:rsidP="004C4EC1">
                            <w:pPr>
                              <w:pStyle w:val="ListParagraph"/>
                              <w:numPr>
                                <w:ilvl w:val="0"/>
                                <w:numId w:val="7"/>
                              </w:numPr>
                              <w:jc w:val="left"/>
                              <w:rPr>
                                <w:rFonts w:asciiTheme="minorHAnsi" w:hAnsiTheme="minorHAnsi" w:cstheme="minorHAnsi"/>
                                <w:szCs w:val="24"/>
                              </w:rPr>
                            </w:pPr>
                            <w:r>
                              <w:rPr>
                                <w:rFonts w:asciiTheme="minorHAnsi" w:hAnsiTheme="minorHAnsi" w:cstheme="minorHAnsi"/>
                                <w:szCs w:val="24"/>
                              </w:rPr>
                              <w:t>Suggest the student completes and</w:t>
                            </w:r>
                            <w:r w:rsidR="00516E81">
                              <w:rPr>
                                <w:rFonts w:asciiTheme="minorHAnsi" w:hAnsiTheme="minorHAnsi" w:cstheme="minorHAnsi"/>
                                <w:szCs w:val="24"/>
                              </w:rPr>
                              <w:t xml:space="preserve"> submits a disclosure via </w:t>
                            </w:r>
                            <w:r>
                              <w:rPr>
                                <w:rFonts w:asciiTheme="minorHAnsi" w:hAnsiTheme="minorHAnsi" w:cstheme="minorHAnsi"/>
                                <w:szCs w:val="24"/>
                              </w:rPr>
                              <w:t>the Report &amp; Support (</w:t>
                            </w:r>
                            <w:hyperlink r:id="rId18" w:history="1">
                              <w:r w:rsidR="00E369A5">
                                <w:rPr>
                                  <w:rStyle w:val="Hyperlink"/>
                                  <w:rFonts w:asciiTheme="minorHAnsi" w:hAnsiTheme="minorHAnsi" w:cstheme="minorHAnsi"/>
                                  <w:szCs w:val="24"/>
                                </w:rPr>
                                <w:t>https://reportandsupport.le.ac.uk/</w:t>
                              </w:r>
                            </w:hyperlink>
                            <w:r>
                              <w:rPr>
                                <w:rFonts w:asciiTheme="minorHAnsi" w:hAnsiTheme="minorHAnsi" w:cstheme="minorHAnsi"/>
                                <w:szCs w:val="24"/>
                              </w:rPr>
                              <w:t>) system if they have encountered any form of unacceptable behaviour (including bullying, harassment, abuse and/ or violence)</w:t>
                            </w:r>
                            <w:r w:rsidR="00EF7F13">
                              <w:rPr>
                                <w:rFonts w:asciiTheme="minorHAnsi" w:hAnsiTheme="minorHAnsi" w:cstheme="minorHAnsi"/>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ED93E" id="_x0000_t202" coordsize="21600,21600" o:spt="202" path="m,l,21600r21600,l21600,xe">
                <v:stroke joinstyle="miter"/>
                <v:path gradientshapeok="t" o:connecttype="rect"/>
              </v:shapetype>
              <v:shape id="_x0000_s1027" type="#_x0000_t202" style="position:absolute;margin-left:-51.35pt;margin-top:1.5pt;width:577.4pt;height:33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" strokecolor="#c00000" strokeweight="2.25pt">
                <v:textbox>
                  <w:txbxContent>
                    <w:p w14:paraId="2244B580" w14:textId="77777777" w:rsidR="004C4EC1" w:rsidRPr="004F3F34" w:rsidRDefault="004C4EC1" w:rsidP="004C4EC1">
                      <w:pPr>
                        <w:rPr>
                          <w:rFonts w:asciiTheme="minorHAnsi" w:hAnsiTheme="minorHAnsi" w:cstheme="minorHAnsi"/>
                          <w:b/>
                          <w:bCs/>
                          <w:sz w:val="22"/>
                          <w:szCs w:val="24"/>
                        </w:rPr>
                      </w:pPr>
                      <w:r w:rsidRPr="004F3F34">
                        <w:rPr>
                          <w:rFonts w:asciiTheme="minorHAnsi" w:hAnsiTheme="minorHAnsi" w:cstheme="minorHAnsi"/>
                          <w:b/>
                          <w:bCs/>
                          <w:sz w:val="22"/>
                          <w:szCs w:val="24"/>
                        </w:rPr>
                        <w:t>Do…</w:t>
                      </w:r>
                    </w:p>
                    <w:p w14:paraId="40F3B329" w14:textId="77777777" w:rsidR="004C4EC1" w:rsidRPr="004F3F34" w:rsidRDefault="004C4EC1" w:rsidP="004C4EC1">
                      <w:pPr>
                        <w:pStyle w:val="ListParagraph"/>
                        <w:numPr>
                          <w:ilvl w:val="0"/>
                          <w:numId w:val="7"/>
                        </w:numPr>
                        <w:jc w:val="left"/>
                        <w:rPr>
                          <w:rFonts w:asciiTheme="minorHAnsi" w:hAnsiTheme="minorHAnsi" w:cstheme="minorHAnsi"/>
                          <w:szCs w:val="24"/>
                        </w:rPr>
                      </w:pPr>
                      <w:r w:rsidRPr="004F3F34">
                        <w:rPr>
                          <w:rFonts w:asciiTheme="minorHAnsi" w:hAnsiTheme="minorHAnsi" w:cstheme="minorHAnsi"/>
                          <w:szCs w:val="24"/>
                        </w:rPr>
                        <w:t xml:space="preserve">treat </w:t>
                      </w:r>
                      <w:r w:rsidRPr="004F3F34">
                        <w:rPr>
                          <w:rFonts w:asciiTheme="minorHAnsi" w:hAnsiTheme="minorHAnsi" w:cstheme="minorHAnsi"/>
                          <w:i/>
                          <w:iCs/>
                          <w:szCs w:val="24"/>
                        </w:rPr>
                        <w:t>all</w:t>
                      </w:r>
                      <w:r w:rsidRPr="004F3F34">
                        <w:rPr>
                          <w:rFonts w:asciiTheme="minorHAnsi" w:hAnsiTheme="minorHAnsi" w:cstheme="minorHAnsi"/>
                          <w:szCs w:val="24"/>
                        </w:rPr>
                        <w:t xml:space="preserve"> students with respect to allow for a trusting relationship to develop where disclosure and discussion regarding sex work can happen if needed</w:t>
                      </w:r>
                    </w:p>
                    <w:p w14:paraId="602D068E" w14:textId="77777777" w:rsidR="004C4EC1" w:rsidRPr="004F3F34" w:rsidRDefault="004C4EC1" w:rsidP="004C4EC1">
                      <w:pPr>
                        <w:pStyle w:val="ListParagraph"/>
                        <w:numPr>
                          <w:ilvl w:val="0"/>
                          <w:numId w:val="7"/>
                        </w:numPr>
                        <w:jc w:val="left"/>
                        <w:rPr>
                          <w:rFonts w:asciiTheme="minorHAnsi" w:hAnsiTheme="minorHAnsi" w:cstheme="minorHAnsi"/>
                          <w:szCs w:val="24"/>
                        </w:rPr>
                      </w:pPr>
                      <w:r w:rsidRPr="004F3F34">
                        <w:rPr>
                          <w:rFonts w:asciiTheme="minorHAnsi" w:hAnsiTheme="minorHAnsi" w:cstheme="minorHAnsi"/>
                          <w:szCs w:val="24"/>
                        </w:rPr>
                        <w:t>allow students space to talk at their own pace</w:t>
                      </w:r>
                      <w:r>
                        <w:rPr>
                          <w:rFonts w:asciiTheme="minorHAnsi" w:hAnsiTheme="minorHAnsi" w:cstheme="minorHAnsi"/>
                          <w:szCs w:val="24"/>
                        </w:rPr>
                        <w:t>, but suggest where sensitive disclosures could be made with trained members of staff (e.g. Student Support Services) where you don’t feel able to respond within your job role</w:t>
                      </w:r>
                    </w:p>
                    <w:p w14:paraId="3A616D8C" w14:textId="77777777" w:rsidR="004C4EC1" w:rsidRPr="004F3F34" w:rsidRDefault="004C4EC1" w:rsidP="004C4EC1">
                      <w:pPr>
                        <w:pStyle w:val="ListParagraph"/>
                        <w:numPr>
                          <w:ilvl w:val="0"/>
                          <w:numId w:val="7"/>
                        </w:numPr>
                        <w:jc w:val="left"/>
                        <w:rPr>
                          <w:rFonts w:asciiTheme="minorHAnsi" w:hAnsiTheme="minorHAnsi" w:cstheme="minorHAnsi"/>
                          <w:szCs w:val="24"/>
                        </w:rPr>
                      </w:pPr>
                      <w:r>
                        <w:rPr>
                          <w:rFonts w:asciiTheme="minorHAnsi" w:hAnsiTheme="minorHAnsi" w:cstheme="minorHAnsi"/>
                          <w:szCs w:val="24"/>
                        </w:rPr>
                        <w:t xml:space="preserve">only </w:t>
                      </w:r>
                      <w:r w:rsidRPr="004F3F34">
                        <w:rPr>
                          <w:rFonts w:asciiTheme="minorHAnsi" w:hAnsiTheme="minorHAnsi" w:cstheme="minorHAnsi"/>
                          <w:szCs w:val="24"/>
                        </w:rPr>
                        <w:t>ask questions</w:t>
                      </w:r>
                      <w:r>
                        <w:rPr>
                          <w:rFonts w:asciiTheme="minorHAnsi" w:hAnsiTheme="minorHAnsi" w:cstheme="minorHAnsi"/>
                          <w:szCs w:val="24"/>
                        </w:rPr>
                        <w:t xml:space="preserve"> that are needed in order to signpost or refer the student to relevant support, and </w:t>
                      </w:r>
                      <w:r w:rsidRPr="004F3F34">
                        <w:rPr>
                          <w:rFonts w:asciiTheme="minorHAnsi" w:hAnsiTheme="minorHAnsi" w:cstheme="minorHAnsi"/>
                          <w:szCs w:val="24"/>
                        </w:rPr>
                        <w:t>don’t probe unnecessarily about their work</w:t>
                      </w:r>
                    </w:p>
                    <w:p w14:paraId="46B46648" w14:textId="77777777" w:rsidR="004C4EC1" w:rsidRPr="004F3F34" w:rsidRDefault="004C4EC1" w:rsidP="004C4EC1">
                      <w:pPr>
                        <w:pStyle w:val="ListParagraph"/>
                        <w:numPr>
                          <w:ilvl w:val="0"/>
                          <w:numId w:val="7"/>
                        </w:numPr>
                        <w:jc w:val="left"/>
                        <w:rPr>
                          <w:rFonts w:asciiTheme="minorHAnsi" w:hAnsiTheme="minorHAnsi" w:cstheme="minorHAnsi"/>
                          <w:szCs w:val="24"/>
                        </w:rPr>
                      </w:pPr>
                      <w:r w:rsidRPr="004F3F34">
                        <w:rPr>
                          <w:rFonts w:asciiTheme="minorHAnsi" w:hAnsiTheme="minorHAnsi" w:cstheme="minorHAnsi"/>
                          <w:szCs w:val="24"/>
                        </w:rPr>
                        <w:t xml:space="preserve">ensure student is safe within their work </w:t>
                      </w:r>
                    </w:p>
                    <w:p w14:paraId="11C4AA81" w14:textId="77777777" w:rsidR="004C4EC1" w:rsidRPr="00376C42" w:rsidRDefault="004C4EC1" w:rsidP="004C4EC1">
                      <w:pPr>
                        <w:pStyle w:val="ListParagraph"/>
                        <w:numPr>
                          <w:ilvl w:val="0"/>
                          <w:numId w:val="7"/>
                        </w:numPr>
                        <w:jc w:val="left"/>
                        <w:rPr>
                          <w:rFonts w:asciiTheme="minorHAnsi" w:hAnsiTheme="minorHAnsi" w:cstheme="minorHAnsi"/>
                          <w:szCs w:val="24"/>
                        </w:rPr>
                      </w:pPr>
                      <w:r w:rsidRPr="004F3F34">
                        <w:rPr>
                          <w:rFonts w:asciiTheme="minorHAnsi" w:hAnsiTheme="minorHAnsi" w:cstheme="minorHAnsi"/>
                          <w:szCs w:val="24"/>
                        </w:rPr>
                        <w:t>expect their involvement</w:t>
                      </w:r>
                      <w:r>
                        <w:rPr>
                          <w:rFonts w:asciiTheme="minorHAnsi" w:hAnsiTheme="minorHAnsi" w:cstheme="minorHAnsi"/>
                          <w:szCs w:val="24"/>
                        </w:rPr>
                        <w:t xml:space="preserve"> with the sex industry</w:t>
                      </w:r>
                      <w:r w:rsidRPr="004F3F34">
                        <w:rPr>
                          <w:rFonts w:asciiTheme="minorHAnsi" w:hAnsiTheme="minorHAnsi" w:cstheme="minorHAnsi"/>
                          <w:szCs w:val="24"/>
                        </w:rPr>
                        <w:t xml:space="preserve"> to be hidden due to risk of </w:t>
                      </w:r>
                      <w:r w:rsidRPr="00376C42">
                        <w:rPr>
                          <w:rFonts w:asciiTheme="minorHAnsi" w:hAnsiTheme="minorHAnsi" w:cstheme="minorHAnsi"/>
                          <w:szCs w:val="24"/>
                        </w:rPr>
                        <w:t>stigma/judgement</w:t>
                      </w:r>
                    </w:p>
                    <w:p w14:paraId="40CDE23E" w14:textId="4111228E" w:rsidR="004C4EC1" w:rsidRPr="00376C42" w:rsidRDefault="004C4EC1" w:rsidP="004C4EC1">
                      <w:pPr>
                        <w:pStyle w:val="ListParagraph"/>
                        <w:numPr>
                          <w:ilvl w:val="0"/>
                          <w:numId w:val="7"/>
                        </w:numPr>
                        <w:jc w:val="left"/>
                        <w:rPr>
                          <w:rFonts w:asciiTheme="minorHAnsi" w:hAnsiTheme="minorHAnsi" w:cstheme="minorHAnsi"/>
                          <w:szCs w:val="24"/>
                        </w:rPr>
                      </w:pPr>
                      <w:r w:rsidRPr="00376C42">
                        <w:rPr>
                          <w:rFonts w:asciiTheme="minorHAnsi" w:hAnsiTheme="minorHAnsi" w:cstheme="minorHAnsi"/>
                          <w:szCs w:val="24"/>
                        </w:rPr>
                        <w:t>gain consent from any individual before sharing information unless serious safeguarding issues</w:t>
                      </w:r>
                      <w:r w:rsidR="00662DA3" w:rsidRPr="00376C42">
                        <w:rPr>
                          <w:rFonts w:asciiTheme="minorHAnsi" w:hAnsiTheme="minorHAnsi" w:cstheme="minorHAnsi"/>
                          <w:szCs w:val="24"/>
                        </w:rPr>
                        <w:t>, or specific considerations in relation to professional regulatory bodies,</w:t>
                      </w:r>
                      <w:r w:rsidRPr="00376C42">
                        <w:rPr>
                          <w:rFonts w:asciiTheme="minorHAnsi" w:hAnsiTheme="minorHAnsi" w:cstheme="minorHAnsi"/>
                          <w:szCs w:val="24"/>
                        </w:rPr>
                        <w:t xml:space="preserve"> are present which makes prior consent not needed</w:t>
                      </w:r>
                    </w:p>
                    <w:p w14:paraId="356D3406" w14:textId="77777777" w:rsidR="004C4EC1" w:rsidRPr="00376C42" w:rsidRDefault="004C4EC1" w:rsidP="004C4EC1">
                      <w:pPr>
                        <w:pStyle w:val="ListParagraph"/>
                        <w:numPr>
                          <w:ilvl w:val="0"/>
                          <w:numId w:val="7"/>
                        </w:numPr>
                        <w:jc w:val="left"/>
                        <w:rPr>
                          <w:rFonts w:asciiTheme="minorHAnsi" w:hAnsiTheme="minorHAnsi" w:cstheme="minorHAnsi"/>
                          <w:szCs w:val="24"/>
                        </w:rPr>
                      </w:pPr>
                      <w:r w:rsidRPr="00376C42">
                        <w:rPr>
                          <w:rFonts w:asciiTheme="minorHAnsi" w:hAnsiTheme="minorHAnsi" w:cstheme="minorHAnsi"/>
                          <w:szCs w:val="24"/>
                        </w:rPr>
                        <w:t>offer practical solution focused guidance within the area of your current job role (e.g. most students may want advice on how to juggle their sex work and their study time/assignment deadlines)</w:t>
                      </w:r>
                    </w:p>
                    <w:p w14:paraId="3971994E" w14:textId="77777777" w:rsidR="004C4EC1" w:rsidRPr="004F3F34" w:rsidRDefault="004C4EC1" w:rsidP="004C4EC1">
                      <w:pPr>
                        <w:pStyle w:val="ListParagraph"/>
                        <w:numPr>
                          <w:ilvl w:val="0"/>
                          <w:numId w:val="7"/>
                        </w:numPr>
                        <w:jc w:val="left"/>
                        <w:rPr>
                          <w:rFonts w:asciiTheme="minorHAnsi" w:hAnsiTheme="minorHAnsi" w:cstheme="minorHAnsi"/>
                          <w:szCs w:val="24"/>
                        </w:rPr>
                      </w:pPr>
                      <w:r w:rsidRPr="00376C42">
                        <w:rPr>
                          <w:rFonts w:asciiTheme="minorHAnsi" w:hAnsiTheme="minorHAnsi" w:cstheme="minorHAnsi"/>
                          <w:szCs w:val="24"/>
                        </w:rPr>
                        <w:t>ensure you are aware of relevant referral pathways/services if needed – contact Student Support Services</w:t>
                      </w:r>
                      <w:r w:rsidR="00D9177F" w:rsidRPr="00376C42">
                        <w:rPr>
                          <w:rFonts w:asciiTheme="minorHAnsi" w:hAnsiTheme="minorHAnsi" w:cstheme="minorHAnsi"/>
                          <w:szCs w:val="24"/>
                        </w:rPr>
                        <w:t xml:space="preserve"> or Students’ Union Advice Service</w:t>
                      </w:r>
                      <w:r w:rsidRPr="00376C42">
                        <w:rPr>
                          <w:rFonts w:asciiTheme="minorHAnsi" w:hAnsiTheme="minorHAnsi" w:cstheme="minorHAnsi"/>
                          <w:szCs w:val="24"/>
                        </w:rPr>
                        <w:t xml:space="preserve"> if you have any questions, and email </w:t>
                      </w:r>
                      <w:hyperlink r:id="rId19" w:history="1">
                        <w:r w:rsidRPr="00376C42">
                          <w:rPr>
                            <w:rStyle w:val="Hyperlink"/>
                            <w:rFonts w:asciiTheme="minorHAnsi" w:hAnsiTheme="minorHAnsi" w:cstheme="minorHAnsi"/>
                            <w:szCs w:val="24"/>
                          </w:rPr>
                          <w:t>concerned@le.ac.uk</w:t>
                        </w:r>
                      </w:hyperlink>
                      <w:r w:rsidRPr="00376C42">
                        <w:rPr>
                          <w:rFonts w:asciiTheme="minorHAnsi" w:hAnsiTheme="minorHAnsi" w:cstheme="minorHAnsi"/>
                          <w:szCs w:val="24"/>
                        </w:rPr>
                        <w:t xml:space="preserve"> with</w:t>
                      </w:r>
                      <w:r>
                        <w:rPr>
                          <w:rFonts w:asciiTheme="minorHAnsi" w:hAnsiTheme="minorHAnsi" w:cstheme="minorHAnsi"/>
                          <w:szCs w:val="24"/>
                        </w:rPr>
                        <w:t xml:space="preserve"> any specific concerns about students</w:t>
                      </w:r>
                    </w:p>
                    <w:p w14:paraId="561317FB" w14:textId="77777777" w:rsidR="004C4EC1" w:rsidRPr="004F3F34" w:rsidRDefault="004C4EC1" w:rsidP="004C4EC1">
                      <w:pPr>
                        <w:pStyle w:val="ListParagraph"/>
                        <w:numPr>
                          <w:ilvl w:val="0"/>
                          <w:numId w:val="7"/>
                        </w:numPr>
                        <w:jc w:val="left"/>
                        <w:rPr>
                          <w:rFonts w:asciiTheme="minorHAnsi" w:hAnsiTheme="minorHAnsi" w:cstheme="minorHAnsi"/>
                          <w:szCs w:val="24"/>
                        </w:rPr>
                      </w:pPr>
                      <w:r w:rsidRPr="004F3F34">
                        <w:rPr>
                          <w:rFonts w:asciiTheme="minorHAnsi" w:hAnsiTheme="minorHAnsi" w:cstheme="minorHAnsi"/>
                          <w:szCs w:val="24"/>
                        </w:rPr>
                        <w:t>be aware of specific terminology and legal context of the adult entertainment industry within the UK</w:t>
                      </w:r>
                      <w:r>
                        <w:rPr>
                          <w:rFonts w:asciiTheme="minorHAnsi" w:hAnsiTheme="minorHAnsi" w:cstheme="minorHAnsi"/>
                          <w:szCs w:val="24"/>
                        </w:rPr>
                        <w:t xml:space="preserve"> (using this toolkit will help)</w:t>
                      </w:r>
                    </w:p>
                    <w:p w14:paraId="358BDF70" w14:textId="77777777" w:rsidR="004C4EC1" w:rsidRDefault="004C4EC1" w:rsidP="004C4EC1">
                      <w:pPr>
                        <w:pStyle w:val="ListParagraph"/>
                        <w:numPr>
                          <w:ilvl w:val="0"/>
                          <w:numId w:val="7"/>
                        </w:numPr>
                        <w:jc w:val="left"/>
                        <w:rPr>
                          <w:rFonts w:asciiTheme="minorHAnsi" w:hAnsiTheme="minorHAnsi" w:cstheme="minorHAnsi"/>
                          <w:szCs w:val="24"/>
                        </w:rPr>
                      </w:pPr>
                      <w:proofErr w:type="gramStart"/>
                      <w:r w:rsidRPr="004F3F34">
                        <w:rPr>
                          <w:rFonts w:asciiTheme="minorHAnsi" w:hAnsiTheme="minorHAnsi" w:cstheme="minorHAnsi"/>
                          <w:szCs w:val="24"/>
                        </w:rPr>
                        <w:t>ensure</w:t>
                      </w:r>
                      <w:proofErr w:type="gramEnd"/>
                      <w:r w:rsidRPr="004F3F34">
                        <w:rPr>
                          <w:rFonts w:asciiTheme="minorHAnsi" w:hAnsiTheme="minorHAnsi" w:cstheme="minorHAnsi"/>
                          <w:szCs w:val="24"/>
                        </w:rPr>
                        <w:t xml:space="preserve"> colleagues are aware of appropriate, factual information regarding the sex industry to lessen stigma for those involved. </w:t>
                      </w:r>
                      <w:bookmarkStart w:id="1" w:name="_GoBack"/>
                      <w:bookmarkEnd w:id="1"/>
                    </w:p>
                    <w:p w14:paraId="0660EC04" w14:textId="32355EF6" w:rsidR="004C4EC1" w:rsidRPr="00662DA3" w:rsidRDefault="00FD681D" w:rsidP="004C4EC1">
                      <w:pPr>
                        <w:pStyle w:val="ListParagraph"/>
                        <w:numPr>
                          <w:ilvl w:val="0"/>
                          <w:numId w:val="7"/>
                        </w:numPr>
                        <w:jc w:val="left"/>
                        <w:rPr>
                          <w:rFonts w:asciiTheme="minorHAnsi" w:hAnsiTheme="minorHAnsi" w:cstheme="minorHAnsi"/>
                          <w:szCs w:val="24"/>
                        </w:rPr>
                      </w:pPr>
                      <w:r>
                        <w:rPr>
                          <w:rFonts w:asciiTheme="minorHAnsi" w:hAnsiTheme="minorHAnsi" w:cstheme="minorHAnsi"/>
                          <w:szCs w:val="24"/>
                        </w:rPr>
                        <w:t>Suggest the student completes and</w:t>
                      </w:r>
                      <w:r w:rsidR="00516E81">
                        <w:rPr>
                          <w:rFonts w:asciiTheme="minorHAnsi" w:hAnsiTheme="minorHAnsi" w:cstheme="minorHAnsi"/>
                          <w:szCs w:val="24"/>
                        </w:rPr>
                        <w:t xml:space="preserve"> submits a disclosure via </w:t>
                      </w:r>
                      <w:r>
                        <w:rPr>
                          <w:rFonts w:asciiTheme="minorHAnsi" w:hAnsiTheme="minorHAnsi" w:cstheme="minorHAnsi"/>
                          <w:szCs w:val="24"/>
                        </w:rPr>
                        <w:t>the Report &amp; Support (</w:t>
                      </w:r>
                      <w:hyperlink r:id="rId20" w:history="1">
                        <w:r w:rsidR="00E369A5">
                          <w:rPr>
                            <w:rStyle w:val="Hyperlink"/>
                            <w:rFonts w:asciiTheme="minorHAnsi" w:hAnsiTheme="minorHAnsi" w:cstheme="minorHAnsi"/>
                            <w:szCs w:val="24"/>
                          </w:rPr>
                          <w:t>https://reportandsupport.le.ac.uk/</w:t>
                        </w:r>
                      </w:hyperlink>
                      <w:r>
                        <w:rPr>
                          <w:rFonts w:asciiTheme="minorHAnsi" w:hAnsiTheme="minorHAnsi" w:cstheme="minorHAnsi"/>
                          <w:szCs w:val="24"/>
                        </w:rPr>
                        <w:t>) system if they have encountered any form of unacceptable behaviour (including bullying, harassment, abuse and/ or violence)</w:t>
                      </w:r>
                      <w:r w:rsidR="00EF7F13">
                        <w:rPr>
                          <w:rFonts w:asciiTheme="minorHAnsi" w:hAnsiTheme="minorHAnsi" w:cstheme="minorHAnsi"/>
                          <w:szCs w:val="24"/>
                        </w:rPr>
                        <w:t>.</w:t>
                      </w:r>
                    </w:p>
                  </w:txbxContent>
                </v:textbox>
                <w10:wrap type="square" anchorx="margin"/>
              </v:shape>
            </w:pict>
          </mc:Fallback>
        </mc:AlternateContent>
      </w:r>
    </w:p>
    <w:p w14:paraId="2EB97CA9" w14:textId="77777777" w:rsidR="0029384D" w:rsidRPr="009F66B8" w:rsidRDefault="0029384D" w:rsidP="009F66B8">
      <w:pPr>
        <w:spacing w:after="240"/>
        <w:rPr>
          <w:rFonts w:asciiTheme="minorHAnsi" w:hAnsiTheme="minorHAnsi" w:cstheme="minorHAnsi"/>
          <w:b/>
          <w:bCs/>
          <w:sz w:val="22"/>
          <w:szCs w:val="22"/>
        </w:rPr>
      </w:pPr>
      <w:r w:rsidRPr="009F66B8">
        <w:rPr>
          <w:rFonts w:asciiTheme="minorHAnsi" w:hAnsiTheme="minorHAnsi" w:cstheme="minorHAnsi"/>
          <w:b/>
          <w:bCs/>
          <w:sz w:val="22"/>
          <w:szCs w:val="22"/>
        </w:rPr>
        <w:lastRenderedPageBreak/>
        <w:t xml:space="preserve">The key support services </w:t>
      </w:r>
      <w:r w:rsidR="004E34DA" w:rsidRPr="009F66B8">
        <w:rPr>
          <w:rFonts w:asciiTheme="minorHAnsi" w:hAnsiTheme="minorHAnsi" w:cstheme="minorHAnsi"/>
          <w:b/>
          <w:bCs/>
          <w:sz w:val="22"/>
          <w:szCs w:val="22"/>
        </w:rPr>
        <w:t xml:space="preserve">at the University of Leicester </w:t>
      </w:r>
      <w:r w:rsidRPr="009F66B8">
        <w:rPr>
          <w:rFonts w:asciiTheme="minorHAnsi" w:hAnsiTheme="minorHAnsi" w:cstheme="minorHAnsi"/>
          <w:b/>
          <w:bCs/>
          <w:sz w:val="22"/>
          <w:szCs w:val="22"/>
        </w:rPr>
        <w:t>to signpost students are:</w:t>
      </w:r>
    </w:p>
    <w:tbl>
      <w:tblPr>
        <w:tblStyle w:val="TableGrid"/>
        <w:tblW w:w="10774" w:type="dxa"/>
        <w:tblInd w:w="-714" w:type="dxa"/>
        <w:tblLook w:val="04A0" w:firstRow="1" w:lastRow="0" w:firstColumn="1" w:lastColumn="0" w:noHBand="0" w:noVBand="1"/>
      </w:tblPr>
      <w:tblGrid>
        <w:gridCol w:w="2193"/>
        <w:gridCol w:w="4886"/>
        <w:gridCol w:w="3695"/>
      </w:tblGrid>
      <w:tr w:rsidR="004E34DA" w:rsidRPr="00657622" w14:paraId="002BE0AC" w14:textId="77777777" w:rsidTr="00657622">
        <w:tc>
          <w:tcPr>
            <w:tcW w:w="2269" w:type="dxa"/>
            <w:shd w:val="clear" w:color="auto" w:fill="E7E6E6" w:themeFill="background2"/>
          </w:tcPr>
          <w:p w14:paraId="1CF03BC9" w14:textId="77777777" w:rsidR="004E34DA" w:rsidRPr="00657622" w:rsidRDefault="004E34DA" w:rsidP="00657622">
            <w:pPr>
              <w:spacing w:after="0"/>
              <w:rPr>
                <w:rFonts w:asciiTheme="minorHAnsi" w:hAnsiTheme="minorHAnsi" w:cstheme="minorHAnsi"/>
                <w:b/>
                <w:bCs/>
                <w:sz w:val="22"/>
                <w:szCs w:val="22"/>
              </w:rPr>
            </w:pPr>
            <w:r w:rsidRPr="00657622">
              <w:rPr>
                <w:rFonts w:asciiTheme="minorHAnsi" w:hAnsiTheme="minorHAnsi" w:cstheme="minorHAnsi"/>
                <w:b/>
                <w:bCs/>
                <w:sz w:val="22"/>
                <w:szCs w:val="22"/>
              </w:rPr>
              <w:t>Name of Support</w:t>
            </w:r>
          </w:p>
        </w:tc>
        <w:tc>
          <w:tcPr>
            <w:tcW w:w="5103" w:type="dxa"/>
            <w:shd w:val="clear" w:color="auto" w:fill="E7E6E6" w:themeFill="background2"/>
          </w:tcPr>
          <w:p w14:paraId="47324012" w14:textId="77777777" w:rsidR="004E34DA" w:rsidRPr="00657622" w:rsidRDefault="004E34DA" w:rsidP="00657622">
            <w:pPr>
              <w:spacing w:after="0"/>
              <w:rPr>
                <w:rFonts w:asciiTheme="minorHAnsi" w:hAnsiTheme="minorHAnsi" w:cstheme="minorHAnsi"/>
                <w:b/>
                <w:bCs/>
                <w:sz w:val="22"/>
                <w:szCs w:val="22"/>
              </w:rPr>
            </w:pPr>
            <w:r w:rsidRPr="00657622">
              <w:rPr>
                <w:rFonts w:asciiTheme="minorHAnsi" w:hAnsiTheme="minorHAnsi" w:cstheme="minorHAnsi"/>
                <w:b/>
                <w:bCs/>
                <w:sz w:val="22"/>
                <w:szCs w:val="22"/>
              </w:rPr>
              <w:t>Details</w:t>
            </w:r>
          </w:p>
        </w:tc>
        <w:tc>
          <w:tcPr>
            <w:tcW w:w="3402" w:type="dxa"/>
            <w:shd w:val="clear" w:color="auto" w:fill="E7E6E6" w:themeFill="background2"/>
          </w:tcPr>
          <w:p w14:paraId="6DD0D943" w14:textId="77777777" w:rsidR="004E34DA" w:rsidRPr="00657622" w:rsidRDefault="004E34DA" w:rsidP="00657622">
            <w:pPr>
              <w:spacing w:after="0"/>
              <w:rPr>
                <w:rFonts w:asciiTheme="minorHAnsi" w:hAnsiTheme="minorHAnsi" w:cstheme="minorHAnsi"/>
                <w:b/>
                <w:bCs/>
                <w:sz w:val="22"/>
                <w:szCs w:val="22"/>
              </w:rPr>
            </w:pPr>
            <w:r w:rsidRPr="00657622">
              <w:rPr>
                <w:rFonts w:asciiTheme="minorHAnsi" w:hAnsiTheme="minorHAnsi" w:cstheme="minorHAnsi"/>
                <w:b/>
                <w:bCs/>
                <w:sz w:val="22"/>
                <w:szCs w:val="22"/>
              </w:rPr>
              <w:t xml:space="preserve">Contact </w:t>
            </w:r>
          </w:p>
        </w:tc>
      </w:tr>
      <w:tr w:rsidR="004E34DA" w:rsidRPr="00657622" w14:paraId="79AD0207" w14:textId="77777777" w:rsidTr="00657622">
        <w:tc>
          <w:tcPr>
            <w:tcW w:w="2269" w:type="dxa"/>
          </w:tcPr>
          <w:p w14:paraId="2E56C761" w14:textId="77777777" w:rsidR="00FD681D" w:rsidRPr="00657622" w:rsidRDefault="004E34DA" w:rsidP="00657622">
            <w:pPr>
              <w:spacing w:after="0" w:line="240" w:lineRule="auto"/>
              <w:rPr>
                <w:rFonts w:asciiTheme="minorHAnsi" w:hAnsiTheme="minorHAnsi" w:cstheme="minorHAnsi"/>
                <w:b/>
                <w:bCs/>
                <w:sz w:val="22"/>
                <w:szCs w:val="22"/>
              </w:rPr>
            </w:pPr>
            <w:r w:rsidRPr="00657622">
              <w:rPr>
                <w:rFonts w:asciiTheme="minorHAnsi" w:hAnsiTheme="minorHAnsi" w:cstheme="minorHAnsi"/>
                <w:b/>
                <w:bCs/>
                <w:sz w:val="22"/>
                <w:szCs w:val="22"/>
              </w:rPr>
              <w:t>Student Welfare Service</w:t>
            </w:r>
          </w:p>
          <w:p w14:paraId="522BA41D" w14:textId="77777777" w:rsidR="004E34DA" w:rsidRPr="00657622" w:rsidRDefault="00FD681D" w:rsidP="00657622">
            <w:pPr>
              <w:spacing w:after="0" w:line="240" w:lineRule="auto"/>
              <w:rPr>
                <w:rFonts w:asciiTheme="minorHAnsi" w:hAnsiTheme="minorHAnsi" w:cstheme="minorHAnsi"/>
                <w:b/>
                <w:bCs/>
                <w:sz w:val="22"/>
                <w:szCs w:val="22"/>
              </w:rPr>
            </w:pPr>
            <w:r w:rsidRPr="00657622">
              <w:rPr>
                <w:rFonts w:asciiTheme="minorHAnsi" w:hAnsiTheme="minorHAnsi" w:cstheme="minorHAnsi"/>
                <w:b/>
                <w:bCs/>
                <w:sz w:val="22"/>
                <w:szCs w:val="22"/>
              </w:rPr>
              <w:t>(this can be used as the main contact for Student Support Services in general)</w:t>
            </w:r>
          </w:p>
        </w:tc>
        <w:tc>
          <w:tcPr>
            <w:tcW w:w="5103" w:type="dxa"/>
            <w:shd w:val="clear" w:color="auto" w:fill="auto"/>
          </w:tcPr>
          <w:p w14:paraId="6F43C685" w14:textId="77777777" w:rsidR="004E34DA" w:rsidRPr="00657622" w:rsidRDefault="00FD681D" w:rsidP="00657622">
            <w:pPr>
              <w:spacing w:after="0"/>
              <w:rPr>
                <w:rFonts w:asciiTheme="minorHAnsi" w:hAnsiTheme="minorHAnsi" w:cstheme="minorHAnsi"/>
                <w:bCs/>
                <w:color w:val="000000" w:themeColor="text1"/>
                <w:sz w:val="22"/>
                <w:szCs w:val="22"/>
              </w:rPr>
            </w:pPr>
            <w:r w:rsidRPr="00657622">
              <w:rPr>
                <w:rFonts w:asciiTheme="minorHAnsi" w:hAnsiTheme="minorHAnsi" w:cstheme="minorHAnsi"/>
                <w:bCs/>
                <w:color w:val="000000" w:themeColor="text1"/>
                <w:sz w:val="22"/>
                <w:szCs w:val="22"/>
              </w:rPr>
              <w:t>Student Support Services in the University encompasses trained and experienced staff with varying backgrounds and specialties. Services and support offered by these teams includes general options and support conversations, needs and risks assessments, finance support, practical advice and guidance, Counselling sessions, and academic study support sessions and general support for students with disabilities, including mental health conditions and learning differences.</w:t>
            </w:r>
          </w:p>
        </w:tc>
        <w:tc>
          <w:tcPr>
            <w:tcW w:w="3402" w:type="dxa"/>
          </w:tcPr>
          <w:p w14:paraId="1623E24B" w14:textId="77777777" w:rsidR="004E34DA" w:rsidRPr="00657622" w:rsidRDefault="004E34DA" w:rsidP="00657622">
            <w:pPr>
              <w:spacing w:after="0"/>
              <w:rPr>
                <w:rFonts w:asciiTheme="minorHAnsi" w:hAnsiTheme="minorHAnsi" w:cstheme="minorHAnsi"/>
                <w:b/>
                <w:bCs/>
                <w:sz w:val="22"/>
                <w:szCs w:val="22"/>
              </w:rPr>
            </w:pPr>
            <w:r w:rsidRPr="00657622">
              <w:rPr>
                <w:rFonts w:asciiTheme="minorHAnsi" w:hAnsiTheme="minorHAnsi" w:cstheme="minorHAnsi"/>
                <w:color w:val="333333"/>
                <w:sz w:val="22"/>
                <w:szCs w:val="22"/>
                <w:shd w:val="clear" w:color="auto" w:fill="FFFFFF"/>
              </w:rPr>
              <w:t>Phone: 0116 255 2448</w:t>
            </w:r>
            <w:r w:rsidRPr="00657622">
              <w:rPr>
                <w:rFonts w:asciiTheme="minorHAnsi" w:hAnsiTheme="minorHAnsi" w:cstheme="minorHAnsi"/>
                <w:color w:val="333333"/>
                <w:sz w:val="22"/>
                <w:szCs w:val="22"/>
              </w:rPr>
              <w:br/>
            </w:r>
            <w:r w:rsidRPr="00657622">
              <w:rPr>
                <w:rFonts w:asciiTheme="minorHAnsi" w:hAnsiTheme="minorHAnsi" w:cstheme="minorHAnsi"/>
                <w:color w:val="333333"/>
                <w:sz w:val="22"/>
                <w:szCs w:val="22"/>
                <w:shd w:val="clear" w:color="auto" w:fill="FFFFFF"/>
              </w:rPr>
              <w:t>Email: </w:t>
            </w:r>
            <w:hyperlink r:id="rId21" w:history="1">
              <w:r w:rsidRPr="00657622">
                <w:rPr>
                  <w:rStyle w:val="Hyperlink"/>
                  <w:rFonts w:asciiTheme="minorHAnsi" w:hAnsiTheme="minorHAnsi" w:cstheme="minorHAnsi"/>
                  <w:color w:val="337AB7"/>
                  <w:sz w:val="22"/>
                  <w:szCs w:val="22"/>
                  <w:shd w:val="clear" w:color="auto" w:fill="FFFFFF"/>
                </w:rPr>
                <w:t>studentservices@leicester.ac.uk</w:t>
              </w:r>
            </w:hyperlink>
            <w:r w:rsidR="00FD681D" w:rsidRPr="00657622">
              <w:rPr>
                <w:rStyle w:val="Hyperlink"/>
                <w:rFonts w:asciiTheme="minorHAnsi" w:hAnsiTheme="minorHAnsi" w:cstheme="minorHAnsi"/>
                <w:color w:val="337AB7"/>
                <w:sz w:val="22"/>
                <w:szCs w:val="22"/>
                <w:shd w:val="clear" w:color="auto" w:fill="FFFFFF"/>
              </w:rPr>
              <w:t xml:space="preserve"> or welfare@le.ac.uk</w:t>
            </w:r>
            <w:r w:rsidRPr="00657622">
              <w:rPr>
                <w:rFonts w:asciiTheme="minorHAnsi" w:hAnsiTheme="minorHAnsi" w:cstheme="minorHAnsi"/>
                <w:color w:val="333333"/>
                <w:sz w:val="22"/>
                <w:szCs w:val="22"/>
              </w:rPr>
              <w:br/>
            </w:r>
            <w:r w:rsidRPr="00657622">
              <w:rPr>
                <w:rFonts w:asciiTheme="minorHAnsi" w:hAnsiTheme="minorHAnsi" w:cstheme="minorHAnsi"/>
                <w:color w:val="333333"/>
                <w:sz w:val="22"/>
                <w:szCs w:val="22"/>
                <w:shd w:val="clear" w:color="auto" w:fill="FFFFFF"/>
              </w:rPr>
              <w:t>Location: Charles Wilson Building.</w:t>
            </w:r>
          </w:p>
        </w:tc>
      </w:tr>
      <w:tr w:rsidR="004E34DA" w:rsidRPr="00657622" w14:paraId="642786CC" w14:textId="77777777" w:rsidTr="00657622">
        <w:tc>
          <w:tcPr>
            <w:tcW w:w="2269" w:type="dxa"/>
          </w:tcPr>
          <w:p w14:paraId="7D33BBE1" w14:textId="77777777" w:rsidR="004E34DA" w:rsidRPr="00657622" w:rsidRDefault="004E34DA" w:rsidP="00657622">
            <w:pPr>
              <w:spacing w:after="0" w:line="240" w:lineRule="auto"/>
              <w:rPr>
                <w:rFonts w:asciiTheme="minorHAnsi" w:hAnsiTheme="minorHAnsi" w:cstheme="minorHAnsi"/>
                <w:b/>
                <w:bCs/>
                <w:sz w:val="22"/>
                <w:szCs w:val="22"/>
              </w:rPr>
            </w:pPr>
            <w:r w:rsidRPr="00657622">
              <w:rPr>
                <w:rFonts w:asciiTheme="minorHAnsi" w:hAnsiTheme="minorHAnsi" w:cstheme="minorHAnsi"/>
                <w:b/>
                <w:bCs/>
                <w:sz w:val="22"/>
                <w:szCs w:val="22"/>
              </w:rPr>
              <w:t>Leicester Students’ Union Advice Service</w:t>
            </w:r>
          </w:p>
        </w:tc>
        <w:tc>
          <w:tcPr>
            <w:tcW w:w="5103" w:type="dxa"/>
          </w:tcPr>
          <w:p w14:paraId="44BB91F6" w14:textId="77777777" w:rsidR="004E34DA" w:rsidRPr="00657622" w:rsidRDefault="004E34DA" w:rsidP="00657622">
            <w:pPr>
              <w:widowControl/>
              <w:shd w:val="clear" w:color="auto" w:fill="FFFFFF"/>
              <w:overflowPunct/>
              <w:autoSpaceDE/>
              <w:autoSpaceDN/>
              <w:adjustRightInd/>
              <w:spacing w:after="0" w:line="240" w:lineRule="auto"/>
              <w:outlineLvl w:val="4"/>
              <w:rPr>
                <w:rFonts w:asciiTheme="minorHAnsi" w:hAnsiTheme="minorHAnsi" w:cstheme="minorHAnsi"/>
                <w:b/>
                <w:bCs/>
                <w:color w:val="000000" w:themeColor="text1"/>
                <w:kern w:val="0"/>
                <w:sz w:val="22"/>
                <w:szCs w:val="22"/>
              </w:rPr>
            </w:pPr>
            <w:r w:rsidRPr="00657622">
              <w:rPr>
                <w:rFonts w:asciiTheme="minorHAnsi" w:hAnsiTheme="minorHAnsi" w:cstheme="minorHAnsi"/>
                <w:b/>
                <w:bCs/>
                <w:color w:val="000000" w:themeColor="text1"/>
                <w:kern w:val="0"/>
                <w:sz w:val="22"/>
                <w:szCs w:val="22"/>
              </w:rPr>
              <w:t>The Advice Service can:</w:t>
            </w:r>
          </w:p>
          <w:p w14:paraId="6ADB6182" w14:textId="77777777" w:rsidR="004E34DA" w:rsidRPr="00657622" w:rsidRDefault="004E34DA" w:rsidP="00657622">
            <w:pPr>
              <w:widowControl/>
              <w:numPr>
                <w:ilvl w:val="0"/>
                <w:numId w:val="9"/>
              </w:numPr>
              <w:shd w:val="clear" w:color="auto" w:fill="FFFFFF"/>
              <w:overflowPunct/>
              <w:autoSpaceDE/>
              <w:autoSpaceDN/>
              <w:adjustRightInd/>
              <w:spacing w:after="0" w:line="240" w:lineRule="auto"/>
              <w:rPr>
                <w:rFonts w:asciiTheme="minorHAnsi" w:hAnsiTheme="minorHAnsi" w:cstheme="minorHAnsi"/>
                <w:color w:val="000000" w:themeColor="text1"/>
                <w:kern w:val="0"/>
                <w:sz w:val="22"/>
                <w:szCs w:val="22"/>
              </w:rPr>
            </w:pPr>
            <w:r w:rsidRPr="00657622">
              <w:rPr>
                <w:rFonts w:asciiTheme="minorHAnsi" w:hAnsiTheme="minorHAnsi" w:cstheme="minorHAnsi"/>
                <w:color w:val="000000" w:themeColor="text1"/>
                <w:kern w:val="0"/>
                <w:sz w:val="22"/>
                <w:szCs w:val="22"/>
              </w:rPr>
              <w:t>Listen to you explain your situation and provide you with advice and support, identifying appropriate services for you and next steps you can take e.g. accessing further services.</w:t>
            </w:r>
          </w:p>
          <w:p w14:paraId="7D389B94" w14:textId="77777777" w:rsidR="004E34DA" w:rsidRPr="00657622" w:rsidRDefault="004E34DA" w:rsidP="00657622">
            <w:pPr>
              <w:widowControl/>
              <w:numPr>
                <w:ilvl w:val="0"/>
                <w:numId w:val="9"/>
              </w:numPr>
              <w:shd w:val="clear" w:color="auto" w:fill="FFFFFF"/>
              <w:overflowPunct/>
              <w:autoSpaceDE/>
              <w:autoSpaceDN/>
              <w:adjustRightInd/>
              <w:spacing w:after="0" w:line="240" w:lineRule="auto"/>
              <w:rPr>
                <w:rFonts w:asciiTheme="minorHAnsi" w:hAnsiTheme="minorHAnsi" w:cstheme="minorHAnsi"/>
                <w:color w:val="000000" w:themeColor="text1"/>
                <w:kern w:val="0"/>
                <w:sz w:val="22"/>
                <w:szCs w:val="22"/>
              </w:rPr>
            </w:pPr>
            <w:r w:rsidRPr="00657622">
              <w:rPr>
                <w:rFonts w:asciiTheme="minorHAnsi" w:hAnsiTheme="minorHAnsi" w:cstheme="minorHAnsi"/>
                <w:color w:val="000000" w:themeColor="text1"/>
                <w:kern w:val="0"/>
                <w:sz w:val="22"/>
                <w:szCs w:val="22"/>
              </w:rPr>
              <w:t>Liaise with other services and departments on your behalf where needed, with your consent.</w:t>
            </w:r>
          </w:p>
          <w:p w14:paraId="7FB57792" w14:textId="77777777" w:rsidR="004E34DA" w:rsidRPr="00657622" w:rsidRDefault="004E34DA" w:rsidP="00657622">
            <w:pPr>
              <w:widowControl/>
              <w:numPr>
                <w:ilvl w:val="0"/>
                <w:numId w:val="9"/>
              </w:numPr>
              <w:shd w:val="clear" w:color="auto" w:fill="FFFFFF"/>
              <w:overflowPunct/>
              <w:autoSpaceDE/>
              <w:autoSpaceDN/>
              <w:adjustRightInd/>
              <w:spacing w:after="0" w:line="240" w:lineRule="auto"/>
              <w:rPr>
                <w:rFonts w:asciiTheme="minorHAnsi" w:hAnsiTheme="minorHAnsi" w:cstheme="minorHAnsi"/>
                <w:color w:val="000000" w:themeColor="text1"/>
                <w:kern w:val="0"/>
                <w:sz w:val="22"/>
                <w:szCs w:val="22"/>
              </w:rPr>
            </w:pPr>
            <w:r w:rsidRPr="00657622">
              <w:rPr>
                <w:rFonts w:asciiTheme="minorHAnsi" w:hAnsiTheme="minorHAnsi" w:cstheme="minorHAnsi"/>
                <w:color w:val="000000" w:themeColor="text1"/>
                <w:kern w:val="0"/>
                <w:sz w:val="22"/>
                <w:szCs w:val="22"/>
              </w:rPr>
              <w:t>Review and provide further guidance on any documentation you need to collate for any procedures you need to follow, before you submit.  </w:t>
            </w:r>
          </w:p>
          <w:p w14:paraId="6FB91126" w14:textId="77777777" w:rsidR="004E34DA" w:rsidRPr="00657622" w:rsidRDefault="004E34DA" w:rsidP="00657622">
            <w:pPr>
              <w:widowControl/>
              <w:numPr>
                <w:ilvl w:val="0"/>
                <w:numId w:val="9"/>
              </w:numPr>
              <w:shd w:val="clear" w:color="auto" w:fill="FFFFFF"/>
              <w:overflowPunct/>
              <w:autoSpaceDE/>
              <w:autoSpaceDN/>
              <w:adjustRightInd/>
              <w:spacing w:after="0" w:line="240" w:lineRule="auto"/>
              <w:rPr>
                <w:rFonts w:asciiTheme="minorHAnsi" w:hAnsiTheme="minorHAnsi" w:cstheme="minorHAnsi"/>
                <w:color w:val="000000" w:themeColor="text1"/>
                <w:kern w:val="0"/>
                <w:sz w:val="22"/>
                <w:szCs w:val="22"/>
              </w:rPr>
            </w:pPr>
            <w:r w:rsidRPr="00657622">
              <w:rPr>
                <w:rFonts w:asciiTheme="minorHAnsi" w:hAnsiTheme="minorHAnsi" w:cstheme="minorHAnsi"/>
                <w:color w:val="000000" w:themeColor="text1"/>
                <w:kern w:val="0"/>
                <w:sz w:val="22"/>
                <w:szCs w:val="22"/>
              </w:rPr>
              <w:t>Continue to provide advice on any outcomes you experience and anything else you’d like advice on during your student journey.</w:t>
            </w:r>
          </w:p>
        </w:tc>
        <w:tc>
          <w:tcPr>
            <w:tcW w:w="3402" w:type="dxa"/>
          </w:tcPr>
          <w:p w14:paraId="29D3DB6A" w14:textId="77777777" w:rsidR="004E34DA" w:rsidRPr="00657622" w:rsidRDefault="004E34DA" w:rsidP="00657622">
            <w:pPr>
              <w:spacing w:after="0"/>
              <w:rPr>
                <w:rFonts w:asciiTheme="minorHAnsi" w:hAnsiTheme="minorHAnsi" w:cstheme="minorHAnsi"/>
                <w:bCs/>
                <w:sz w:val="22"/>
                <w:szCs w:val="22"/>
              </w:rPr>
            </w:pPr>
            <w:r w:rsidRPr="00657622">
              <w:rPr>
                <w:rFonts w:asciiTheme="minorHAnsi" w:hAnsiTheme="minorHAnsi" w:cstheme="minorHAnsi"/>
                <w:bCs/>
                <w:sz w:val="22"/>
                <w:szCs w:val="22"/>
              </w:rPr>
              <w:t>Phone: 0116 223 1132</w:t>
            </w:r>
          </w:p>
          <w:p w14:paraId="3F9527AE" w14:textId="77777777" w:rsidR="004E34DA" w:rsidRPr="00657622" w:rsidRDefault="004E34DA" w:rsidP="00657622">
            <w:pPr>
              <w:spacing w:after="0"/>
              <w:rPr>
                <w:rFonts w:asciiTheme="minorHAnsi" w:hAnsiTheme="minorHAnsi" w:cstheme="minorHAnsi"/>
                <w:bCs/>
                <w:sz w:val="22"/>
                <w:szCs w:val="22"/>
              </w:rPr>
            </w:pPr>
            <w:r w:rsidRPr="00657622">
              <w:rPr>
                <w:rFonts w:asciiTheme="minorHAnsi" w:hAnsiTheme="minorHAnsi" w:cstheme="minorHAnsi"/>
                <w:bCs/>
                <w:sz w:val="22"/>
                <w:szCs w:val="22"/>
              </w:rPr>
              <w:t xml:space="preserve">Email: </w:t>
            </w:r>
            <w:hyperlink r:id="rId22" w:history="1">
              <w:r w:rsidRPr="00657622">
                <w:rPr>
                  <w:rStyle w:val="Hyperlink"/>
                  <w:rFonts w:asciiTheme="minorHAnsi" w:hAnsiTheme="minorHAnsi" w:cstheme="minorHAnsi"/>
                  <w:bCs/>
                  <w:sz w:val="22"/>
                  <w:szCs w:val="22"/>
                </w:rPr>
                <w:t>advice@le.ac.uk</w:t>
              </w:r>
            </w:hyperlink>
          </w:p>
          <w:p w14:paraId="58202490" w14:textId="77777777" w:rsidR="004E34DA" w:rsidRPr="00657622" w:rsidRDefault="004E34DA" w:rsidP="00657622">
            <w:pPr>
              <w:spacing w:after="0"/>
              <w:rPr>
                <w:rFonts w:asciiTheme="minorHAnsi" w:hAnsiTheme="minorHAnsi" w:cstheme="minorHAnsi"/>
                <w:b/>
                <w:bCs/>
                <w:sz w:val="22"/>
                <w:szCs w:val="22"/>
              </w:rPr>
            </w:pPr>
            <w:r w:rsidRPr="00657622">
              <w:rPr>
                <w:rFonts w:asciiTheme="minorHAnsi" w:hAnsiTheme="minorHAnsi" w:cstheme="minorHAnsi"/>
                <w:bCs/>
                <w:sz w:val="22"/>
                <w:szCs w:val="22"/>
              </w:rPr>
              <w:t>Location: Percy Gee Building</w:t>
            </w:r>
            <w:r w:rsidRPr="00657622">
              <w:rPr>
                <w:rFonts w:asciiTheme="minorHAnsi" w:hAnsiTheme="minorHAnsi" w:cstheme="minorHAnsi"/>
                <w:b/>
                <w:bCs/>
                <w:sz w:val="22"/>
                <w:szCs w:val="22"/>
              </w:rPr>
              <w:t xml:space="preserve"> </w:t>
            </w:r>
          </w:p>
        </w:tc>
      </w:tr>
      <w:tr w:rsidR="001063A2" w:rsidRPr="00657622" w14:paraId="0EB7F7A2" w14:textId="77777777" w:rsidTr="00657622">
        <w:tc>
          <w:tcPr>
            <w:tcW w:w="2269" w:type="dxa"/>
          </w:tcPr>
          <w:p w14:paraId="5B6B1BD2" w14:textId="77777777" w:rsidR="001063A2" w:rsidRPr="00657622" w:rsidRDefault="001063A2" w:rsidP="00657622">
            <w:pPr>
              <w:spacing w:after="0" w:line="240" w:lineRule="auto"/>
              <w:rPr>
                <w:rFonts w:asciiTheme="minorHAnsi" w:hAnsiTheme="minorHAnsi" w:cstheme="minorHAnsi"/>
                <w:b/>
                <w:bCs/>
                <w:sz w:val="22"/>
                <w:szCs w:val="22"/>
              </w:rPr>
            </w:pPr>
            <w:r w:rsidRPr="00657622">
              <w:rPr>
                <w:rFonts w:asciiTheme="minorHAnsi" w:hAnsiTheme="minorHAnsi" w:cstheme="minorHAnsi"/>
                <w:b/>
                <w:bCs/>
                <w:sz w:val="22"/>
                <w:szCs w:val="22"/>
              </w:rPr>
              <w:t xml:space="preserve">University of Leicester Equality, Diversity and Inclusion Team </w:t>
            </w:r>
          </w:p>
        </w:tc>
        <w:tc>
          <w:tcPr>
            <w:tcW w:w="5103" w:type="dxa"/>
          </w:tcPr>
          <w:p w14:paraId="37172DB8" w14:textId="77777777" w:rsidR="001063A2" w:rsidRPr="00657622" w:rsidRDefault="001063A2" w:rsidP="00657622">
            <w:pPr>
              <w:widowControl/>
              <w:shd w:val="clear" w:color="auto" w:fill="FFFFFF"/>
              <w:overflowPunct/>
              <w:autoSpaceDE/>
              <w:autoSpaceDN/>
              <w:adjustRightInd/>
              <w:spacing w:after="0" w:line="240" w:lineRule="auto"/>
              <w:outlineLvl w:val="4"/>
              <w:rPr>
                <w:rFonts w:asciiTheme="minorHAnsi" w:hAnsiTheme="minorHAnsi" w:cstheme="minorHAnsi"/>
                <w:bCs/>
                <w:color w:val="333333"/>
                <w:kern w:val="0"/>
                <w:sz w:val="22"/>
                <w:szCs w:val="22"/>
              </w:rPr>
            </w:pPr>
            <w:r w:rsidRPr="00657622">
              <w:rPr>
                <w:rFonts w:asciiTheme="minorHAnsi" w:hAnsiTheme="minorHAnsi" w:cstheme="minorHAnsi"/>
                <w:bCs/>
                <w:color w:val="333333"/>
                <w:kern w:val="0"/>
                <w:sz w:val="22"/>
                <w:szCs w:val="22"/>
              </w:rPr>
              <w:t xml:space="preserve">The EDI Team work to create </w:t>
            </w:r>
            <w:r w:rsidRPr="00657622">
              <w:rPr>
                <w:rFonts w:asciiTheme="minorHAnsi" w:hAnsiTheme="minorHAnsi" w:cstheme="minorHAnsi"/>
                <w:color w:val="323130"/>
                <w:sz w:val="22"/>
                <w:szCs w:val="22"/>
                <w:shd w:val="clear" w:color="auto" w:fill="FFFFFF"/>
              </w:rPr>
              <w:t xml:space="preserve">an inclusive learning, working and research environment </w:t>
            </w:r>
            <w:r w:rsidRPr="00657622">
              <w:rPr>
                <w:rFonts w:asciiTheme="minorHAnsi" w:hAnsiTheme="minorHAnsi" w:cstheme="minorHAnsi"/>
                <w:color w:val="000000" w:themeColor="text1"/>
                <w:sz w:val="22"/>
                <w:szCs w:val="22"/>
                <w:shd w:val="clear" w:color="auto" w:fill="FFFFFF"/>
              </w:rPr>
              <w:t>where all students, staff and visitors are treated with dignity and respect.</w:t>
            </w:r>
            <w:r w:rsidRPr="00657622">
              <w:rPr>
                <w:rFonts w:asciiTheme="minorHAnsi" w:hAnsiTheme="minorHAnsi" w:cstheme="minorHAnsi"/>
                <w:bCs/>
                <w:color w:val="000000" w:themeColor="text1"/>
                <w:kern w:val="0"/>
                <w:sz w:val="22"/>
                <w:szCs w:val="22"/>
              </w:rPr>
              <w:t xml:space="preserve"> The Team supports staff and students providing advice and guidance around The </w:t>
            </w:r>
            <w:r w:rsidRPr="00657622">
              <w:rPr>
                <w:rFonts w:asciiTheme="minorHAnsi" w:hAnsiTheme="minorHAnsi" w:cstheme="minorHAnsi"/>
                <w:bCs/>
                <w:color w:val="333333"/>
                <w:kern w:val="0"/>
                <w:sz w:val="22"/>
                <w:szCs w:val="22"/>
              </w:rPr>
              <w:t xml:space="preserve">Equality Act 2010, including the protected characteristics. </w:t>
            </w:r>
          </w:p>
        </w:tc>
        <w:tc>
          <w:tcPr>
            <w:tcW w:w="3402" w:type="dxa"/>
          </w:tcPr>
          <w:p w14:paraId="0F41AAF0" w14:textId="77777777" w:rsidR="001063A2" w:rsidRPr="00657622" w:rsidRDefault="001063A2" w:rsidP="00657622">
            <w:pPr>
              <w:spacing w:after="0"/>
              <w:rPr>
                <w:rFonts w:asciiTheme="minorHAnsi" w:hAnsiTheme="minorHAnsi" w:cstheme="minorHAnsi"/>
                <w:bCs/>
                <w:sz w:val="22"/>
                <w:szCs w:val="22"/>
              </w:rPr>
            </w:pPr>
            <w:r w:rsidRPr="00657622">
              <w:rPr>
                <w:rFonts w:asciiTheme="minorHAnsi" w:hAnsiTheme="minorHAnsi" w:cstheme="minorHAnsi"/>
                <w:bCs/>
                <w:sz w:val="22"/>
                <w:szCs w:val="22"/>
              </w:rPr>
              <w:t xml:space="preserve">Phone: 0116 </w:t>
            </w:r>
            <w:r w:rsidRPr="00657622">
              <w:rPr>
                <w:rFonts w:asciiTheme="minorHAnsi" w:hAnsiTheme="minorHAnsi" w:cstheme="minorHAnsi"/>
                <w:color w:val="323130"/>
                <w:sz w:val="22"/>
                <w:szCs w:val="22"/>
                <w:shd w:val="clear" w:color="auto" w:fill="FFFFFF"/>
              </w:rPr>
              <w:t>373 6420</w:t>
            </w:r>
          </w:p>
          <w:p w14:paraId="65476A6A" w14:textId="77777777" w:rsidR="001063A2" w:rsidRPr="00657622" w:rsidRDefault="001063A2" w:rsidP="00657622">
            <w:pPr>
              <w:spacing w:after="0"/>
              <w:rPr>
                <w:rFonts w:asciiTheme="minorHAnsi" w:hAnsiTheme="minorHAnsi" w:cstheme="minorHAnsi"/>
                <w:bCs/>
                <w:sz w:val="22"/>
                <w:szCs w:val="22"/>
              </w:rPr>
            </w:pPr>
            <w:r w:rsidRPr="00657622">
              <w:rPr>
                <w:rFonts w:asciiTheme="minorHAnsi" w:hAnsiTheme="minorHAnsi" w:cstheme="minorHAnsi"/>
                <w:bCs/>
                <w:sz w:val="22"/>
                <w:szCs w:val="22"/>
              </w:rPr>
              <w:t xml:space="preserve">Email: </w:t>
            </w:r>
            <w:hyperlink r:id="rId23" w:history="1">
              <w:r w:rsidRPr="00657622">
                <w:rPr>
                  <w:rStyle w:val="Hyperlink"/>
                  <w:rFonts w:asciiTheme="minorHAnsi" w:hAnsiTheme="minorHAnsi" w:cstheme="minorHAnsi"/>
                  <w:bCs/>
                  <w:sz w:val="22"/>
                  <w:szCs w:val="22"/>
                </w:rPr>
                <w:t>equalities@le.ac.uk</w:t>
              </w:r>
            </w:hyperlink>
          </w:p>
          <w:p w14:paraId="7FCA4B4E" w14:textId="77777777" w:rsidR="001063A2" w:rsidRPr="00657622" w:rsidRDefault="001063A2" w:rsidP="00657622">
            <w:pPr>
              <w:spacing w:after="0"/>
              <w:rPr>
                <w:rFonts w:asciiTheme="minorHAnsi" w:hAnsiTheme="minorHAnsi" w:cstheme="minorHAnsi"/>
                <w:bCs/>
                <w:sz w:val="22"/>
                <w:szCs w:val="22"/>
              </w:rPr>
            </w:pPr>
            <w:r w:rsidRPr="00657622">
              <w:rPr>
                <w:rFonts w:asciiTheme="minorHAnsi" w:hAnsiTheme="minorHAnsi" w:cstheme="minorHAnsi"/>
                <w:bCs/>
                <w:sz w:val="22"/>
                <w:szCs w:val="22"/>
              </w:rPr>
              <w:t xml:space="preserve">Location: Astley Clarke </w:t>
            </w:r>
          </w:p>
        </w:tc>
      </w:tr>
      <w:tr w:rsidR="004E34DA" w:rsidRPr="00657622" w14:paraId="2E42E050" w14:textId="77777777" w:rsidTr="00657622">
        <w:tc>
          <w:tcPr>
            <w:tcW w:w="2269" w:type="dxa"/>
            <w:shd w:val="clear" w:color="auto" w:fill="auto"/>
          </w:tcPr>
          <w:p w14:paraId="42A3C4EA" w14:textId="77777777" w:rsidR="004E34DA" w:rsidRPr="00657622" w:rsidRDefault="00FD681D" w:rsidP="00657622">
            <w:pPr>
              <w:spacing w:after="0"/>
              <w:rPr>
                <w:rFonts w:asciiTheme="minorHAnsi" w:hAnsiTheme="minorHAnsi" w:cstheme="minorHAnsi"/>
                <w:b/>
                <w:bCs/>
                <w:sz w:val="22"/>
                <w:szCs w:val="22"/>
              </w:rPr>
            </w:pPr>
            <w:r w:rsidRPr="00657622">
              <w:rPr>
                <w:rFonts w:asciiTheme="minorHAnsi" w:hAnsiTheme="minorHAnsi" w:cstheme="minorHAnsi"/>
                <w:b/>
                <w:bCs/>
                <w:sz w:val="22"/>
                <w:szCs w:val="22"/>
              </w:rPr>
              <w:t>Report &amp; Support Online Disclosure System</w:t>
            </w:r>
          </w:p>
          <w:p w14:paraId="1FC60E4A" w14:textId="77777777" w:rsidR="00352EC8" w:rsidRPr="00657622" w:rsidRDefault="00352EC8" w:rsidP="00657622">
            <w:pPr>
              <w:spacing w:after="0"/>
              <w:rPr>
                <w:rFonts w:asciiTheme="minorHAnsi" w:hAnsiTheme="minorHAnsi" w:cstheme="minorHAnsi"/>
                <w:b/>
                <w:bCs/>
                <w:sz w:val="22"/>
                <w:szCs w:val="22"/>
              </w:rPr>
            </w:pPr>
            <w:r w:rsidRPr="00657622">
              <w:rPr>
                <w:rFonts w:asciiTheme="minorHAnsi" w:hAnsiTheme="minorHAnsi" w:cstheme="minorHAnsi"/>
                <w:b/>
                <w:bCs/>
                <w:sz w:val="22"/>
                <w:szCs w:val="22"/>
              </w:rPr>
              <w:t>(managed by the Standing Together team)</w:t>
            </w:r>
          </w:p>
        </w:tc>
        <w:tc>
          <w:tcPr>
            <w:tcW w:w="5103" w:type="dxa"/>
            <w:shd w:val="clear" w:color="auto" w:fill="auto"/>
          </w:tcPr>
          <w:p w14:paraId="0C1EF917" w14:textId="77777777" w:rsidR="004E34DA" w:rsidRPr="00657622" w:rsidRDefault="00FD681D" w:rsidP="00657622">
            <w:pPr>
              <w:spacing w:after="0"/>
              <w:rPr>
                <w:rFonts w:asciiTheme="minorHAnsi" w:hAnsiTheme="minorHAnsi" w:cstheme="minorHAnsi"/>
                <w:bCs/>
                <w:sz w:val="22"/>
                <w:szCs w:val="22"/>
              </w:rPr>
            </w:pPr>
            <w:r w:rsidRPr="00657622">
              <w:rPr>
                <w:rFonts w:asciiTheme="minorHAnsi" w:hAnsiTheme="minorHAnsi" w:cstheme="minorHAnsi"/>
                <w:bCs/>
                <w:sz w:val="22"/>
                <w:szCs w:val="22"/>
              </w:rPr>
              <w:t xml:space="preserve">This system can be used to make disclosures of unacceptable behaviours experienced by students. This can include bullying, harassment </w:t>
            </w:r>
            <w:r w:rsidR="00352EC8" w:rsidRPr="00657622">
              <w:rPr>
                <w:rFonts w:asciiTheme="minorHAnsi" w:hAnsiTheme="minorHAnsi" w:cstheme="minorHAnsi"/>
                <w:bCs/>
                <w:sz w:val="22"/>
                <w:szCs w:val="22"/>
              </w:rPr>
              <w:t>abuse and/ or violence, as well as any other behaviour experienced either recently or historically that a student has been distressed by.</w:t>
            </w:r>
            <w:r w:rsidRPr="00657622">
              <w:rPr>
                <w:rFonts w:asciiTheme="minorHAnsi" w:hAnsiTheme="minorHAnsi" w:cstheme="minorHAnsi"/>
                <w:bCs/>
                <w:sz w:val="22"/>
                <w:szCs w:val="22"/>
              </w:rPr>
              <w:t xml:space="preserve"> Students, or staff </w:t>
            </w:r>
            <w:r w:rsidR="00352EC8" w:rsidRPr="00657622">
              <w:rPr>
                <w:rFonts w:asciiTheme="minorHAnsi" w:hAnsiTheme="minorHAnsi" w:cstheme="minorHAnsi"/>
                <w:bCs/>
                <w:sz w:val="22"/>
                <w:szCs w:val="22"/>
              </w:rPr>
              <w:t xml:space="preserve">who </w:t>
            </w:r>
            <w:r w:rsidRPr="00657622">
              <w:rPr>
                <w:rFonts w:asciiTheme="minorHAnsi" w:hAnsiTheme="minorHAnsi" w:cstheme="minorHAnsi"/>
                <w:bCs/>
                <w:sz w:val="22"/>
                <w:szCs w:val="22"/>
              </w:rPr>
              <w:t>students have disclosed to, can complete a submission on the system and receive contact from the Standing Together team to discuss their options and provide ongoing support.</w:t>
            </w:r>
          </w:p>
        </w:tc>
        <w:tc>
          <w:tcPr>
            <w:tcW w:w="3402" w:type="dxa"/>
            <w:shd w:val="clear" w:color="auto" w:fill="auto"/>
          </w:tcPr>
          <w:p w14:paraId="1B46906B" w14:textId="77777777" w:rsidR="004E34DA" w:rsidRPr="00657622" w:rsidRDefault="00E369A5" w:rsidP="00657622">
            <w:pPr>
              <w:spacing w:after="0"/>
              <w:rPr>
                <w:rFonts w:asciiTheme="minorHAnsi" w:hAnsiTheme="minorHAnsi" w:cstheme="minorHAnsi"/>
                <w:bCs/>
                <w:sz w:val="22"/>
                <w:szCs w:val="22"/>
              </w:rPr>
            </w:pPr>
            <w:hyperlink r:id="rId24" w:history="1">
              <w:r w:rsidR="00FD681D" w:rsidRPr="00657622">
                <w:rPr>
                  <w:rStyle w:val="Hyperlink"/>
                  <w:rFonts w:asciiTheme="minorHAnsi" w:hAnsiTheme="minorHAnsi" w:cstheme="minorHAnsi"/>
                  <w:bCs/>
                  <w:sz w:val="22"/>
                  <w:szCs w:val="22"/>
                </w:rPr>
                <w:t>https://reportandsupport.le.ac.uk</w:t>
              </w:r>
            </w:hyperlink>
          </w:p>
          <w:p w14:paraId="7D1F2106" w14:textId="77777777" w:rsidR="00FD681D" w:rsidRPr="00657622" w:rsidRDefault="00FD681D" w:rsidP="00657622">
            <w:pPr>
              <w:spacing w:after="0"/>
              <w:rPr>
                <w:rFonts w:asciiTheme="minorHAnsi" w:hAnsiTheme="minorHAnsi" w:cstheme="minorHAnsi"/>
                <w:bCs/>
                <w:sz w:val="22"/>
                <w:szCs w:val="22"/>
              </w:rPr>
            </w:pPr>
            <w:r w:rsidRPr="00657622">
              <w:rPr>
                <w:rFonts w:asciiTheme="minorHAnsi" w:hAnsiTheme="minorHAnsi" w:cstheme="minorHAnsi"/>
                <w:bCs/>
                <w:sz w:val="22"/>
                <w:szCs w:val="22"/>
              </w:rPr>
              <w:t>standingtogether@le.ac.uk</w:t>
            </w:r>
          </w:p>
        </w:tc>
      </w:tr>
    </w:tbl>
    <w:p w14:paraId="0BC50631" w14:textId="77777777" w:rsidR="0029384D" w:rsidRPr="009F66B8" w:rsidRDefault="00352EC8" w:rsidP="009F66B8">
      <w:pPr>
        <w:spacing w:after="240" w:line="240" w:lineRule="auto"/>
        <w:rPr>
          <w:rFonts w:asciiTheme="minorHAnsi" w:hAnsiTheme="minorHAnsi" w:cstheme="minorHAnsi"/>
          <w:b/>
          <w:bCs/>
          <w:sz w:val="22"/>
          <w:szCs w:val="24"/>
        </w:rPr>
      </w:pPr>
      <w:r w:rsidRPr="009F66B8">
        <w:rPr>
          <w:rFonts w:asciiTheme="minorHAnsi" w:hAnsiTheme="minorHAnsi" w:cstheme="minorHAnsi"/>
          <w:b/>
          <w:bCs/>
          <w:sz w:val="22"/>
          <w:szCs w:val="24"/>
        </w:rPr>
        <w:lastRenderedPageBreak/>
        <w:t xml:space="preserve">Disclosures and </w:t>
      </w:r>
      <w:r w:rsidR="008C4AA2" w:rsidRPr="009F66B8">
        <w:rPr>
          <w:rFonts w:asciiTheme="minorHAnsi" w:hAnsiTheme="minorHAnsi" w:cstheme="minorHAnsi"/>
          <w:b/>
          <w:bCs/>
          <w:sz w:val="22"/>
          <w:szCs w:val="24"/>
        </w:rPr>
        <w:t>Reporting</w:t>
      </w:r>
      <w:r w:rsidR="00316510" w:rsidRPr="009F66B8">
        <w:rPr>
          <w:rFonts w:asciiTheme="minorHAnsi" w:hAnsiTheme="minorHAnsi" w:cstheme="minorHAnsi"/>
          <w:b/>
          <w:bCs/>
          <w:sz w:val="22"/>
          <w:szCs w:val="24"/>
        </w:rPr>
        <w:t xml:space="preserve"> </w:t>
      </w:r>
    </w:p>
    <w:p w14:paraId="208B311D" w14:textId="77777777" w:rsidR="001063A2" w:rsidRPr="009F66B8" w:rsidRDefault="001063A2" w:rsidP="009F66B8">
      <w:pPr>
        <w:spacing w:after="240" w:line="240" w:lineRule="auto"/>
        <w:rPr>
          <w:rFonts w:asciiTheme="minorHAnsi" w:hAnsiTheme="minorHAnsi" w:cstheme="minorHAnsi"/>
          <w:b/>
          <w:bCs/>
          <w:sz w:val="22"/>
          <w:szCs w:val="24"/>
        </w:rPr>
      </w:pPr>
      <w:r w:rsidRPr="009F66B8">
        <w:rPr>
          <w:rFonts w:asciiTheme="minorHAnsi" w:hAnsiTheme="minorHAnsi" w:cstheme="minorHAnsi"/>
          <w:b/>
          <w:bCs/>
          <w:sz w:val="22"/>
          <w:szCs w:val="24"/>
        </w:rPr>
        <w:t>For Student</w:t>
      </w:r>
      <w:r w:rsidR="00316510" w:rsidRPr="009F66B8">
        <w:rPr>
          <w:rFonts w:asciiTheme="minorHAnsi" w:hAnsiTheme="minorHAnsi" w:cstheme="minorHAnsi"/>
          <w:b/>
          <w:bCs/>
          <w:sz w:val="22"/>
          <w:szCs w:val="24"/>
        </w:rPr>
        <w:t>s:</w:t>
      </w:r>
    </w:p>
    <w:p w14:paraId="16E7D890" w14:textId="524E1124" w:rsidR="00352EC8" w:rsidRPr="00376C42" w:rsidRDefault="00352EC8" w:rsidP="009F66B8">
      <w:pPr>
        <w:spacing w:after="240" w:line="240" w:lineRule="auto"/>
        <w:rPr>
          <w:rFonts w:asciiTheme="minorHAnsi" w:hAnsiTheme="minorHAnsi" w:cstheme="minorHAnsi"/>
          <w:bCs/>
          <w:sz w:val="22"/>
          <w:szCs w:val="24"/>
        </w:rPr>
      </w:pPr>
      <w:r w:rsidRPr="009F66B8">
        <w:rPr>
          <w:rFonts w:asciiTheme="minorHAnsi" w:hAnsiTheme="minorHAnsi" w:cstheme="minorHAnsi"/>
          <w:bCs/>
          <w:sz w:val="22"/>
          <w:szCs w:val="24"/>
        </w:rPr>
        <w:t xml:space="preserve">As a student, you can decide when, how and if </w:t>
      </w:r>
      <w:r w:rsidRPr="00376C42">
        <w:rPr>
          <w:rFonts w:asciiTheme="minorHAnsi" w:hAnsiTheme="minorHAnsi" w:cstheme="minorHAnsi"/>
          <w:bCs/>
          <w:sz w:val="22"/>
          <w:szCs w:val="24"/>
        </w:rPr>
        <w:t>you want to make a disclosure in relation to your experiences of sex work – including whether you want to share your sex working status at all. Disclosures of this nature can be made without having to make a formal report or complaint (e.g. to the University or Police). Unless there is a safeguarding concern,</w:t>
      </w:r>
      <w:r w:rsidR="00375D1D" w:rsidRPr="00376C42">
        <w:rPr>
          <w:rFonts w:asciiTheme="minorHAnsi" w:hAnsiTheme="minorHAnsi" w:cstheme="minorHAnsi"/>
          <w:bCs/>
          <w:sz w:val="22"/>
          <w:szCs w:val="24"/>
        </w:rPr>
        <w:t xml:space="preserve"> or specific consideration in relation to your membership with external professional bodies etc.,</w:t>
      </w:r>
      <w:r w:rsidRPr="00376C42">
        <w:rPr>
          <w:rFonts w:asciiTheme="minorHAnsi" w:hAnsiTheme="minorHAnsi" w:cstheme="minorHAnsi"/>
          <w:bCs/>
          <w:sz w:val="22"/>
          <w:szCs w:val="24"/>
        </w:rPr>
        <w:t xml:space="preserve"> how, when and where your information is shared is your decision.</w:t>
      </w:r>
    </w:p>
    <w:p w14:paraId="17F46686" w14:textId="4DA80AD4" w:rsidR="002E79D8" w:rsidRPr="00376C42" w:rsidRDefault="002E79D8" w:rsidP="009F66B8">
      <w:pPr>
        <w:spacing w:after="240" w:line="240" w:lineRule="auto"/>
        <w:rPr>
          <w:rFonts w:asciiTheme="minorHAnsi" w:hAnsiTheme="minorHAnsi" w:cstheme="minorHAnsi"/>
          <w:bCs/>
          <w:sz w:val="22"/>
          <w:szCs w:val="24"/>
        </w:rPr>
      </w:pPr>
      <w:r w:rsidRPr="00376C42">
        <w:rPr>
          <w:rFonts w:asciiTheme="minorHAnsi" w:hAnsiTheme="minorHAnsi" w:cstheme="minorHAnsi"/>
          <w:sz w:val="22"/>
          <w:szCs w:val="22"/>
        </w:rPr>
        <w:t>Please note, the University has no control over external professional regulatory bodies, and so some contents below may not be fully applicable to students and staff from the Schools of Allied Health Professions, Medicine, and Education. If you are unsure as a student, please contact your department or the services or organisations provided above or below.</w:t>
      </w:r>
    </w:p>
    <w:p w14:paraId="576BDA89" w14:textId="77777777" w:rsidR="00316510" w:rsidRPr="009F66B8" w:rsidRDefault="00352EC8" w:rsidP="009F66B8">
      <w:pPr>
        <w:spacing w:after="240" w:line="240" w:lineRule="auto"/>
        <w:rPr>
          <w:rFonts w:asciiTheme="minorHAnsi" w:hAnsiTheme="minorHAnsi" w:cstheme="minorHAnsi"/>
          <w:bCs/>
          <w:sz w:val="22"/>
          <w:szCs w:val="24"/>
        </w:rPr>
      </w:pPr>
      <w:r w:rsidRPr="00376C42">
        <w:rPr>
          <w:rFonts w:asciiTheme="minorHAnsi" w:hAnsiTheme="minorHAnsi" w:cstheme="minorHAnsi"/>
          <w:bCs/>
          <w:sz w:val="22"/>
          <w:szCs w:val="24"/>
        </w:rPr>
        <w:t>You can discuss your options and any concerns or issues you may have with a member of Student Support Services using the contact information above – you don’t have to explain the circumstances in the initial contact if you don’t want, as you can just request to speak with an advisor about a personal matter.</w:t>
      </w:r>
    </w:p>
    <w:p w14:paraId="5E07A2EE" w14:textId="7C62191B" w:rsidR="00316510" w:rsidRPr="00657622" w:rsidRDefault="00352EC8" w:rsidP="009F66B8">
      <w:pPr>
        <w:spacing w:after="240" w:line="240" w:lineRule="auto"/>
        <w:rPr>
          <w:rFonts w:asciiTheme="minorHAnsi" w:hAnsiTheme="minorHAnsi" w:cstheme="minorHAnsi"/>
          <w:bCs/>
          <w:sz w:val="22"/>
          <w:szCs w:val="24"/>
        </w:rPr>
      </w:pPr>
      <w:r w:rsidRPr="009F66B8">
        <w:rPr>
          <w:rFonts w:asciiTheme="minorHAnsi" w:hAnsiTheme="minorHAnsi" w:cstheme="minorHAnsi"/>
          <w:bCs/>
          <w:sz w:val="22"/>
          <w:szCs w:val="24"/>
        </w:rPr>
        <w:t>If you would like to make a disclosure of an experience of unacceptable behaviour (e.g. bullying/ harassment/ abuse/ violence) you have experienced, either whilst working or not, you can do so by completing a Report &amp; Support submission using the details above. The Standing Together team (who are based within Student Support Services) will then discuss your options and provide ongoing support if required.</w:t>
      </w:r>
    </w:p>
    <w:p w14:paraId="66027F57" w14:textId="77777777" w:rsidR="001063A2" w:rsidRPr="009F66B8" w:rsidRDefault="001063A2" w:rsidP="009F66B8">
      <w:pPr>
        <w:spacing w:after="240" w:line="240" w:lineRule="auto"/>
        <w:rPr>
          <w:rFonts w:asciiTheme="minorHAnsi" w:hAnsiTheme="minorHAnsi" w:cstheme="minorHAnsi"/>
          <w:b/>
          <w:bCs/>
          <w:sz w:val="22"/>
          <w:szCs w:val="24"/>
        </w:rPr>
      </w:pPr>
      <w:r w:rsidRPr="009F66B8">
        <w:rPr>
          <w:rFonts w:asciiTheme="minorHAnsi" w:hAnsiTheme="minorHAnsi" w:cstheme="minorHAnsi"/>
          <w:b/>
          <w:bCs/>
          <w:sz w:val="22"/>
          <w:szCs w:val="24"/>
        </w:rPr>
        <w:t>For Staff:</w:t>
      </w:r>
    </w:p>
    <w:p w14:paraId="08DC289E" w14:textId="77777777" w:rsidR="001063A2" w:rsidRPr="009F66B8" w:rsidRDefault="001063A2" w:rsidP="009F66B8">
      <w:pPr>
        <w:spacing w:after="240" w:line="240" w:lineRule="auto"/>
        <w:rPr>
          <w:rFonts w:asciiTheme="minorHAnsi" w:hAnsiTheme="minorHAnsi" w:cstheme="minorHAnsi"/>
          <w:kern w:val="0"/>
          <w:sz w:val="22"/>
          <w:szCs w:val="24"/>
        </w:rPr>
      </w:pPr>
      <w:r w:rsidRPr="009F66B8">
        <w:rPr>
          <w:rFonts w:asciiTheme="minorHAnsi" w:hAnsiTheme="minorHAnsi" w:cstheme="minorHAnsi"/>
          <w:sz w:val="22"/>
          <w:szCs w:val="24"/>
        </w:rPr>
        <w:t>The University offers a Dignity and Respect Contact Service to members of staff who feel that they are experiencing unacceptable behaviours, such as bullying or harassment, or who are responding to complaints about unacceptable behaviours.</w:t>
      </w:r>
    </w:p>
    <w:p w14:paraId="010EDA1E" w14:textId="77777777" w:rsidR="001063A2" w:rsidRPr="009F66B8" w:rsidRDefault="001063A2" w:rsidP="009F66B8">
      <w:pPr>
        <w:spacing w:after="240" w:line="240" w:lineRule="auto"/>
        <w:rPr>
          <w:rFonts w:asciiTheme="minorHAnsi" w:hAnsiTheme="minorHAnsi" w:cstheme="minorHAnsi"/>
          <w:sz w:val="22"/>
          <w:szCs w:val="24"/>
        </w:rPr>
      </w:pPr>
      <w:r w:rsidRPr="009F66B8">
        <w:rPr>
          <w:rFonts w:asciiTheme="minorHAnsi" w:hAnsiTheme="minorHAnsi" w:cstheme="minorHAnsi"/>
          <w:sz w:val="22"/>
          <w:szCs w:val="24"/>
        </w:rPr>
        <w:t>Dignity and Respect Contacts provide staff with accurate information about relevant University, policies and procedures and the options available to them.</w:t>
      </w:r>
    </w:p>
    <w:p w14:paraId="6F674849" w14:textId="1A519599" w:rsidR="0029384D" w:rsidRPr="007D2FD0" w:rsidRDefault="001063A2" w:rsidP="007D2FD0">
      <w:pPr>
        <w:spacing w:after="240" w:line="240" w:lineRule="auto"/>
        <w:rPr>
          <w:rFonts w:asciiTheme="minorHAnsi" w:hAnsiTheme="minorHAnsi" w:cstheme="minorHAnsi"/>
          <w:sz w:val="22"/>
          <w:szCs w:val="24"/>
        </w:rPr>
      </w:pPr>
      <w:r w:rsidRPr="009F66B8">
        <w:rPr>
          <w:rFonts w:asciiTheme="minorHAnsi" w:hAnsiTheme="minorHAnsi" w:cstheme="minorHAnsi"/>
          <w:sz w:val="22"/>
          <w:szCs w:val="24"/>
        </w:rPr>
        <w:t xml:space="preserve">If you would like to meet with a Dignity and Respect Contact please contact: </w:t>
      </w:r>
      <w:hyperlink r:id="rId25" w:history="1">
        <w:r w:rsidRPr="009F66B8">
          <w:rPr>
            <w:rStyle w:val="Hyperlink"/>
            <w:rFonts w:asciiTheme="minorHAnsi" w:hAnsiTheme="minorHAnsi" w:cstheme="minorHAnsi"/>
            <w:color w:val="B92034"/>
            <w:sz w:val="22"/>
            <w:szCs w:val="24"/>
          </w:rPr>
          <w:t>dignityandrespect@leicester.ac.uk</w:t>
        </w:r>
      </w:hyperlink>
      <w:r w:rsidRPr="009F66B8">
        <w:rPr>
          <w:rFonts w:asciiTheme="minorHAnsi" w:hAnsiTheme="minorHAnsi" w:cstheme="minorHAnsi"/>
          <w:sz w:val="22"/>
          <w:szCs w:val="24"/>
        </w:rPr>
        <w:t>.</w:t>
      </w:r>
    </w:p>
    <w:p w14:paraId="684D1B88" w14:textId="77777777" w:rsidR="00352EC8" w:rsidRPr="009F66B8" w:rsidRDefault="00352EC8" w:rsidP="009F66B8">
      <w:pPr>
        <w:widowControl/>
        <w:overflowPunct/>
        <w:autoSpaceDE/>
        <w:autoSpaceDN/>
        <w:adjustRightInd/>
        <w:spacing w:after="240" w:line="240" w:lineRule="auto"/>
        <w:rPr>
          <w:rFonts w:asciiTheme="minorHAnsi" w:hAnsiTheme="minorHAnsi" w:cstheme="minorHAnsi"/>
          <w:sz w:val="22"/>
          <w:szCs w:val="22"/>
        </w:rPr>
      </w:pPr>
    </w:p>
    <w:p w14:paraId="2F74F256" w14:textId="668C161C" w:rsidR="00376C42" w:rsidRDefault="00376C42">
      <w:pPr>
        <w:widowControl/>
        <w:overflowPunct/>
        <w:autoSpaceDE/>
        <w:autoSpaceDN/>
        <w:adjustRightInd/>
        <w:spacing w:after="0" w:line="240" w:lineRule="auto"/>
        <w:rPr>
          <w:rFonts w:asciiTheme="minorHAnsi" w:hAnsiTheme="minorHAnsi" w:cstheme="minorHAnsi"/>
          <w:color w:val="auto"/>
          <w:kern w:val="0"/>
          <w:sz w:val="24"/>
          <w:szCs w:val="24"/>
        </w:rPr>
      </w:pPr>
      <w:r>
        <w:rPr>
          <w:rFonts w:asciiTheme="minorHAnsi" w:hAnsiTheme="minorHAnsi" w:cstheme="minorHAnsi"/>
          <w:color w:val="auto"/>
          <w:kern w:val="0"/>
          <w:sz w:val="24"/>
          <w:szCs w:val="24"/>
        </w:rPr>
        <w:br w:type="page"/>
      </w:r>
    </w:p>
    <w:p w14:paraId="2739110E" w14:textId="77777777" w:rsidR="00657622" w:rsidRPr="009F66B8" w:rsidRDefault="00657622" w:rsidP="009F66B8">
      <w:pPr>
        <w:overflowPunct/>
        <w:spacing w:after="240" w:line="240" w:lineRule="auto"/>
        <w:rPr>
          <w:rFonts w:asciiTheme="minorHAnsi" w:hAnsiTheme="minorHAnsi" w:cstheme="minorHAnsi"/>
          <w:color w:val="auto"/>
          <w:kern w:val="0"/>
          <w:sz w:val="24"/>
          <w:szCs w:val="24"/>
        </w:rPr>
        <w:sectPr w:rsidR="00657622" w:rsidRPr="009F66B8">
          <w:type w:val="continuous"/>
          <w:pgSz w:w="12240" w:h="15840"/>
          <w:pgMar w:top="1440" w:right="1440" w:bottom="1440" w:left="1440" w:header="720" w:footer="720" w:gutter="0"/>
          <w:cols w:space="720"/>
          <w:noEndnote/>
        </w:sectPr>
      </w:pPr>
    </w:p>
    <w:p w14:paraId="5BF95DD5" w14:textId="3745743F" w:rsidR="00043312" w:rsidRPr="007D2FD0" w:rsidRDefault="00043312" w:rsidP="007D2FD0">
      <w:pPr>
        <w:pStyle w:val="ListParagraph"/>
        <w:numPr>
          <w:ilvl w:val="0"/>
          <w:numId w:val="9"/>
        </w:numPr>
        <w:spacing w:after="240" w:line="259" w:lineRule="auto"/>
        <w:rPr>
          <w:rFonts w:asciiTheme="minorHAnsi" w:hAnsiTheme="minorHAnsi" w:cstheme="minorHAnsi"/>
          <w:b/>
          <w:bCs/>
          <w:color w:val="C00000"/>
          <w:lang w:val="en-US"/>
        </w:rPr>
      </w:pPr>
      <w:r w:rsidRPr="007D2FD0">
        <w:rPr>
          <w:rFonts w:asciiTheme="minorHAnsi" w:hAnsiTheme="minorHAnsi" w:cstheme="minorHAnsi"/>
          <w:b/>
          <w:bCs/>
          <w:color w:val="C00000"/>
          <w:lang w:val="en-US"/>
        </w:rPr>
        <w:lastRenderedPageBreak/>
        <w:t>Key Services</w:t>
      </w:r>
    </w:p>
    <w:p w14:paraId="08919DCF" w14:textId="77777777" w:rsidR="00043312" w:rsidRPr="009F66B8" w:rsidRDefault="00043312" w:rsidP="009F66B8">
      <w:pPr>
        <w:overflowPunct/>
        <w:spacing w:after="240" w:line="240" w:lineRule="auto"/>
        <w:rPr>
          <w:rFonts w:asciiTheme="minorHAnsi" w:hAnsiTheme="minorHAnsi" w:cstheme="minorHAnsi"/>
          <w:color w:val="auto"/>
          <w:kern w:val="0"/>
          <w:sz w:val="22"/>
          <w:szCs w:val="22"/>
        </w:rPr>
        <w:sectPr w:rsidR="00043312" w:rsidRPr="009F66B8">
          <w:type w:val="continuous"/>
          <w:pgSz w:w="12240" w:h="15840"/>
          <w:pgMar w:top="1440" w:right="1440" w:bottom="1440" w:left="1440" w:header="720" w:footer="720" w:gutter="0"/>
          <w:cols w:space="720"/>
          <w:noEndnote/>
        </w:sectPr>
      </w:pPr>
    </w:p>
    <w:p w14:paraId="555FB11D" w14:textId="77777777" w:rsidR="00043312" w:rsidRPr="009F66B8" w:rsidRDefault="008C4AA2" w:rsidP="009F66B8">
      <w:pPr>
        <w:spacing w:after="240"/>
        <w:rPr>
          <w:rFonts w:asciiTheme="minorHAnsi" w:hAnsiTheme="minorHAnsi" w:cstheme="minorHAnsi"/>
          <w:color w:val="auto"/>
          <w:kern w:val="0"/>
          <w:sz w:val="22"/>
          <w:szCs w:val="22"/>
        </w:rPr>
      </w:pPr>
      <w:r w:rsidRPr="009F66B8">
        <w:rPr>
          <w:rFonts w:asciiTheme="minorHAnsi" w:hAnsiTheme="minorHAnsi" w:cstheme="minorHAnsi"/>
          <w:sz w:val="22"/>
          <w:szCs w:val="22"/>
        </w:rPr>
        <w:t xml:space="preserve">Below are the main national and regional support services for sex workers across the UK. </w:t>
      </w:r>
    </w:p>
    <w:tbl>
      <w:tblPr>
        <w:tblStyle w:val="TableGrid"/>
        <w:tblW w:w="11057" w:type="dxa"/>
        <w:tblInd w:w="-572" w:type="dxa"/>
        <w:tblLook w:val="04A0" w:firstRow="1" w:lastRow="0" w:firstColumn="1" w:lastColumn="0" w:noHBand="0" w:noVBand="1"/>
      </w:tblPr>
      <w:tblGrid>
        <w:gridCol w:w="1701"/>
        <w:gridCol w:w="4820"/>
        <w:gridCol w:w="4536"/>
      </w:tblGrid>
      <w:tr w:rsidR="0065586D" w:rsidRPr="009F66B8" w14:paraId="65B41B63" w14:textId="77777777" w:rsidTr="0065586D">
        <w:trPr>
          <w:tblHeader/>
        </w:trPr>
        <w:tc>
          <w:tcPr>
            <w:tcW w:w="1701" w:type="dxa"/>
            <w:shd w:val="clear" w:color="auto" w:fill="E7E6E6" w:themeFill="background2"/>
          </w:tcPr>
          <w:p w14:paraId="531A981A" w14:textId="77777777" w:rsidR="008C4AA2" w:rsidRPr="009F66B8" w:rsidRDefault="008C4AA2" w:rsidP="009F66B8">
            <w:pPr>
              <w:spacing w:after="240" w:line="283" w:lineRule="auto"/>
              <w:jc w:val="center"/>
              <w:rPr>
                <w:rFonts w:asciiTheme="minorHAnsi" w:hAnsiTheme="minorHAnsi" w:cstheme="minorHAnsi"/>
                <w:b/>
                <w:bCs/>
                <w:iCs/>
                <w:sz w:val="22"/>
                <w:szCs w:val="22"/>
              </w:rPr>
            </w:pPr>
            <w:r w:rsidRPr="009F66B8">
              <w:rPr>
                <w:rFonts w:asciiTheme="minorHAnsi" w:hAnsiTheme="minorHAnsi" w:cstheme="minorHAnsi"/>
                <w:b/>
                <w:bCs/>
                <w:iCs/>
                <w:sz w:val="22"/>
                <w:szCs w:val="22"/>
              </w:rPr>
              <w:t>Name</w:t>
            </w:r>
          </w:p>
        </w:tc>
        <w:tc>
          <w:tcPr>
            <w:tcW w:w="4820" w:type="dxa"/>
            <w:shd w:val="clear" w:color="auto" w:fill="E7E6E6" w:themeFill="background2"/>
          </w:tcPr>
          <w:p w14:paraId="3E49ECDF" w14:textId="77777777" w:rsidR="008C4AA2" w:rsidRPr="009F66B8" w:rsidRDefault="008C4AA2" w:rsidP="009F66B8">
            <w:pPr>
              <w:spacing w:after="240" w:line="283" w:lineRule="auto"/>
              <w:jc w:val="center"/>
              <w:rPr>
                <w:rFonts w:asciiTheme="minorHAnsi" w:hAnsiTheme="minorHAnsi" w:cstheme="minorHAnsi"/>
                <w:b/>
                <w:bCs/>
                <w:iCs/>
                <w:sz w:val="22"/>
                <w:szCs w:val="22"/>
              </w:rPr>
            </w:pPr>
            <w:r w:rsidRPr="009F66B8">
              <w:rPr>
                <w:rFonts w:asciiTheme="minorHAnsi" w:hAnsiTheme="minorHAnsi" w:cstheme="minorHAnsi"/>
                <w:b/>
                <w:bCs/>
                <w:iCs/>
                <w:sz w:val="22"/>
                <w:szCs w:val="22"/>
              </w:rPr>
              <w:t>Detail</w:t>
            </w:r>
          </w:p>
        </w:tc>
        <w:tc>
          <w:tcPr>
            <w:tcW w:w="4536" w:type="dxa"/>
            <w:shd w:val="clear" w:color="auto" w:fill="E7E6E6" w:themeFill="background2"/>
          </w:tcPr>
          <w:p w14:paraId="3510EF2B" w14:textId="77777777" w:rsidR="008C4AA2" w:rsidRPr="009F66B8" w:rsidRDefault="008C4AA2" w:rsidP="009F66B8">
            <w:pPr>
              <w:spacing w:after="240" w:line="283" w:lineRule="auto"/>
              <w:jc w:val="center"/>
              <w:rPr>
                <w:rFonts w:asciiTheme="minorHAnsi" w:hAnsiTheme="minorHAnsi" w:cstheme="minorHAnsi"/>
                <w:b/>
                <w:bCs/>
                <w:iCs/>
                <w:sz w:val="22"/>
                <w:szCs w:val="22"/>
              </w:rPr>
            </w:pPr>
            <w:r w:rsidRPr="009F66B8">
              <w:rPr>
                <w:rFonts w:asciiTheme="minorHAnsi" w:hAnsiTheme="minorHAnsi" w:cstheme="minorHAnsi"/>
                <w:b/>
                <w:bCs/>
                <w:iCs/>
                <w:sz w:val="22"/>
                <w:szCs w:val="22"/>
              </w:rPr>
              <w:t>Link</w:t>
            </w:r>
          </w:p>
        </w:tc>
      </w:tr>
      <w:tr w:rsidR="008C4AA2" w:rsidRPr="009F66B8" w14:paraId="0980A002" w14:textId="77777777" w:rsidTr="001D5ADB">
        <w:tc>
          <w:tcPr>
            <w:tcW w:w="11057" w:type="dxa"/>
            <w:gridSpan w:val="3"/>
            <w:shd w:val="clear" w:color="auto" w:fill="E7E6E6" w:themeFill="background2"/>
          </w:tcPr>
          <w:p w14:paraId="498B8BD7" w14:textId="77777777" w:rsidR="008C4AA2" w:rsidRPr="009F66B8" w:rsidRDefault="008C4AA2" w:rsidP="009F66B8">
            <w:pPr>
              <w:spacing w:after="240" w:line="283" w:lineRule="auto"/>
              <w:jc w:val="center"/>
              <w:rPr>
                <w:rFonts w:asciiTheme="minorHAnsi" w:hAnsiTheme="minorHAnsi" w:cstheme="minorHAnsi"/>
                <w:b/>
                <w:bCs/>
                <w:color w:val="1155CC"/>
                <w:sz w:val="22"/>
                <w:szCs w:val="22"/>
              </w:rPr>
            </w:pPr>
            <w:r w:rsidRPr="009F66B8">
              <w:rPr>
                <w:rFonts w:asciiTheme="minorHAnsi" w:hAnsiTheme="minorHAnsi" w:cstheme="minorHAnsi"/>
                <w:b/>
                <w:bCs/>
                <w:iCs/>
                <w:sz w:val="22"/>
                <w:szCs w:val="22"/>
              </w:rPr>
              <w:t>National</w:t>
            </w:r>
          </w:p>
        </w:tc>
      </w:tr>
      <w:tr w:rsidR="0065586D" w:rsidRPr="009F66B8" w14:paraId="582AAEEC" w14:textId="77777777" w:rsidTr="0065586D">
        <w:tc>
          <w:tcPr>
            <w:tcW w:w="1701" w:type="dxa"/>
          </w:tcPr>
          <w:p w14:paraId="26872B98" w14:textId="77777777" w:rsidR="008C4AA2" w:rsidRPr="009F66B8" w:rsidRDefault="008C4AA2" w:rsidP="009F66B8">
            <w:pPr>
              <w:spacing w:after="240" w:line="283" w:lineRule="auto"/>
              <w:rPr>
                <w:rFonts w:asciiTheme="minorHAnsi" w:hAnsiTheme="minorHAnsi" w:cstheme="minorHAnsi"/>
                <w:b/>
                <w:bCs/>
                <w:iCs/>
                <w:sz w:val="22"/>
                <w:szCs w:val="22"/>
                <w:u w:val="single"/>
              </w:rPr>
            </w:pPr>
            <w:r w:rsidRPr="009F66B8">
              <w:rPr>
                <w:rFonts w:asciiTheme="minorHAnsi" w:hAnsiTheme="minorHAnsi" w:cstheme="minorHAnsi"/>
                <w:b/>
                <w:bCs/>
                <w:iCs/>
                <w:sz w:val="22"/>
                <w:szCs w:val="22"/>
                <w:u w:val="single"/>
              </w:rPr>
              <w:t xml:space="preserve">National Ugly Mugs (NUM) </w:t>
            </w:r>
          </w:p>
          <w:p w14:paraId="2AA028E8" w14:textId="77777777" w:rsidR="008C4AA2" w:rsidRPr="009F66B8" w:rsidRDefault="008C4AA2" w:rsidP="009F66B8">
            <w:pPr>
              <w:spacing w:after="240" w:line="283" w:lineRule="auto"/>
              <w:rPr>
                <w:rFonts w:asciiTheme="minorHAnsi" w:hAnsiTheme="minorHAnsi" w:cstheme="minorHAnsi"/>
                <w:b/>
                <w:bCs/>
                <w:iCs/>
                <w:sz w:val="22"/>
                <w:szCs w:val="22"/>
                <w:u w:val="single"/>
              </w:rPr>
            </w:pPr>
          </w:p>
        </w:tc>
        <w:tc>
          <w:tcPr>
            <w:tcW w:w="4820" w:type="dxa"/>
          </w:tcPr>
          <w:p w14:paraId="5D4E1915" w14:textId="77777777" w:rsidR="008C4AA2" w:rsidRPr="009F66B8" w:rsidRDefault="008C4AA2" w:rsidP="009F66B8">
            <w:pPr>
              <w:spacing w:after="240" w:line="283" w:lineRule="auto"/>
              <w:rPr>
                <w:rFonts w:asciiTheme="minorHAnsi" w:hAnsiTheme="minorHAnsi" w:cstheme="minorHAnsi"/>
                <w:sz w:val="22"/>
                <w:szCs w:val="22"/>
              </w:rPr>
            </w:pPr>
            <w:r w:rsidRPr="009F66B8">
              <w:rPr>
                <w:rFonts w:asciiTheme="minorHAnsi" w:hAnsiTheme="minorHAnsi" w:cstheme="minorHAnsi"/>
                <w:sz w:val="22"/>
                <w:szCs w:val="22"/>
              </w:rPr>
              <w:t xml:space="preserve">Reporting scheme to help protect people involved in Sex Work from violent and abusive individuals. Their mission is to end violence against sex workers.  </w:t>
            </w:r>
          </w:p>
        </w:tc>
        <w:tc>
          <w:tcPr>
            <w:tcW w:w="4536" w:type="dxa"/>
          </w:tcPr>
          <w:p w14:paraId="18251B70" w14:textId="77777777" w:rsidR="008C4AA2" w:rsidRPr="00EF7F13" w:rsidRDefault="008C4AA2" w:rsidP="009F66B8">
            <w:pPr>
              <w:spacing w:after="240" w:line="283" w:lineRule="auto"/>
              <w:rPr>
                <w:rFonts w:asciiTheme="minorHAnsi" w:hAnsiTheme="minorHAnsi" w:cstheme="minorHAnsi"/>
                <w:i/>
                <w:iCs/>
                <w:color w:val="4472C4" w:themeColor="accent1"/>
                <w:sz w:val="22"/>
                <w:szCs w:val="22"/>
              </w:rPr>
            </w:pPr>
            <w:r w:rsidRPr="00EF7F13">
              <w:rPr>
                <w:rFonts w:asciiTheme="minorHAnsi" w:hAnsiTheme="minorHAnsi" w:cstheme="minorHAnsi"/>
                <w:bCs/>
                <w:color w:val="4472C4" w:themeColor="accent1"/>
                <w:sz w:val="22"/>
                <w:szCs w:val="22"/>
                <w:u w:val="single"/>
              </w:rPr>
              <w:t>uglymugs.org/um/</w:t>
            </w:r>
          </w:p>
          <w:p w14:paraId="629A653D" w14:textId="77777777" w:rsidR="008C4AA2" w:rsidRPr="00EF7F13" w:rsidRDefault="008C4AA2" w:rsidP="009F66B8">
            <w:pPr>
              <w:spacing w:after="240" w:line="283" w:lineRule="auto"/>
              <w:rPr>
                <w:rFonts w:asciiTheme="minorHAnsi" w:hAnsiTheme="minorHAnsi" w:cstheme="minorHAnsi"/>
                <w:bCs/>
                <w:i/>
                <w:iCs/>
                <w:sz w:val="22"/>
                <w:szCs w:val="22"/>
                <w:u w:val="single"/>
              </w:rPr>
            </w:pPr>
          </w:p>
        </w:tc>
      </w:tr>
      <w:tr w:rsidR="0065586D" w:rsidRPr="009F66B8" w14:paraId="66195F17" w14:textId="77777777" w:rsidTr="0065586D">
        <w:tc>
          <w:tcPr>
            <w:tcW w:w="1701" w:type="dxa"/>
          </w:tcPr>
          <w:p w14:paraId="788584CC" w14:textId="77777777" w:rsidR="008C4AA2" w:rsidRPr="009F66B8" w:rsidRDefault="008C4AA2" w:rsidP="009F66B8">
            <w:pPr>
              <w:spacing w:after="240" w:line="283" w:lineRule="auto"/>
              <w:rPr>
                <w:rFonts w:asciiTheme="minorHAnsi" w:hAnsiTheme="minorHAnsi" w:cstheme="minorHAnsi"/>
                <w:iCs/>
                <w:sz w:val="22"/>
                <w:szCs w:val="22"/>
              </w:rPr>
            </w:pPr>
            <w:r w:rsidRPr="009F66B8">
              <w:rPr>
                <w:rFonts w:asciiTheme="minorHAnsi" w:hAnsiTheme="minorHAnsi" w:cstheme="minorHAnsi"/>
                <w:b/>
                <w:bCs/>
                <w:iCs/>
                <w:sz w:val="22"/>
                <w:szCs w:val="22"/>
                <w:u w:val="single"/>
              </w:rPr>
              <w:t>Student Sex Work Project</w:t>
            </w:r>
          </w:p>
          <w:p w14:paraId="354489FC" w14:textId="77777777" w:rsidR="008C4AA2" w:rsidRPr="009F66B8" w:rsidRDefault="008C4AA2" w:rsidP="009F66B8">
            <w:pPr>
              <w:spacing w:after="240" w:line="283" w:lineRule="auto"/>
              <w:rPr>
                <w:rFonts w:asciiTheme="minorHAnsi" w:hAnsiTheme="minorHAnsi" w:cstheme="minorHAnsi"/>
                <w:b/>
                <w:bCs/>
                <w:iCs/>
                <w:sz w:val="22"/>
                <w:szCs w:val="22"/>
                <w:u w:val="single"/>
              </w:rPr>
            </w:pPr>
          </w:p>
        </w:tc>
        <w:tc>
          <w:tcPr>
            <w:tcW w:w="4820" w:type="dxa"/>
          </w:tcPr>
          <w:p w14:paraId="216E5666" w14:textId="77777777" w:rsidR="008C4AA2" w:rsidRPr="009F66B8" w:rsidRDefault="008C4AA2" w:rsidP="009F66B8">
            <w:pPr>
              <w:spacing w:after="240" w:line="283" w:lineRule="auto"/>
              <w:rPr>
                <w:rFonts w:asciiTheme="minorHAnsi" w:hAnsiTheme="minorHAnsi" w:cstheme="minorHAnsi"/>
                <w:b/>
                <w:bCs/>
                <w:i/>
                <w:iCs/>
                <w:sz w:val="22"/>
                <w:szCs w:val="22"/>
                <w:u w:val="single"/>
              </w:rPr>
            </w:pPr>
            <w:r w:rsidRPr="009F66B8">
              <w:rPr>
                <w:rFonts w:asciiTheme="minorHAnsi" w:hAnsiTheme="minorHAnsi" w:cstheme="minorHAnsi"/>
                <w:sz w:val="22"/>
                <w:szCs w:val="22"/>
              </w:rPr>
              <w:t>Aims to generate new learning regarding student sex work and highlight the need for policy, guidance and training.</w:t>
            </w:r>
          </w:p>
        </w:tc>
        <w:tc>
          <w:tcPr>
            <w:tcW w:w="4536" w:type="dxa"/>
          </w:tcPr>
          <w:p w14:paraId="20F55655" w14:textId="77777777" w:rsidR="008C4AA2" w:rsidRPr="00EF7F13" w:rsidRDefault="008C4AA2" w:rsidP="009F66B8">
            <w:pPr>
              <w:spacing w:after="240" w:line="283" w:lineRule="auto"/>
              <w:rPr>
                <w:rFonts w:asciiTheme="minorHAnsi" w:hAnsiTheme="minorHAnsi" w:cstheme="minorHAnsi"/>
                <w:color w:val="4472C4" w:themeColor="accent1"/>
                <w:sz w:val="22"/>
                <w:szCs w:val="22"/>
              </w:rPr>
            </w:pPr>
            <w:r w:rsidRPr="00EF7F13">
              <w:rPr>
                <w:rFonts w:asciiTheme="minorHAnsi" w:hAnsiTheme="minorHAnsi" w:cstheme="minorHAnsi"/>
                <w:color w:val="4472C4" w:themeColor="accent1"/>
                <w:sz w:val="22"/>
                <w:szCs w:val="22"/>
                <w:u w:val="single"/>
              </w:rPr>
              <w:t>www.thestudentsexworkproject.co.uk/</w:t>
            </w:r>
          </w:p>
          <w:p w14:paraId="7EFDB518" w14:textId="77777777" w:rsidR="008C4AA2" w:rsidRPr="00EF7F13" w:rsidRDefault="008C4AA2" w:rsidP="009F66B8">
            <w:pPr>
              <w:spacing w:after="240" w:line="283" w:lineRule="auto"/>
              <w:rPr>
                <w:rFonts w:asciiTheme="minorHAnsi" w:hAnsiTheme="minorHAnsi" w:cstheme="minorHAnsi"/>
                <w:bCs/>
                <w:iCs/>
                <w:color w:val="4472C4" w:themeColor="accent1"/>
                <w:sz w:val="22"/>
                <w:szCs w:val="22"/>
                <w:u w:val="single"/>
              </w:rPr>
            </w:pPr>
          </w:p>
        </w:tc>
      </w:tr>
      <w:tr w:rsidR="0065586D" w:rsidRPr="009F66B8" w14:paraId="3828FB5B" w14:textId="77777777" w:rsidTr="0065586D">
        <w:tc>
          <w:tcPr>
            <w:tcW w:w="1701" w:type="dxa"/>
          </w:tcPr>
          <w:p w14:paraId="7661DB7B" w14:textId="77777777" w:rsidR="008C4AA2" w:rsidRPr="009F66B8" w:rsidRDefault="008C4AA2" w:rsidP="009F66B8">
            <w:pPr>
              <w:spacing w:after="240" w:line="254" w:lineRule="auto"/>
              <w:rPr>
                <w:rFonts w:asciiTheme="minorHAnsi" w:hAnsiTheme="minorHAnsi" w:cstheme="minorHAnsi"/>
                <w:iCs/>
                <w:sz w:val="22"/>
                <w:szCs w:val="22"/>
              </w:rPr>
            </w:pPr>
            <w:r w:rsidRPr="009F66B8">
              <w:rPr>
                <w:rFonts w:asciiTheme="minorHAnsi" w:hAnsiTheme="minorHAnsi" w:cstheme="minorHAnsi"/>
                <w:b/>
                <w:bCs/>
                <w:iCs/>
                <w:sz w:val="22"/>
                <w:szCs w:val="22"/>
                <w:u w:val="single"/>
              </w:rPr>
              <w:t>SWARM (Sex Worker Advocacy and Resistance Movement)</w:t>
            </w:r>
          </w:p>
          <w:p w14:paraId="232DEDA1" w14:textId="77777777" w:rsidR="008C4AA2" w:rsidRPr="009F66B8" w:rsidRDefault="008C4AA2" w:rsidP="009F66B8">
            <w:pPr>
              <w:spacing w:after="240" w:line="283" w:lineRule="auto"/>
              <w:rPr>
                <w:rFonts w:asciiTheme="minorHAnsi" w:hAnsiTheme="minorHAnsi" w:cstheme="minorHAnsi"/>
                <w:b/>
                <w:bCs/>
                <w:iCs/>
                <w:sz w:val="22"/>
                <w:szCs w:val="22"/>
                <w:u w:val="single"/>
              </w:rPr>
            </w:pPr>
          </w:p>
        </w:tc>
        <w:tc>
          <w:tcPr>
            <w:tcW w:w="4820" w:type="dxa"/>
          </w:tcPr>
          <w:p w14:paraId="3401FB5A" w14:textId="77777777" w:rsidR="008C4AA2" w:rsidRPr="009F66B8" w:rsidRDefault="008C4AA2" w:rsidP="009F66B8">
            <w:pPr>
              <w:spacing w:after="240" w:line="283" w:lineRule="auto"/>
              <w:rPr>
                <w:rFonts w:asciiTheme="minorHAnsi" w:hAnsiTheme="minorHAnsi" w:cstheme="minorHAnsi"/>
                <w:b/>
                <w:bCs/>
                <w:i/>
                <w:iCs/>
                <w:sz w:val="22"/>
                <w:szCs w:val="22"/>
                <w:u w:val="single"/>
              </w:rPr>
            </w:pPr>
            <w:r w:rsidRPr="009F66B8">
              <w:rPr>
                <w:rFonts w:asciiTheme="minorHAnsi" w:hAnsiTheme="minorHAnsi" w:cstheme="minorHAnsi"/>
                <w:i/>
                <w:iCs/>
                <w:sz w:val="22"/>
                <w:szCs w:val="22"/>
              </w:rPr>
              <w:t>A collective founded and led by sex workers who campaign for the rights and safety of all who sell sexual services.</w:t>
            </w:r>
          </w:p>
        </w:tc>
        <w:tc>
          <w:tcPr>
            <w:tcW w:w="4536" w:type="dxa"/>
          </w:tcPr>
          <w:p w14:paraId="4B147892" w14:textId="77777777" w:rsidR="008C4AA2" w:rsidRPr="00EF7F13" w:rsidRDefault="008C4AA2" w:rsidP="009F66B8">
            <w:pPr>
              <w:spacing w:after="240" w:line="254" w:lineRule="auto"/>
              <w:rPr>
                <w:rFonts w:asciiTheme="minorHAnsi" w:hAnsiTheme="minorHAnsi" w:cstheme="minorHAnsi"/>
                <w:iCs/>
                <w:color w:val="4472C4" w:themeColor="accent1"/>
                <w:sz w:val="22"/>
                <w:szCs w:val="22"/>
              </w:rPr>
            </w:pPr>
            <w:r w:rsidRPr="00EF7F13">
              <w:rPr>
                <w:rFonts w:asciiTheme="minorHAnsi" w:hAnsiTheme="minorHAnsi" w:cstheme="minorHAnsi"/>
                <w:iCs/>
                <w:color w:val="4472C4" w:themeColor="accent1"/>
                <w:sz w:val="22"/>
                <w:szCs w:val="22"/>
                <w:u w:val="single"/>
              </w:rPr>
              <w:t xml:space="preserve">www.swarmcollective.org/ </w:t>
            </w:r>
          </w:p>
          <w:p w14:paraId="6B6260D0" w14:textId="77777777" w:rsidR="008C4AA2" w:rsidRPr="00EF7F13" w:rsidRDefault="008C4AA2" w:rsidP="009F66B8">
            <w:pPr>
              <w:spacing w:after="240" w:line="283" w:lineRule="auto"/>
              <w:rPr>
                <w:rFonts w:asciiTheme="minorHAnsi" w:hAnsiTheme="minorHAnsi" w:cstheme="minorHAnsi"/>
                <w:bCs/>
                <w:iCs/>
                <w:color w:val="4472C4" w:themeColor="accent1"/>
                <w:sz w:val="22"/>
                <w:szCs w:val="22"/>
                <w:u w:val="single"/>
              </w:rPr>
            </w:pPr>
          </w:p>
        </w:tc>
      </w:tr>
      <w:tr w:rsidR="0065586D" w:rsidRPr="009F66B8" w14:paraId="053148B6" w14:textId="77777777" w:rsidTr="0065586D">
        <w:tc>
          <w:tcPr>
            <w:tcW w:w="1701" w:type="dxa"/>
          </w:tcPr>
          <w:p w14:paraId="173FAC33" w14:textId="77777777" w:rsidR="008C4AA2" w:rsidRPr="009F66B8" w:rsidRDefault="008C4AA2" w:rsidP="009F66B8">
            <w:pPr>
              <w:spacing w:after="240" w:line="240" w:lineRule="auto"/>
              <w:rPr>
                <w:rFonts w:asciiTheme="minorHAnsi" w:hAnsiTheme="minorHAnsi" w:cstheme="minorHAnsi"/>
                <w:iCs/>
                <w:sz w:val="22"/>
                <w:szCs w:val="22"/>
              </w:rPr>
            </w:pPr>
            <w:r w:rsidRPr="009F66B8">
              <w:rPr>
                <w:rFonts w:asciiTheme="minorHAnsi" w:hAnsiTheme="minorHAnsi" w:cstheme="minorHAnsi"/>
                <w:b/>
                <w:bCs/>
                <w:iCs/>
                <w:sz w:val="22"/>
                <w:szCs w:val="22"/>
                <w:u w:val="single"/>
              </w:rPr>
              <w:t>SCOT-PEP</w:t>
            </w:r>
          </w:p>
          <w:p w14:paraId="00BDE7B7" w14:textId="77777777" w:rsidR="008C4AA2" w:rsidRPr="009F66B8" w:rsidRDefault="008C4AA2" w:rsidP="009F66B8">
            <w:pPr>
              <w:spacing w:after="240" w:line="283" w:lineRule="auto"/>
              <w:rPr>
                <w:rFonts w:asciiTheme="minorHAnsi" w:hAnsiTheme="minorHAnsi" w:cstheme="minorHAnsi"/>
                <w:b/>
                <w:bCs/>
                <w:iCs/>
                <w:sz w:val="22"/>
                <w:szCs w:val="22"/>
                <w:u w:val="single"/>
              </w:rPr>
            </w:pPr>
          </w:p>
        </w:tc>
        <w:tc>
          <w:tcPr>
            <w:tcW w:w="4820" w:type="dxa"/>
          </w:tcPr>
          <w:p w14:paraId="106EFA07" w14:textId="77777777" w:rsidR="008C4AA2" w:rsidRPr="009F66B8" w:rsidRDefault="008C4AA2" w:rsidP="009F66B8">
            <w:pPr>
              <w:spacing w:after="240" w:line="283" w:lineRule="auto"/>
              <w:rPr>
                <w:rFonts w:asciiTheme="minorHAnsi" w:hAnsiTheme="minorHAnsi" w:cstheme="minorHAnsi"/>
                <w:b/>
                <w:bCs/>
                <w:i/>
                <w:iCs/>
                <w:sz w:val="22"/>
                <w:szCs w:val="22"/>
                <w:u w:val="single"/>
              </w:rPr>
            </w:pPr>
            <w:r w:rsidRPr="009F66B8">
              <w:rPr>
                <w:rFonts w:asciiTheme="minorHAnsi" w:hAnsiTheme="minorHAnsi" w:cstheme="minorHAnsi"/>
                <w:sz w:val="22"/>
                <w:szCs w:val="22"/>
              </w:rPr>
              <w:t xml:space="preserve">A sex worker-led charity that advocates for the safety, rights and health of everyone who sells sex in Scotland.   </w:t>
            </w:r>
          </w:p>
        </w:tc>
        <w:tc>
          <w:tcPr>
            <w:tcW w:w="4536" w:type="dxa"/>
          </w:tcPr>
          <w:p w14:paraId="0C7A87E8" w14:textId="77777777" w:rsidR="008C4AA2" w:rsidRPr="00EF7F13" w:rsidRDefault="008C4AA2" w:rsidP="009F66B8">
            <w:pPr>
              <w:spacing w:after="240" w:line="240" w:lineRule="auto"/>
              <w:rPr>
                <w:rFonts w:asciiTheme="minorHAnsi" w:hAnsiTheme="minorHAnsi" w:cstheme="minorHAnsi"/>
                <w:color w:val="4472C4" w:themeColor="accent1"/>
                <w:sz w:val="22"/>
                <w:szCs w:val="22"/>
                <w:u w:val="single"/>
              </w:rPr>
            </w:pPr>
            <w:r w:rsidRPr="00EF7F13">
              <w:rPr>
                <w:rFonts w:asciiTheme="minorHAnsi" w:hAnsiTheme="minorHAnsi" w:cstheme="minorHAnsi"/>
                <w:color w:val="4472C4" w:themeColor="accent1"/>
                <w:sz w:val="22"/>
                <w:szCs w:val="22"/>
                <w:u w:val="single"/>
              </w:rPr>
              <w:t xml:space="preserve">www.scot-pep.org.uk/ </w:t>
            </w:r>
          </w:p>
          <w:p w14:paraId="53BC9873" w14:textId="77777777" w:rsidR="008C4AA2" w:rsidRPr="00EF7F13" w:rsidRDefault="008C4AA2" w:rsidP="009F66B8">
            <w:pPr>
              <w:spacing w:after="240" w:line="283" w:lineRule="auto"/>
              <w:rPr>
                <w:rFonts w:asciiTheme="minorHAnsi" w:hAnsiTheme="minorHAnsi" w:cstheme="minorHAnsi"/>
                <w:bCs/>
                <w:iCs/>
                <w:color w:val="4472C4" w:themeColor="accent1"/>
                <w:sz w:val="22"/>
                <w:szCs w:val="22"/>
                <w:u w:val="single"/>
              </w:rPr>
            </w:pPr>
          </w:p>
        </w:tc>
      </w:tr>
      <w:tr w:rsidR="0065586D" w:rsidRPr="009F66B8" w14:paraId="55C7B11B" w14:textId="77777777" w:rsidTr="0065586D">
        <w:tc>
          <w:tcPr>
            <w:tcW w:w="1701" w:type="dxa"/>
          </w:tcPr>
          <w:p w14:paraId="4EBF3081" w14:textId="77777777" w:rsidR="008C4AA2" w:rsidRPr="009F66B8" w:rsidRDefault="008C4AA2" w:rsidP="009F66B8">
            <w:pPr>
              <w:spacing w:after="240" w:line="240" w:lineRule="auto"/>
              <w:rPr>
                <w:rFonts w:asciiTheme="minorHAnsi" w:hAnsiTheme="minorHAnsi" w:cstheme="minorHAnsi"/>
                <w:iCs/>
                <w:sz w:val="22"/>
                <w:szCs w:val="22"/>
              </w:rPr>
            </w:pPr>
            <w:r w:rsidRPr="009F66B8">
              <w:rPr>
                <w:rFonts w:asciiTheme="minorHAnsi" w:hAnsiTheme="minorHAnsi" w:cstheme="minorHAnsi"/>
                <w:b/>
                <w:bCs/>
                <w:iCs/>
                <w:sz w:val="22"/>
                <w:szCs w:val="22"/>
                <w:u w:val="single"/>
              </w:rPr>
              <w:t>ECP (English Collective of Prostitutes)</w:t>
            </w:r>
          </w:p>
          <w:p w14:paraId="17B49C28" w14:textId="77777777" w:rsidR="008C4AA2" w:rsidRPr="009F66B8" w:rsidRDefault="008C4AA2" w:rsidP="009F66B8">
            <w:pPr>
              <w:spacing w:after="240" w:line="283" w:lineRule="auto"/>
              <w:rPr>
                <w:rFonts w:asciiTheme="minorHAnsi" w:hAnsiTheme="minorHAnsi" w:cstheme="minorHAnsi"/>
                <w:b/>
                <w:bCs/>
                <w:iCs/>
                <w:sz w:val="22"/>
                <w:szCs w:val="22"/>
                <w:u w:val="single"/>
              </w:rPr>
            </w:pPr>
          </w:p>
        </w:tc>
        <w:tc>
          <w:tcPr>
            <w:tcW w:w="4820" w:type="dxa"/>
          </w:tcPr>
          <w:p w14:paraId="06D77577" w14:textId="77777777" w:rsidR="008C4AA2" w:rsidRPr="009F66B8" w:rsidRDefault="008C4AA2" w:rsidP="009F66B8">
            <w:pPr>
              <w:spacing w:after="240" w:line="240" w:lineRule="auto"/>
              <w:rPr>
                <w:rFonts w:asciiTheme="minorHAnsi" w:hAnsiTheme="minorHAnsi" w:cstheme="minorHAnsi"/>
                <w:iCs/>
                <w:sz w:val="22"/>
                <w:szCs w:val="22"/>
              </w:rPr>
            </w:pPr>
            <w:r w:rsidRPr="009F66B8">
              <w:rPr>
                <w:rFonts w:asciiTheme="minorHAnsi" w:hAnsiTheme="minorHAnsi" w:cstheme="minorHAnsi"/>
                <w:iCs/>
                <w:sz w:val="22"/>
                <w:szCs w:val="22"/>
              </w:rPr>
              <w:t xml:space="preserve">An organisation of sex workers working on the street and in premises with a national network throughout the UK. </w:t>
            </w:r>
          </w:p>
        </w:tc>
        <w:tc>
          <w:tcPr>
            <w:tcW w:w="4536" w:type="dxa"/>
          </w:tcPr>
          <w:p w14:paraId="12C1FBEC" w14:textId="77777777" w:rsidR="008C4AA2" w:rsidRPr="00EF7F13" w:rsidRDefault="008C4AA2" w:rsidP="009F66B8">
            <w:pPr>
              <w:spacing w:after="240" w:line="240" w:lineRule="auto"/>
              <w:rPr>
                <w:rFonts w:asciiTheme="minorHAnsi" w:hAnsiTheme="minorHAnsi" w:cstheme="minorHAnsi"/>
                <w:iCs/>
                <w:color w:val="4472C4" w:themeColor="accent1"/>
                <w:sz w:val="22"/>
                <w:szCs w:val="22"/>
                <w:u w:val="single"/>
              </w:rPr>
            </w:pPr>
            <w:r w:rsidRPr="00EF7F13">
              <w:rPr>
                <w:rFonts w:asciiTheme="minorHAnsi" w:hAnsiTheme="minorHAnsi" w:cstheme="minorHAnsi"/>
                <w:iCs/>
                <w:color w:val="4472C4" w:themeColor="accent1"/>
                <w:sz w:val="22"/>
                <w:szCs w:val="22"/>
                <w:u w:val="single"/>
              </w:rPr>
              <w:t>https://prostitutescollective.net/</w:t>
            </w:r>
          </w:p>
          <w:p w14:paraId="36EA4E39" w14:textId="77777777" w:rsidR="008C4AA2" w:rsidRPr="00EF7F13" w:rsidRDefault="008C4AA2" w:rsidP="009F66B8">
            <w:pPr>
              <w:spacing w:after="240" w:line="240" w:lineRule="auto"/>
              <w:rPr>
                <w:rFonts w:asciiTheme="minorHAnsi" w:hAnsiTheme="minorHAnsi" w:cstheme="minorHAnsi"/>
                <w:bCs/>
                <w:iCs/>
                <w:color w:val="4472C4" w:themeColor="accent1"/>
                <w:sz w:val="22"/>
                <w:szCs w:val="22"/>
                <w:u w:val="single"/>
              </w:rPr>
            </w:pPr>
          </w:p>
        </w:tc>
      </w:tr>
      <w:tr w:rsidR="0065586D" w:rsidRPr="009F66B8" w14:paraId="3A6B6C75" w14:textId="77777777" w:rsidTr="0065586D">
        <w:tc>
          <w:tcPr>
            <w:tcW w:w="1701" w:type="dxa"/>
          </w:tcPr>
          <w:p w14:paraId="68E22ED3" w14:textId="77777777" w:rsidR="008C4AA2" w:rsidRPr="009F66B8" w:rsidRDefault="008C4AA2" w:rsidP="009F66B8">
            <w:pPr>
              <w:spacing w:after="240" w:line="240" w:lineRule="auto"/>
              <w:rPr>
                <w:rFonts w:asciiTheme="minorHAnsi" w:hAnsiTheme="minorHAnsi" w:cstheme="minorHAnsi"/>
                <w:b/>
                <w:bCs/>
                <w:iCs/>
                <w:sz w:val="22"/>
                <w:szCs w:val="22"/>
                <w:u w:val="single"/>
              </w:rPr>
            </w:pPr>
            <w:r w:rsidRPr="009F66B8">
              <w:rPr>
                <w:rFonts w:asciiTheme="minorHAnsi" w:hAnsiTheme="minorHAnsi" w:cstheme="minorHAnsi"/>
                <w:b/>
                <w:bCs/>
                <w:iCs/>
                <w:sz w:val="22"/>
                <w:szCs w:val="22"/>
                <w:u w:val="single"/>
              </w:rPr>
              <w:t>SAAFE (Support and advice for Escorts)</w:t>
            </w:r>
          </w:p>
          <w:p w14:paraId="482B4292" w14:textId="77777777" w:rsidR="008C4AA2" w:rsidRPr="009F66B8" w:rsidRDefault="008C4AA2" w:rsidP="009F66B8">
            <w:pPr>
              <w:spacing w:after="240" w:line="283" w:lineRule="auto"/>
              <w:rPr>
                <w:rFonts w:asciiTheme="minorHAnsi" w:hAnsiTheme="minorHAnsi" w:cstheme="minorHAnsi"/>
                <w:b/>
                <w:bCs/>
                <w:iCs/>
                <w:sz w:val="22"/>
                <w:szCs w:val="22"/>
                <w:u w:val="single"/>
              </w:rPr>
            </w:pPr>
          </w:p>
        </w:tc>
        <w:tc>
          <w:tcPr>
            <w:tcW w:w="4820" w:type="dxa"/>
          </w:tcPr>
          <w:p w14:paraId="3EA5C6C9" w14:textId="77777777" w:rsidR="008C4AA2" w:rsidRPr="009F66B8" w:rsidRDefault="008C4AA2" w:rsidP="009F66B8">
            <w:pPr>
              <w:spacing w:after="240" w:line="240" w:lineRule="auto"/>
              <w:rPr>
                <w:rFonts w:asciiTheme="minorHAnsi" w:hAnsiTheme="minorHAnsi" w:cstheme="minorHAnsi"/>
                <w:iCs/>
                <w:sz w:val="22"/>
                <w:szCs w:val="22"/>
              </w:rPr>
            </w:pPr>
            <w:r w:rsidRPr="009F66B8">
              <w:rPr>
                <w:rFonts w:asciiTheme="minorHAnsi" w:hAnsiTheme="minorHAnsi" w:cstheme="minorHAnsi"/>
                <w:iCs/>
                <w:sz w:val="22"/>
                <w:szCs w:val="22"/>
              </w:rPr>
              <w:t>A collective of independent escorts offering advice and support to all adult industry performers.</w:t>
            </w:r>
          </w:p>
        </w:tc>
        <w:tc>
          <w:tcPr>
            <w:tcW w:w="4536" w:type="dxa"/>
          </w:tcPr>
          <w:p w14:paraId="78C7EE80" w14:textId="77777777" w:rsidR="008C4AA2" w:rsidRPr="00EF7F13" w:rsidRDefault="008C4AA2" w:rsidP="009F66B8">
            <w:pPr>
              <w:spacing w:after="240" w:line="240" w:lineRule="auto"/>
              <w:rPr>
                <w:rFonts w:asciiTheme="minorHAnsi" w:hAnsiTheme="minorHAnsi" w:cstheme="minorHAnsi"/>
                <w:iCs/>
                <w:color w:val="4472C4" w:themeColor="accent1"/>
                <w:sz w:val="22"/>
                <w:szCs w:val="22"/>
                <w:u w:val="single"/>
              </w:rPr>
            </w:pPr>
            <w:r w:rsidRPr="00EF7F13">
              <w:rPr>
                <w:rFonts w:asciiTheme="minorHAnsi" w:hAnsiTheme="minorHAnsi" w:cstheme="minorHAnsi"/>
                <w:iCs/>
                <w:color w:val="4472C4" w:themeColor="accent1"/>
                <w:sz w:val="22"/>
                <w:szCs w:val="22"/>
                <w:u w:val="single"/>
              </w:rPr>
              <w:t xml:space="preserve">https://saafe.info </w:t>
            </w:r>
          </w:p>
          <w:p w14:paraId="29158A67" w14:textId="77777777" w:rsidR="008C4AA2" w:rsidRPr="00EF7F13" w:rsidRDefault="008C4AA2" w:rsidP="009F66B8">
            <w:pPr>
              <w:spacing w:after="240" w:line="283" w:lineRule="auto"/>
              <w:rPr>
                <w:rFonts w:asciiTheme="minorHAnsi" w:hAnsiTheme="minorHAnsi" w:cstheme="minorHAnsi"/>
                <w:bCs/>
                <w:iCs/>
                <w:color w:val="4472C4" w:themeColor="accent1"/>
                <w:sz w:val="22"/>
                <w:szCs w:val="22"/>
                <w:u w:val="single"/>
              </w:rPr>
            </w:pPr>
          </w:p>
        </w:tc>
      </w:tr>
      <w:tr w:rsidR="0065586D" w:rsidRPr="009F66B8" w14:paraId="2A0C242A" w14:textId="77777777" w:rsidTr="0065586D">
        <w:tc>
          <w:tcPr>
            <w:tcW w:w="1701" w:type="dxa"/>
          </w:tcPr>
          <w:p w14:paraId="462C9294" w14:textId="77777777" w:rsidR="008C4AA2" w:rsidRPr="009F66B8" w:rsidRDefault="008C4AA2" w:rsidP="009F66B8">
            <w:pPr>
              <w:spacing w:after="240"/>
              <w:rPr>
                <w:rFonts w:asciiTheme="minorHAnsi" w:hAnsiTheme="minorHAnsi" w:cstheme="minorHAnsi"/>
                <w:b/>
                <w:bCs/>
                <w:iCs/>
                <w:sz w:val="22"/>
                <w:szCs w:val="22"/>
                <w:u w:val="single"/>
              </w:rPr>
            </w:pPr>
            <w:r w:rsidRPr="009F66B8">
              <w:rPr>
                <w:rFonts w:asciiTheme="minorHAnsi" w:hAnsiTheme="minorHAnsi" w:cstheme="minorHAnsi"/>
                <w:b/>
                <w:bCs/>
                <w:iCs/>
                <w:sz w:val="22"/>
                <w:szCs w:val="22"/>
                <w:u w:val="single"/>
              </w:rPr>
              <w:t xml:space="preserve">Pineapple Support Society </w:t>
            </w:r>
          </w:p>
          <w:p w14:paraId="37001BF2" w14:textId="77777777" w:rsidR="008C4AA2" w:rsidRPr="009F66B8" w:rsidRDefault="008C4AA2" w:rsidP="009F66B8">
            <w:pPr>
              <w:spacing w:after="240" w:line="283" w:lineRule="auto"/>
              <w:rPr>
                <w:rFonts w:asciiTheme="minorHAnsi" w:hAnsiTheme="minorHAnsi" w:cstheme="minorHAnsi"/>
                <w:b/>
                <w:bCs/>
                <w:iCs/>
                <w:sz w:val="22"/>
                <w:szCs w:val="22"/>
                <w:u w:val="single"/>
              </w:rPr>
            </w:pPr>
          </w:p>
        </w:tc>
        <w:tc>
          <w:tcPr>
            <w:tcW w:w="4820" w:type="dxa"/>
          </w:tcPr>
          <w:p w14:paraId="1A3CE723" w14:textId="77777777" w:rsidR="008C4AA2" w:rsidRPr="009F66B8" w:rsidRDefault="008C4AA2" w:rsidP="009F66B8">
            <w:pPr>
              <w:spacing w:after="240" w:line="240" w:lineRule="auto"/>
              <w:rPr>
                <w:rFonts w:asciiTheme="minorHAnsi" w:hAnsiTheme="minorHAnsi" w:cstheme="minorHAnsi"/>
                <w:color w:val="auto"/>
                <w:kern w:val="0"/>
                <w:sz w:val="22"/>
                <w:szCs w:val="22"/>
              </w:rPr>
            </w:pPr>
            <w:r w:rsidRPr="009F66B8">
              <w:rPr>
                <w:rFonts w:asciiTheme="minorHAnsi" w:hAnsiTheme="minorHAnsi" w:cstheme="minorHAnsi"/>
                <w:sz w:val="22"/>
                <w:szCs w:val="22"/>
              </w:rPr>
              <w:lastRenderedPageBreak/>
              <w:t xml:space="preserve">Free and subsidized emotional support and professional therapy for adult industry performers.          </w:t>
            </w:r>
          </w:p>
          <w:p w14:paraId="2D7BE37C" w14:textId="77777777" w:rsidR="008C4AA2" w:rsidRPr="009F66B8" w:rsidRDefault="008C4AA2" w:rsidP="009F66B8">
            <w:pPr>
              <w:spacing w:after="240" w:line="283" w:lineRule="auto"/>
              <w:rPr>
                <w:rFonts w:asciiTheme="minorHAnsi" w:hAnsiTheme="minorHAnsi" w:cstheme="minorHAnsi"/>
                <w:b/>
                <w:bCs/>
                <w:i/>
                <w:iCs/>
                <w:sz w:val="22"/>
                <w:szCs w:val="22"/>
                <w:u w:val="single"/>
              </w:rPr>
            </w:pPr>
          </w:p>
        </w:tc>
        <w:tc>
          <w:tcPr>
            <w:tcW w:w="4536" w:type="dxa"/>
          </w:tcPr>
          <w:p w14:paraId="04D2E79D" w14:textId="77777777" w:rsidR="008C4AA2" w:rsidRPr="00EF7F13" w:rsidRDefault="008C4AA2" w:rsidP="009F66B8">
            <w:pPr>
              <w:spacing w:after="240" w:line="283" w:lineRule="auto"/>
              <w:rPr>
                <w:rFonts w:asciiTheme="minorHAnsi" w:hAnsiTheme="minorHAnsi" w:cstheme="minorHAnsi"/>
                <w:bCs/>
                <w:iCs/>
                <w:color w:val="4472C4" w:themeColor="accent1"/>
                <w:sz w:val="22"/>
                <w:szCs w:val="22"/>
                <w:u w:val="single"/>
              </w:rPr>
            </w:pPr>
            <w:r w:rsidRPr="00EF7F13">
              <w:rPr>
                <w:rFonts w:asciiTheme="minorHAnsi" w:hAnsiTheme="minorHAnsi" w:cstheme="minorHAnsi"/>
                <w:color w:val="4472C4" w:themeColor="accent1"/>
                <w:sz w:val="22"/>
                <w:szCs w:val="22"/>
                <w:u w:val="single"/>
              </w:rPr>
              <w:lastRenderedPageBreak/>
              <w:t>pineapplesupport.org/about-pineapple-support/</w:t>
            </w:r>
          </w:p>
        </w:tc>
      </w:tr>
      <w:tr w:rsidR="008C4AA2" w:rsidRPr="009F66B8" w14:paraId="1BD945B3" w14:textId="77777777" w:rsidTr="001D5ADB">
        <w:tc>
          <w:tcPr>
            <w:tcW w:w="11057" w:type="dxa"/>
            <w:gridSpan w:val="3"/>
            <w:shd w:val="clear" w:color="auto" w:fill="E7E6E6" w:themeFill="background2"/>
          </w:tcPr>
          <w:p w14:paraId="2ED42697" w14:textId="77777777" w:rsidR="008C4AA2" w:rsidRPr="00EF7F13" w:rsidRDefault="008C4AA2" w:rsidP="009F66B8">
            <w:pPr>
              <w:spacing w:after="240"/>
              <w:jc w:val="center"/>
              <w:rPr>
                <w:rFonts w:asciiTheme="minorHAnsi" w:hAnsiTheme="minorHAnsi" w:cstheme="minorHAnsi"/>
                <w:bCs/>
                <w:sz w:val="22"/>
                <w:szCs w:val="22"/>
              </w:rPr>
            </w:pPr>
            <w:r w:rsidRPr="00EF7F13">
              <w:rPr>
                <w:rFonts w:asciiTheme="minorHAnsi" w:hAnsiTheme="minorHAnsi" w:cstheme="minorHAnsi"/>
                <w:bCs/>
                <w:sz w:val="22"/>
                <w:szCs w:val="22"/>
              </w:rPr>
              <w:t>Regional Services North East</w:t>
            </w:r>
          </w:p>
        </w:tc>
      </w:tr>
      <w:tr w:rsidR="0065586D" w:rsidRPr="009F66B8" w14:paraId="702EEF6D" w14:textId="77777777" w:rsidTr="0065586D">
        <w:tc>
          <w:tcPr>
            <w:tcW w:w="1701" w:type="dxa"/>
          </w:tcPr>
          <w:p w14:paraId="7953AB81" w14:textId="77777777" w:rsidR="008C4AA2" w:rsidRPr="009F66B8" w:rsidRDefault="008C4AA2" w:rsidP="009F66B8">
            <w:pPr>
              <w:spacing w:after="240"/>
              <w:rPr>
                <w:rFonts w:asciiTheme="minorHAnsi" w:hAnsiTheme="minorHAnsi" w:cstheme="minorHAnsi"/>
                <w:color w:val="0000FF"/>
                <w:sz w:val="22"/>
                <w:szCs w:val="22"/>
                <w:u w:val="single"/>
              </w:rPr>
            </w:pPr>
            <w:r w:rsidRPr="009F66B8">
              <w:rPr>
                <w:rFonts w:asciiTheme="minorHAnsi" w:hAnsiTheme="minorHAnsi" w:cstheme="minorHAnsi"/>
                <w:b/>
                <w:bCs/>
                <w:sz w:val="22"/>
                <w:szCs w:val="22"/>
              </w:rPr>
              <w:t xml:space="preserve">A Way Out </w:t>
            </w:r>
            <w:r w:rsidRPr="009F66B8">
              <w:rPr>
                <w:rFonts w:asciiTheme="minorHAnsi" w:hAnsiTheme="minorHAnsi" w:cstheme="minorHAnsi"/>
                <w:sz w:val="22"/>
                <w:szCs w:val="22"/>
              </w:rPr>
              <w:t xml:space="preserve"> </w:t>
            </w:r>
          </w:p>
          <w:p w14:paraId="19E77F02" w14:textId="77777777" w:rsidR="008C4AA2" w:rsidRPr="009F66B8" w:rsidRDefault="008C4AA2" w:rsidP="009F66B8">
            <w:pPr>
              <w:spacing w:after="240" w:line="283" w:lineRule="auto"/>
              <w:rPr>
                <w:rFonts w:asciiTheme="minorHAnsi" w:hAnsiTheme="minorHAnsi" w:cstheme="minorHAnsi"/>
                <w:b/>
                <w:bCs/>
                <w:i/>
                <w:iCs/>
                <w:sz w:val="22"/>
                <w:szCs w:val="22"/>
                <w:u w:val="single"/>
              </w:rPr>
            </w:pPr>
          </w:p>
        </w:tc>
        <w:tc>
          <w:tcPr>
            <w:tcW w:w="4820" w:type="dxa"/>
          </w:tcPr>
          <w:p w14:paraId="61002F0A" w14:textId="77777777" w:rsidR="008C4AA2" w:rsidRPr="009F66B8" w:rsidRDefault="008C4AA2" w:rsidP="009F66B8">
            <w:pPr>
              <w:spacing w:after="240" w:line="283" w:lineRule="auto"/>
              <w:rPr>
                <w:rFonts w:asciiTheme="minorHAnsi" w:hAnsiTheme="minorHAnsi" w:cstheme="minorHAnsi"/>
                <w:b/>
                <w:bCs/>
                <w:i/>
                <w:iCs/>
                <w:sz w:val="22"/>
                <w:szCs w:val="22"/>
                <w:u w:val="single"/>
              </w:rPr>
            </w:pPr>
            <w:r w:rsidRPr="009F66B8">
              <w:rPr>
                <w:rFonts w:asciiTheme="minorHAnsi" w:hAnsiTheme="minorHAnsi" w:cstheme="minorHAnsi"/>
                <w:sz w:val="22"/>
                <w:szCs w:val="22"/>
              </w:rPr>
              <w:t>Outreach &amp; Prevention Charity offering services to women work on the street, families and young people.</w:t>
            </w:r>
          </w:p>
        </w:tc>
        <w:tc>
          <w:tcPr>
            <w:tcW w:w="4536" w:type="dxa"/>
          </w:tcPr>
          <w:p w14:paraId="5F197F21" w14:textId="77777777" w:rsidR="008C4AA2" w:rsidRPr="00EF7F13" w:rsidRDefault="008C4AA2" w:rsidP="009F66B8">
            <w:pPr>
              <w:spacing w:after="240" w:line="283" w:lineRule="auto"/>
              <w:rPr>
                <w:rFonts w:asciiTheme="minorHAnsi" w:hAnsiTheme="minorHAnsi" w:cstheme="minorHAnsi"/>
                <w:bCs/>
                <w:iCs/>
                <w:sz w:val="22"/>
                <w:szCs w:val="22"/>
                <w:u w:val="single"/>
              </w:rPr>
            </w:pPr>
            <w:r w:rsidRPr="00EF7F13">
              <w:rPr>
                <w:rFonts w:asciiTheme="minorHAnsi" w:hAnsiTheme="minorHAnsi" w:cstheme="minorHAnsi"/>
                <w:color w:val="4472C4" w:themeColor="accent1"/>
                <w:sz w:val="22"/>
                <w:szCs w:val="22"/>
                <w:u w:val="single"/>
              </w:rPr>
              <w:t>https://www.awayout.co.uk/</w:t>
            </w:r>
          </w:p>
        </w:tc>
      </w:tr>
      <w:tr w:rsidR="0065586D" w:rsidRPr="009F66B8" w14:paraId="2C804AED" w14:textId="77777777" w:rsidTr="0065586D">
        <w:tc>
          <w:tcPr>
            <w:tcW w:w="1701" w:type="dxa"/>
          </w:tcPr>
          <w:p w14:paraId="53A40BA7" w14:textId="77777777" w:rsidR="008C4AA2" w:rsidRPr="009F66B8" w:rsidRDefault="008C4AA2" w:rsidP="009F66B8">
            <w:pPr>
              <w:spacing w:after="240"/>
              <w:rPr>
                <w:rFonts w:asciiTheme="minorHAnsi" w:hAnsiTheme="minorHAnsi" w:cstheme="minorHAnsi"/>
                <w:sz w:val="22"/>
                <w:szCs w:val="22"/>
              </w:rPr>
            </w:pPr>
            <w:r w:rsidRPr="009F66B8">
              <w:rPr>
                <w:rFonts w:asciiTheme="minorHAnsi" w:hAnsiTheme="minorHAnsi" w:cstheme="minorHAnsi"/>
                <w:b/>
                <w:bCs/>
                <w:sz w:val="22"/>
                <w:szCs w:val="22"/>
              </w:rPr>
              <w:t>Arch North East</w:t>
            </w:r>
          </w:p>
          <w:p w14:paraId="575FE49A" w14:textId="77777777" w:rsidR="008C4AA2" w:rsidRPr="009F66B8" w:rsidRDefault="008C4AA2" w:rsidP="009F66B8">
            <w:pPr>
              <w:spacing w:after="240" w:line="283" w:lineRule="auto"/>
              <w:rPr>
                <w:rFonts w:asciiTheme="minorHAnsi" w:hAnsiTheme="minorHAnsi" w:cstheme="minorHAnsi"/>
                <w:b/>
                <w:bCs/>
                <w:i/>
                <w:iCs/>
                <w:sz w:val="22"/>
                <w:szCs w:val="22"/>
                <w:u w:val="single"/>
              </w:rPr>
            </w:pPr>
          </w:p>
        </w:tc>
        <w:tc>
          <w:tcPr>
            <w:tcW w:w="4820" w:type="dxa"/>
          </w:tcPr>
          <w:p w14:paraId="14D1C71B" w14:textId="77777777" w:rsidR="008C4AA2" w:rsidRPr="009F66B8" w:rsidRDefault="008C4AA2" w:rsidP="009F66B8">
            <w:pPr>
              <w:spacing w:after="240" w:line="283" w:lineRule="auto"/>
              <w:rPr>
                <w:rFonts w:asciiTheme="minorHAnsi" w:hAnsiTheme="minorHAnsi" w:cstheme="minorHAnsi"/>
                <w:b/>
                <w:bCs/>
                <w:i/>
                <w:iCs/>
                <w:sz w:val="22"/>
                <w:szCs w:val="22"/>
                <w:u w:val="single"/>
              </w:rPr>
            </w:pPr>
            <w:r w:rsidRPr="009F66B8">
              <w:rPr>
                <w:rFonts w:asciiTheme="minorHAnsi" w:hAnsiTheme="minorHAnsi" w:cstheme="minorHAnsi"/>
                <w:sz w:val="22"/>
                <w:szCs w:val="22"/>
              </w:rPr>
              <w:t>Rape crisis service that offer a specialist service to support people involved in the sex industry who have experienced rape or sexual assault.</w:t>
            </w:r>
          </w:p>
        </w:tc>
        <w:tc>
          <w:tcPr>
            <w:tcW w:w="4536" w:type="dxa"/>
          </w:tcPr>
          <w:p w14:paraId="4ED02482" w14:textId="77777777" w:rsidR="008C4AA2" w:rsidRPr="00EF7F13" w:rsidRDefault="008C4AA2" w:rsidP="009F66B8">
            <w:pPr>
              <w:spacing w:after="240"/>
              <w:rPr>
                <w:rFonts w:asciiTheme="minorHAnsi" w:hAnsiTheme="minorHAnsi" w:cstheme="minorHAnsi"/>
                <w:b/>
                <w:bCs/>
                <w:color w:val="4472C4" w:themeColor="accent1"/>
                <w:sz w:val="22"/>
                <w:szCs w:val="22"/>
              </w:rPr>
            </w:pPr>
            <w:r w:rsidRPr="00EF7F13">
              <w:rPr>
                <w:rFonts w:asciiTheme="minorHAnsi" w:hAnsiTheme="minorHAnsi" w:cstheme="minorHAnsi"/>
                <w:color w:val="4472C4" w:themeColor="accent1"/>
                <w:sz w:val="22"/>
                <w:szCs w:val="22"/>
                <w:u w:val="single"/>
              </w:rPr>
              <w:t>https://www.archnortheast.org/</w:t>
            </w:r>
          </w:p>
          <w:p w14:paraId="221576EE" w14:textId="77777777" w:rsidR="008C4AA2" w:rsidRPr="009F66B8" w:rsidRDefault="008C4AA2" w:rsidP="009F66B8">
            <w:pPr>
              <w:spacing w:after="240" w:line="283" w:lineRule="auto"/>
              <w:rPr>
                <w:rFonts w:asciiTheme="minorHAnsi" w:hAnsiTheme="minorHAnsi" w:cstheme="minorHAnsi"/>
                <w:b/>
                <w:bCs/>
                <w:i/>
                <w:iCs/>
                <w:sz w:val="22"/>
                <w:szCs w:val="22"/>
                <w:u w:val="single"/>
              </w:rPr>
            </w:pPr>
          </w:p>
        </w:tc>
      </w:tr>
      <w:tr w:rsidR="008C4AA2" w:rsidRPr="009F66B8" w14:paraId="01D68673" w14:textId="77777777" w:rsidTr="001D5ADB">
        <w:tc>
          <w:tcPr>
            <w:tcW w:w="11057" w:type="dxa"/>
            <w:gridSpan w:val="3"/>
            <w:shd w:val="clear" w:color="auto" w:fill="E7E6E6" w:themeFill="background2"/>
          </w:tcPr>
          <w:p w14:paraId="50C71DFE" w14:textId="77777777" w:rsidR="008C4AA2" w:rsidRPr="009F66B8" w:rsidRDefault="00352EC8" w:rsidP="009F66B8">
            <w:pPr>
              <w:spacing w:after="240"/>
              <w:jc w:val="center"/>
              <w:rPr>
                <w:rFonts w:asciiTheme="minorHAnsi" w:hAnsiTheme="minorHAnsi" w:cstheme="minorHAnsi"/>
                <w:b/>
                <w:bCs/>
                <w:sz w:val="22"/>
                <w:szCs w:val="22"/>
              </w:rPr>
            </w:pPr>
            <w:r w:rsidRPr="009F66B8">
              <w:rPr>
                <w:rFonts w:asciiTheme="minorHAnsi" w:hAnsiTheme="minorHAnsi" w:cstheme="minorHAnsi"/>
                <w:b/>
                <w:bCs/>
                <w:sz w:val="22"/>
                <w:szCs w:val="22"/>
              </w:rPr>
              <w:t>Regional Service</w:t>
            </w:r>
            <w:r w:rsidR="004C1B6E" w:rsidRPr="009F66B8">
              <w:rPr>
                <w:rFonts w:asciiTheme="minorHAnsi" w:hAnsiTheme="minorHAnsi" w:cstheme="minorHAnsi"/>
                <w:b/>
                <w:bCs/>
                <w:sz w:val="22"/>
                <w:szCs w:val="22"/>
              </w:rPr>
              <w:t>s</w:t>
            </w:r>
            <w:r w:rsidRPr="009F66B8">
              <w:rPr>
                <w:rFonts w:asciiTheme="minorHAnsi" w:hAnsiTheme="minorHAnsi" w:cstheme="minorHAnsi"/>
                <w:b/>
                <w:bCs/>
                <w:sz w:val="22"/>
                <w:szCs w:val="22"/>
              </w:rPr>
              <w:t xml:space="preserve"> </w:t>
            </w:r>
            <w:r w:rsidR="008C4AA2" w:rsidRPr="009F66B8">
              <w:rPr>
                <w:rFonts w:asciiTheme="minorHAnsi" w:hAnsiTheme="minorHAnsi" w:cstheme="minorHAnsi"/>
                <w:b/>
                <w:bCs/>
                <w:sz w:val="22"/>
                <w:szCs w:val="22"/>
              </w:rPr>
              <w:t xml:space="preserve">Yorkshire &amp; North </w:t>
            </w:r>
            <w:proofErr w:type="spellStart"/>
            <w:r w:rsidR="008C4AA2" w:rsidRPr="009F66B8">
              <w:rPr>
                <w:rFonts w:asciiTheme="minorHAnsi" w:hAnsiTheme="minorHAnsi" w:cstheme="minorHAnsi"/>
                <w:b/>
                <w:bCs/>
                <w:sz w:val="22"/>
                <w:szCs w:val="22"/>
              </w:rPr>
              <w:t>Lincs</w:t>
            </w:r>
            <w:proofErr w:type="spellEnd"/>
          </w:p>
        </w:tc>
      </w:tr>
      <w:tr w:rsidR="0065586D" w:rsidRPr="009F66B8" w14:paraId="446479DF" w14:textId="77777777" w:rsidTr="0065586D">
        <w:tc>
          <w:tcPr>
            <w:tcW w:w="1701" w:type="dxa"/>
          </w:tcPr>
          <w:p w14:paraId="1DF08FD8" w14:textId="77777777" w:rsidR="008C4AA2" w:rsidRPr="009F66B8" w:rsidRDefault="008C4AA2" w:rsidP="009F66B8">
            <w:pPr>
              <w:spacing w:after="240"/>
              <w:rPr>
                <w:rFonts w:asciiTheme="minorHAnsi" w:hAnsiTheme="minorHAnsi" w:cstheme="minorHAnsi"/>
                <w:b/>
                <w:bCs/>
                <w:sz w:val="22"/>
                <w:szCs w:val="22"/>
              </w:rPr>
            </w:pPr>
            <w:r w:rsidRPr="009F66B8">
              <w:rPr>
                <w:rFonts w:asciiTheme="minorHAnsi" w:hAnsiTheme="minorHAnsi" w:cstheme="minorHAnsi"/>
                <w:b/>
                <w:bCs/>
                <w:sz w:val="22"/>
                <w:szCs w:val="22"/>
              </w:rPr>
              <w:t>Basis Yorkshire</w:t>
            </w:r>
          </w:p>
        </w:tc>
        <w:tc>
          <w:tcPr>
            <w:tcW w:w="4820" w:type="dxa"/>
          </w:tcPr>
          <w:p w14:paraId="30CB0F70" w14:textId="77777777" w:rsidR="008C4AA2" w:rsidRPr="009F66B8" w:rsidRDefault="008C4AA2" w:rsidP="009F66B8">
            <w:pPr>
              <w:spacing w:after="240" w:line="283" w:lineRule="auto"/>
              <w:rPr>
                <w:rFonts w:asciiTheme="minorHAnsi" w:hAnsiTheme="minorHAnsi" w:cstheme="minorHAnsi"/>
                <w:sz w:val="22"/>
                <w:szCs w:val="22"/>
              </w:rPr>
            </w:pPr>
            <w:r w:rsidRPr="009F66B8">
              <w:rPr>
                <w:rFonts w:asciiTheme="minorHAnsi" w:hAnsiTheme="minorHAnsi" w:cstheme="minorHAnsi"/>
                <w:sz w:val="22"/>
                <w:szCs w:val="22"/>
              </w:rPr>
              <w:t xml:space="preserve">Charity who supports indoor and street sex workers who identify as women, and young people who are sexually exploited.  </w:t>
            </w:r>
          </w:p>
        </w:tc>
        <w:tc>
          <w:tcPr>
            <w:tcW w:w="4536" w:type="dxa"/>
          </w:tcPr>
          <w:p w14:paraId="791C0E7B" w14:textId="77777777" w:rsidR="008C4AA2" w:rsidRPr="009F66B8" w:rsidRDefault="008C4AA2" w:rsidP="009F66B8">
            <w:pPr>
              <w:spacing w:after="240"/>
              <w:rPr>
                <w:rFonts w:asciiTheme="minorHAnsi" w:hAnsiTheme="minorHAnsi" w:cstheme="minorHAnsi"/>
                <w:color w:val="0000FF"/>
                <w:sz w:val="22"/>
                <w:szCs w:val="22"/>
                <w:u w:val="single"/>
              </w:rPr>
            </w:pPr>
            <w:r w:rsidRPr="00EF7F13">
              <w:rPr>
                <w:rFonts w:asciiTheme="minorHAnsi" w:hAnsiTheme="minorHAnsi" w:cstheme="minorHAnsi"/>
                <w:color w:val="4472C4" w:themeColor="accent1"/>
                <w:sz w:val="22"/>
                <w:szCs w:val="22"/>
                <w:u w:val="single"/>
              </w:rPr>
              <w:t>https://basisyorkshire.org.uk/</w:t>
            </w:r>
          </w:p>
        </w:tc>
      </w:tr>
      <w:tr w:rsidR="008C4AA2" w:rsidRPr="009F66B8" w14:paraId="00CAAC2E" w14:textId="77777777" w:rsidTr="001D5ADB">
        <w:tc>
          <w:tcPr>
            <w:tcW w:w="11057" w:type="dxa"/>
            <w:gridSpan w:val="3"/>
            <w:shd w:val="clear" w:color="auto" w:fill="E7E6E6" w:themeFill="background2"/>
          </w:tcPr>
          <w:p w14:paraId="5DA43D25" w14:textId="77777777" w:rsidR="008C4AA2" w:rsidRPr="009F66B8" w:rsidRDefault="00352EC8" w:rsidP="009F66B8">
            <w:pPr>
              <w:spacing w:after="240"/>
              <w:jc w:val="center"/>
              <w:rPr>
                <w:rFonts w:asciiTheme="minorHAnsi" w:hAnsiTheme="minorHAnsi" w:cstheme="minorHAnsi"/>
                <w:b/>
                <w:bCs/>
                <w:sz w:val="22"/>
                <w:szCs w:val="22"/>
              </w:rPr>
            </w:pPr>
            <w:r w:rsidRPr="009F66B8">
              <w:rPr>
                <w:rFonts w:asciiTheme="minorHAnsi" w:hAnsiTheme="minorHAnsi" w:cstheme="minorHAnsi"/>
                <w:b/>
                <w:bCs/>
                <w:sz w:val="22"/>
                <w:szCs w:val="22"/>
              </w:rPr>
              <w:t xml:space="preserve">Regional Services </w:t>
            </w:r>
            <w:r w:rsidR="008C4AA2" w:rsidRPr="009F66B8">
              <w:rPr>
                <w:rFonts w:asciiTheme="minorHAnsi" w:hAnsiTheme="minorHAnsi" w:cstheme="minorHAnsi"/>
                <w:b/>
                <w:bCs/>
                <w:sz w:val="22"/>
                <w:szCs w:val="22"/>
              </w:rPr>
              <w:t>North West</w:t>
            </w:r>
          </w:p>
        </w:tc>
      </w:tr>
      <w:tr w:rsidR="0065586D" w:rsidRPr="009F66B8" w14:paraId="485BC7DE" w14:textId="77777777" w:rsidTr="0065586D">
        <w:tc>
          <w:tcPr>
            <w:tcW w:w="1701" w:type="dxa"/>
          </w:tcPr>
          <w:p w14:paraId="7A3C1E39" w14:textId="77777777" w:rsidR="008C4AA2" w:rsidRPr="009F66B8" w:rsidRDefault="008C4AA2" w:rsidP="009F66B8">
            <w:pPr>
              <w:spacing w:after="240"/>
              <w:rPr>
                <w:rFonts w:asciiTheme="minorHAnsi" w:hAnsiTheme="minorHAnsi" w:cstheme="minorHAnsi"/>
                <w:b/>
                <w:bCs/>
                <w:sz w:val="22"/>
                <w:szCs w:val="22"/>
                <w:u w:val="single"/>
              </w:rPr>
            </w:pPr>
            <w:r w:rsidRPr="009F66B8">
              <w:rPr>
                <w:rFonts w:asciiTheme="minorHAnsi" w:hAnsiTheme="minorHAnsi" w:cstheme="minorHAnsi"/>
                <w:b/>
                <w:bCs/>
                <w:sz w:val="22"/>
                <w:szCs w:val="22"/>
              </w:rPr>
              <w:t>The Men’s Room</w:t>
            </w:r>
          </w:p>
        </w:tc>
        <w:tc>
          <w:tcPr>
            <w:tcW w:w="4820" w:type="dxa"/>
          </w:tcPr>
          <w:p w14:paraId="6F6075C7" w14:textId="77777777" w:rsidR="008C4AA2" w:rsidRPr="009F66B8" w:rsidRDefault="008C4AA2" w:rsidP="009F66B8">
            <w:pPr>
              <w:spacing w:after="240" w:line="283" w:lineRule="auto"/>
              <w:rPr>
                <w:rFonts w:asciiTheme="minorHAnsi" w:hAnsiTheme="minorHAnsi" w:cstheme="minorHAnsi"/>
                <w:sz w:val="22"/>
                <w:szCs w:val="22"/>
              </w:rPr>
            </w:pPr>
            <w:r w:rsidRPr="009F66B8">
              <w:rPr>
                <w:rFonts w:asciiTheme="minorHAnsi" w:hAnsiTheme="minorHAnsi" w:cstheme="minorHAnsi"/>
                <w:sz w:val="22"/>
                <w:szCs w:val="22"/>
              </w:rPr>
              <w:t xml:space="preserve">Offer outreach &amp; support to marginalised young men engaged in sex work or at risk of exploitation.  </w:t>
            </w:r>
          </w:p>
        </w:tc>
        <w:tc>
          <w:tcPr>
            <w:tcW w:w="4536" w:type="dxa"/>
          </w:tcPr>
          <w:p w14:paraId="62934F73" w14:textId="77777777" w:rsidR="008C4AA2" w:rsidRPr="00EF7F13" w:rsidRDefault="008C4AA2" w:rsidP="009F66B8">
            <w:pPr>
              <w:spacing w:after="240"/>
              <w:rPr>
                <w:rFonts w:asciiTheme="minorHAnsi" w:hAnsiTheme="minorHAnsi" w:cstheme="minorHAnsi"/>
                <w:color w:val="4472C4" w:themeColor="accent1"/>
                <w:sz w:val="22"/>
                <w:szCs w:val="22"/>
                <w:u w:val="single"/>
              </w:rPr>
            </w:pPr>
            <w:r w:rsidRPr="00EF7F13">
              <w:rPr>
                <w:rFonts w:asciiTheme="minorHAnsi" w:hAnsiTheme="minorHAnsi" w:cstheme="minorHAnsi"/>
                <w:color w:val="4472C4" w:themeColor="accent1"/>
                <w:sz w:val="22"/>
                <w:szCs w:val="22"/>
                <w:u w:val="single"/>
              </w:rPr>
              <w:t>https://mroom.co.uk/</w:t>
            </w:r>
          </w:p>
        </w:tc>
      </w:tr>
      <w:tr w:rsidR="0065586D" w:rsidRPr="009F66B8" w14:paraId="670E1A36" w14:textId="77777777" w:rsidTr="0065586D">
        <w:tc>
          <w:tcPr>
            <w:tcW w:w="1701" w:type="dxa"/>
          </w:tcPr>
          <w:p w14:paraId="040F685E" w14:textId="77777777" w:rsidR="008C4AA2" w:rsidRPr="009F66B8" w:rsidRDefault="008C4AA2" w:rsidP="009F66B8">
            <w:pPr>
              <w:spacing w:after="240"/>
              <w:rPr>
                <w:rFonts w:asciiTheme="minorHAnsi" w:hAnsiTheme="minorHAnsi" w:cstheme="minorHAnsi"/>
                <w:b/>
                <w:bCs/>
                <w:sz w:val="22"/>
                <w:szCs w:val="22"/>
                <w:u w:val="single"/>
              </w:rPr>
            </w:pPr>
            <w:r w:rsidRPr="009F66B8">
              <w:rPr>
                <w:rFonts w:asciiTheme="minorHAnsi" w:hAnsiTheme="minorHAnsi" w:cstheme="minorHAnsi"/>
                <w:b/>
                <w:bCs/>
                <w:sz w:val="22"/>
                <w:szCs w:val="22"/>
              </w:rPr>
              <w:t>Red Umbrella Project</w:t>
            </w:r>
            <w:r w:rsidRPr="009F66B8">
              <w:rPr>
                <w:rFonts w:asciiTheme="minorHAnsi" w:hAnsiTheme="minorHAnsi" w:cstheme="minorHAnsi"/>
                <w:sz w:val="22"/>
                <w:szCs w:val="22"/>
              </w:rPr>
              <w:t xml:space="preserve"> </w:t>
            </w:r>
          </w:p>
        </w:tc>
        <w:tc>
          <w:tcPr>
            <w:tcW w:w="4820" w:type="dxa"/>
          </w:tcPr>
          <w:p w14:paraId="5E239405" w14:textId="77777777" w:rsidR="008C4AA2" w:rsidRPr="009F66B8" w:rsidRDefault="008C4AA2" w:rsidP="009F66B8">
            <w:pPr>
              <w:spacing w:after="240" w:line="283" w:lineRule="auto"/>
              <w:rPr>
                <w:rFonts w:asciiTheme="minorHAnsi" w:hAnsiTheme="minorHAnsi" w:cstheme="minorHAnsi"/>
                <w:sz w:val="22"/>
                <w:szCs w:val="22"/>
              </w:rPr>
            </w:pPr>
            <w:r w:rsidRPr="009F66B8">
              <w:rPr>
                <w:rFonts w:asciiTheme="minorHAnsi" w:hAnsiTheme="minorHAnsi" w:cstheme="minorHAnsi"/>
                <w:sz w:val="22"/>
                <w:szCs w:val="22"/>
              </w:rPr>
              <w:t>A service to combat instances of violence and crimes committed against anyone in the sex industry.</w:t>
            </w:r>
          </w:p>
        </w:tc>
        <w:tc>
          <w:tcPr>
            <w:tcW w:w="4536" w:type="dxa"/>
          </w:tcPr>
          <w:p w14:paraId="15F274A9" w14:textId="77777777" w:rsidR="008C4AA2" w:rsidRPr="00EF7F13" w:rsidRDefault="008C4AA2" w:rsidP="009F66B8">
            <w:pPr>
              <w:spacing w:after="240" w:line="240" w:lineRule="auto"/>
              <w:rPr>
                <w:rFonts w:asciiTheme="minorHAnsi" w:hAnsiTheme="minorHAnsi" w:cstheme="minorHAnsi"/>
                <w:color w:val="4472C4" w:themeColor="accent1"/>
                <w:kern w:val="0"/>
                <w:sz w:val="22"/>
                <w:szCs w:val="22"/>
              </w:rPr>
            </w:pPr>
            <w:r w:rsidRPr="00EF7F13">
              <w:rPr>
                <w:rFonts w:asciiTheme="minorHAnsi" w:hAnsiTheme="minorHAnsi" w:cstheme="minorHAnsi"/>
                <w:color w:val="4472C4" w:themeColor="accent1"/>
                <w:sz w:val="22"/>
                <w:szCs w:val="22"/>
                <w:u w:val="single"/>
              </w:rPr>
              <w:t>https://www.changing-lives.org.uk/services/</w:t>
            </w:r>
          </w:p>
          <w:p w14:paraId="11724001" w14:textId="77777777" w:rsidR="008C4AA2" w:rsidRPr="00EF7F13" w:rsidRDefault="008C4AA2" w:rsidP="009F66B8">
            <w:pPr>
              <w:spacing w:after="240"/>
              <w:rPr>
                <w:rFonts w:asciiTheme="minorHAnsi" w:hAnsiTheme="minorHAnsi" w:cstheme="minorHAnsi"/>
                <w:color w:val="4472C4" w:themeColor="accent1"/>
                <w:sz w:val="22"/>
                <w:szCs w:val="22"/>
                <w:u w:val="single"/>
              </w:rPr>
            </w:pPr>
          </w:p>
        </w:tc>
      </w:tr>
      <w:tr w:rsidR="008C4AA2" w:rsidRPr="009F66B8" w14:paraId="4AC3A323" w14:textId="77777777" w:rsidTr="001D5ADB">
        <w:trPr>
          <w:trHeight w:val="349"/>
        </w:trPr>
        <w:tc>
          <w:tcPr>
            <w:tcW w:w="11057" w:type="dxa"/>
            <w:gridSpan w:val="3"/>
            <w:shd w:val="clear" w:color="auto" w:fill="E7E6E6" w:themeFill="background2"/>
          </w:tcPr>
          <w:p w14:paraId="23107E22" w14:textId="77777777" w:rsidR="008C4AA2" w:rsidRPr="009F66B8" w:rsidRDefault="00352EC8" w:rsidP="009F66B8">
            <w:pPr>
              <w:spacing w:after="240"/>
              <w:jc w:val="center"/>
              <w:rPr>
                <w:rFonts w:asciiTheme="minorHAnsi" w:hAnsiTheme="minorHAnsi" w:cstheme="minorHAnsi"/>
                <w:b/>
                <w:bCs/>
                <w:sz w:val="22"/>
                <w:szCs w:val="22"/>
              </w:rPr>
            </w:pPr>
            <w:r w:rsidRPr="009F66B8">
              <w:rPr>
                <w:rFonts w:asciiTheme="minorHAnsi" w:hAnsiTheme="minorHAnsi" w:cstheme="minorHAnsi"/>
                <w:b/>
                <w:bCs/>
                <w:sz w:val="22"/>
                <w:szCs w:val="22"/>
              </w:rPr>
              <w:t xml:space="preserve">Regional Services </w:t>
            </w:r>
            <w:r w:rsidR="008C4AA2" w:rsidRPr="009F66B8">
              <w:rPr>
                <w:rFonts w:asciiTheme="minorHAnsi" w:hAnsiTheme="minorHAnsi" w:cstheme="minorHAnsi"/>
                <w:b/>
                <w:bCs/>
                <w:sz w:val="22"/>
                <w:szCs w:val="22"/>
              </w:rPr>
              <w:t>Midlands</w:t>
            </w:r>
          </w:p>
        </w:tc>
      </w:tr>
      <w:tr w:rsidR="0065586D" w:rsidRPr="009F66B8" w14:paraId="594CFF03" w14:textId="77777777" w:rsidTr="0065586D">
        <w:tc>
          <w:tcPr>
            <w:tcW w:w="1701" w:type="dxa"/>
          </w:tcPr>
          <w:p w14:paraId="4E5645D0" w14:textId="77777777" w:rsidR="008C4AA2" w:rsidRPr="009F66B8" w:rsidRDefault="008C4AA2" w:rsidP="009F66B8">
            <w:pPr>
              <w:spacing w:after="240"/>
              <w:rPr>
                <w:rFonts w:asciiTheme="minorHAnsi" w:hAnsiTheme="minorHAnsi" w:cstheme="minorHAnsi"/>
                <w:b/>
                <w:bCs/>
                <w:sz w:val="22"/>
                <w:szCs w:val="22"/>
                <w:u w:val="single"/>
              </w:rPr>
            </w:pPr>
            <w:r w:rsidRPr="009F66B8">
              <w:rPr>
                <w:rFonts w:asciiTheme="minorHAnsi" w:hAnsiTheme="minorHAnsi" w:cstheme="minorHAnsi"/>
                <w:b/>
                <w:bCs/>
                <w:sz w:val="22"/>
                <w:szCs w:val="22"/>
              </w:rPr>
              <w:t>Jasmine House</w:t>
            </w:r>
          </w:p>
        </w:tc>
        <w:tc>
          <w:tcPr>
            <w:tcW w:w="4820" w:type="dxa"/>
          </w:tcPr>
          <w:p w14:paraId="5EC11D12" w14:textId="77777777" w:rsidR="008C4AA2" w:rsidRPr="009F66B8" w:rsidRDefault="008C4AA2" w:rsidP="009F66B8">
            <w:pPr>
              <w:spacing w:after="240" w:line="283" w:lineRule="auto"/>
              <w:rPr>
                <w:rFonts w:asciiTheme="minorHAnsi" w:hAnsiTheme="minorHAnsi" w:cstheme="minorHAnsi"/>
                <w:sz w:val="22"/>
                <w:szCs w:val="22"/>
              </w:rPr>
            </w:pPr>
            <w:r w:rsidRPr="009F66B8">
              <w:rPr>
                <w:rFonts w:asciiTheme="minorHAnsi" w:hAnsiTheme="minorHAnsi" w:cstheme="minorHAnsi"/>
                <w:sz w:val="22"/>
                <w:szCs w:val="22"/>
              </w:rPr>
              <w:t xml:space="preserve">Leicester based charity working with female survivors of sexual abuse, sexual violence and rape.    </w:t>
            </w:r>
          </w:p>
        </w:tc>
        <w:tc>
          <w:tcPr>
            <w:tcW w:w="4536" w:type="dxa"/>
          </w:tcPr>
          <w:p w14:paraId="31851395" w14:textId="77777777" w:rsidR="008C4AA2" w:rsidRPr="00EF7F13" w:rsidRDefault="008C4AA2" w:rsidP="009F66B8">
            <w:pPr>
              <w:spacing w:after="240"/>
              <w:rPr>
                <w:rFonts w:asciiTheme="minorHAnsi" w:hAnsiTheme="minorHAnsi" w:cstheme="minorHAnsi"/>
                <w:color w:val="4472C4" w:themeColor="accent1"/>
                <w:sz w:val="22"/>
                <w:szCs w:val="22"/>
                <w:u w:val="single"/>
              </w:rPr>
            </w:pPr>
            <w:r w:rsidRPr="00EF7F13">
              <w:rPr>
                <w:rFonts w:asciiTheme="minorHAnsi" w:hAnsiTheme="minorHAnsi" w:cstheme="minorHAnsi"/>
                <w:color w:val="4472C4" w:themeColor="accent1"/>
                <w:sz w:val="22"/>
                <w:szCs w:val="22"/>
                <w:u w:val="single"/>
              </w:rPr>
              <w:t>https://www.jasminehouse.org.uk/</w:t>
            </w:r>
          </w:p>
        </w:tc>
      </w:tr>
      <w:tr w:rsidR="00352EC8" w:rsidRPr="009F66B8" w14:paraId="509BB60D" w14:textId="77777777" w:rsidTr="001D5ADB">
        <w:tc>
          <w:tcPr>
            <w:tcW w:w="1701" w:type="dxa"/>
          </w:tcPr>
          <w:p w14:paraId="79E005A8" w14:textId="77777777" w:rsidR="00352EC8" w:rsidRPr="009F66B8" w:rsidRDefault="00352EC8" w:rsidP="009F66B8">
            <w:pPr>
              <w:spacing w:after="240"/>
              <w:rPr>
                <w:rFonts w:asciiTheme="minorHAnsi" w:hAnsiTheme="minorHAnsi" w:cstheme="minorHAnsi"/>
                <w:b/>
                <w:bCs/>
                <w:sz w:val="22"/>
                <w:szCs w:val="22"/>
              </w:rPr>
            </w:pPr>
            <w:r w:rsidRPr="009F66B8">
              <w:rPr>
                <w:rFonts w:asciiTheme="minorHAnsi" w:hAnsiTheme="minorHAnsi" w:cstheme="minorHAnsi"/>
                <w:b/>
                <w:bCs/>
                <w:sz w:val="22"/>
                <w:szCs w:val="22"/>
              </w:rPr>
              <w:t>First Step</w:t>
            </w:r>
          </w:p>
        </w:tc>
        <w:tc>
          <w:tcPr>
            <w:tcW w:w="4820" w:type="dxa"/>
          </w:tcPr>
          <w:p w14:paraId="2245E9A1" w14:textId="77777777" w:rsidR="00352EC8" w:rsidRPr="009F66B8" w:rsidRDefault="00352EC8" w:rsidP="009F66B8">
            <w:pPr>
              <w:spacing w:after="240" w:line="283" w:lineRule="auto"/>
              <w:rPr>
                <w:rFonts w:asciiTheme="minorHAnsi" w:hAnsiTheme="minorHAnsi" w:cstheme="minorHAnsi"/>
                <w:sz w:val="22"/>
                <w:szCs w:val="22"/>
              </w:rPr>
            </w:pPr>
            <w:r w:rsidRPr="009F66B8">
              <w:rPr>
                <w:rFonts w:asciiTheme="minorHAnsi" w:hAnsiTheme="minorHAnsi" w:cstheme="minorHAnsi"/>
                <w:sz w:val="22"/>
                <w:szCs w:val="22"/>
              </w:rPr>
              <w:t>Leicester based charity working with male survivors of sexual abuse, sexual violence and rape.</w:t>
            </w:r>
          </w:p>
        </w:tc>
        <w:tc>
          <w:tcPr>
            <w:tcW w:w="4536" w:type="dxa"/>
          </w:tcPr>
          <w:p w14:paraId="6F209908" w14:textId="77777777" w:rsidR="00352EC8" w:rsidRPr="00EF7F13" w:rsidRDefault="00E369A5" w:rsidP="009F66B8">
            <w:pPr>
              <w:spacing w:after="240"/>
              <w:rPr>
                <w:rFonts w:asciiTheme="minorHAnsi" w:hAnsiTheme="minorHAnsi" w:cstheme="minorHAnsi"/>
                <w:color w:val="4472C4" w:themeColor="accent1"/>
                <w:sz w:val="22"/>
                <w:szCs w:val="22"/>
                <w:u w:val="single"/>
              </w:rPr>
            </w:pPr>
            <w:hyperlink r:id="rId26" w:history="1">
              <w:r w:rsidR="00352EC8" w:rsidRPr="00EF7F13">
                <w:rPr>
                  <w:rStyle w:val="Hyperlink"/>
                  <w:rFonts w:asciiTheme="minorHAnsi" w:hAnsiTheme="minorHAnsi" w:cstheme="minorHAnsi"/>
                  <w:color w:val="4472C4" w:themeColor="accent1"/>
                  <w:sz w:val="22"/>
                  <w:szCs w:val="22"/>
                </w:rPr>
                <w:t>https://firststepleicester.org.uk/</w:t>
              </w:r>
            </w:hyperlink>
          </w:p>
        </w:tc>
      </w:tr>
      <w:tr w:rsidR="00352EC8" w:rsidRPr="009F66B8" w14:paraId="6A46B55C" w14:textId="77777777" w:rsidTr="001D5ADB">
        <w:tc>
          <w:tcPr>
            <w:tcW w:w="1701" w:type="dxa"/>
          </w:tcPr>
          <w:p w14:paraId="00A3EB2A" w14:textId="77777777" w:rsidR="00352EC8" w:rsidRPr="009F66B8" w:rsidRDefault="00352EC8" w:rsidP="009F66B8">
            <w:pPr>
              <w:spacing w:after="240"/>
              <w:rPr>
                <w:rFonts w:asciiTheme="minorHAnsi" w:hAnsiTheme="minorHAnsi" w:cstheme="minorHAnsi"/>
                <w:b/>
                <w:bCs/>
                <w:sz w:val="22"/>
                <w:szCs w:val="22"/>
              </w:rPr>
            </w:pPr>
            <w:r w:rsidRPr="009F66B8">
              <w:rPr>
                <w:rFonts w:asciiTheme="minorHAnsi" w:hAnsiTheme="minorHAnsi" w:cstheme="minorHAnsi"/>
                <w:b/>
                <w:bCs/>
                <w:sz w:val="22"/>
                <w:szCs w:val="22"/>
              </w:rPr>
              <w:t>Juniper Lodge (Sexual Assault Referral Centre)</w:t>
            </w:r>
          </w:p>
        </w:tc>
        <w:tc>
          <w:tcPr>
            <w:tcW w:w="4820" w:type="dxa"/>
          </w:tcPr>
          <w:p w14:paraId="2B8166F4" w14:textId="77777777" w:rsidR="00352EC8" w:rsidRPr="009F66B8" w:rsidRDefault="00352EC8" w:rsidP="009F66B8">
            <w:pPr>
              <w:spacing w:after="240" w:line="283" w:lineRule="auto"/>
              <w:rPr>
                <w:rFonts w:asciiTheme="minorHAnsi" w:hAnsiTheme="minorHAnsi" w:cstheme="minorHAnsi"/>
                <w:sz w:val="22"/>
                <w:szCs w:val="22"/>
              </w:rPr>
            </w:pPr>
            <w:r w:rsidRPr="009F66B8">
              <w:rPr>
                <w:rFonts w:asciiTheme="minorHAnsi" w:hAnsiTheme="minorHAnsi" w:cstheme="minorHAnsi"/>
                <w:sz w:val="22"/>
                <w:szCs w:val="22"/>
              </w:rPr>
              <w:t>Service covering Leicester, Leicestershire and Rutland for people aged 13 and over who have been raped or sexually assaulted either recently or in the past, regardless of gender or gender identity.</w:t>
            </w:r>
          </w:p>
        </w:tc>
        <w:tc>
          <w:tcPr>
            <w:tcW w:w="4536" w:type="dxa"/>
          </w:tcPr>
          <w:p w14:paraId="1E575711" w14:textId="77777777" w:rsidR="00352EC8" w:rsidRPr="00EF7F13" w:rsidRDefault="00E369A5" w:rsidP="009F66B8">
            <w:pPr>
              <w:spacing w:after="240"/>
              <w:rPr>
                <w:rFonts w:asciiTheme="minorHAnsi" w:hAnsiTheme="minorHAnsi" w:cstheme="minorHAnsi"/>
                <w:color w:val="4472C4" w:themeColor="accent1"/>
                <w:sz w:val="22"/>
                <w:szCs w:val="22"/>
              </w:rPr>
            </w:pPr>
            <w:hyperlink r:id="rId27" w:history="1">
              <w:r w:rsidR="00516E81" w:rsidRPr="00EF7F13">
                <w:rPr>
                  <w:rStyle w:val="Hyperlink"/>
                  <w:rFonts w:asciiTheme="minorHAnsi" w:hAnsiTheme="minorHAnsi" w:cstheme="minorHAnsi"/>
                  <w:color w:val="4472C4" w:themeColor="accent1"/>
                  <w:sz w:val="22"/>
                  <w:szCs w:val="22"/>
                </w:rPr>
                <w:t>http://www.juniperlodge.org.uk/</w:t>
              </w:r>
            </w:hyperlink>
          </w:p>
          <w:p w14:paraId="17B3DD8A" w14:textId="77777777" w:rsidR="00516E81" w:rsidRPr="00EF7F13" w:rsidRDefault="00516E81" w:rsidP="009F66B8">
            <w:pPr>
              <w:spacing w:after="240"/>
              <w:rPr>
                <w:rFonts w:asciiTheme="minorHAnsi" w:hAnsiTheme="minorHAnsi" w:cstheme="minorHAnsi"/>
                <w:color w:val="4472C4" w:themeColor="accent1"/>
                <w:sz w:val="22"/>
                <w:szCs w:val="22"/>
              </w:rPr>
            </w:pPr>
          </w:p>
        </w:tc>
      </w:tr>
      <w:tr w:rsidR="00516E81" w:rsidRPr="009F66B8" w14:paraId="0BC6D067" w14:textId="77777777" w:rsidTr="0065586D">
        <w:tc>
          <w:tcPr>
            <w:tcW w:w="1701" w:type="dxa"/>
          </w:tcPr>
          <w:p w14:paraId="35A871C9" w14:textId="77777777" w:rsidR="00516E81" w:rsidRPr="009F66B8" w:rsidRDefault="00516E81" w:rsidP="009F66B8">
            <w:pPr>
              <w:spacing w:after="240"/>
              <w:rPr>
                <w:rFonts w:asciiTheme="minorHAnsi" w:hAnsiTheme="minorHAnsi" w:cstheme="minorHAnsi"/>
                <w:b/>
                <w:bCs/>
                <w:sz w:val="22"/>
                <w:szCs w:val="22"/>
              </w:rPr>
            </w:pPr>
            <w:r w:rsidRPr="009F66B8">
              <w:rPr>
                <w:rFonts w:asciiTheme="minorHAnsi" w:hAnsiTheme="minorHAnsi" w:cstheme="minorHAnsi"/>
                <w:b/>
                <w:bCs/>
                <w:sz w:val="22"/>
                <w:szCs w:val="22"/>
              </w:rPr>
              <w:lastRenderedPageBreak/>
              <w:t>The New Futures Project</w:t>
            </w:r>
          </w:p>
        </w:tc>
        <w:tc>
          <w:tcPr>
            <w:tcW w:w="4820" w:type="dxa"/>
          </w:tcPr>
          <w:p w14:paraId="1A2208A2" w14:textId="77777777" w:rsidR="00516E81" w:rsidRPr="009F66B8" w:rsidRDefault="00C758E0" w:rsidP="009F66B8">
            <w:pPr>
              <w:spacing w:after="240" w:line="283" w:lineRule="auto"/>
              <w:rPr>
                <w:rFonts w:asciiTheme="minorHAnsi" w:hAnsiTheme="minorHAnsi" w:cstheme="minorHAnsi"/>
                <w:sz w:val="22"/>
                <w:szCs w:val="22"/>
              </w:rPr>
            </w:pPr>
            <w:r w:rsidRPr="009F66B8">
              <w:rPr>
                <w:rFonts w:asciiTheme="minorHAnsi" w:hAnsiTheme="minorHAnsi" w:cstheme="minorHAnsi"/>
                <w:sz w:val="22"/>
                <w:szCs w:val="22"/>
              </w:rPr>
              <w:t>Leicester based charity</w:t>
            </w:r>
            <w:r w:rsidR="00516E81" w:rsidRPr="009F66B8">
              <w:rPr>
                <w:rFonts w:asciiTheme="minorHAnsi" w:hAnsiTheme="minorHAnsi" w:cstheme="minorHAnsi"/>
                <w:sz w:val="22"/>
                <w:szCs w:val="22"/>
              </w:rPr>
              <w:t xml:space="preserve"> supporti</w:t>
            </w:r>
            <w:r w:rsidRPr="009F66B8">
              <w:rPr>
                <w:rFonts w:asciiTheme="minorHAnsi" w:hAnsiTheme="minorHAnsi" w:cstheme="minorHAnsi"/>
                <w:sz w:val="22"/>
                <w:szCs w:val="22"/>
              </w:rPr>
              <w:t>ng sex workers with drop-ins,</w:t>
            </w:r>
            <w:r w:rsidR="00516E81" w:rsidRPr="009F66B8">
              <w:rPr>
                <w:rFonts w:asciiTheme="minorHAnsi" w:hAnsiTheme="minorHAnsi" w:cstheme="minorHAnsi"/>
                <w:sz w:val="22"/>
                <w:szCs w:val="22"/>
              </w:rPr>
              <w:t xml:space="preserve"> </w:t>
            </w:r>
            <w:r w:rsidRPr="009F66B8">
              <w:rPr>
                <w:rFonts w:asciiTheme="minorHAnsi" w:hAnsiTheme="minorHAnsi" w:cstheme="minorHAnsi"/>
                <w:sz w:val="22"/>
                <w:szCs w:val="22"/>
              </w:rPr>
              <w:t>outreach and ongoing holistic support.</w:t>
            </w:r>
            <w:r w:rsidR="00516E81" w:rsidRPr="009F66B8">
              <w:rPr>
                <w:rFonts w:asciiTheme="minorHAnsi" w:hAnsiTheme="minorHAnsi" w:cstheme="minorHAnsi"/>
                <w:sz w:val="22"/>
                <w:szCs w:val="22"/>
              </w:rPr>
              <w:t xml:space="preserve">  </w:t>
            </w:r>
          </w:p>
        </w:tc>
        <w:tc>
          <w:tcPr>
            <w:tcW w:w="4536" w:type="dxa"/>
          </w:tcPr>
          <w:p w14:paraId="26B1F5CF" w14:textId="77777777" w:rsidR="00516E81" w:rsidRPr="00EF7F13" w:rsidRDefault="00E369A5" w:rsidP="009F66B8">
            <w:pPr>
              <w:spacing w:after="240"/>
              <w:rPr>
                <w:rFonts w:asciiTheme="minorHAnsi" w:hAnsiTheme="minorHAnsi" w:cstheme="minorHAnsi"/>
                <w:color w:val="4472C4" w:themeColor="accent1"/>
                <w:sz w:val="22"/>
                <w:szCs w:val="22"/>
              </w:rPr>
            </w:pPr>
            <w:hyperlink r:id="rId28" w:history="1">
              <w:r w:rsidR="00516E81" w:rsidRPr="00EF7F13">
                <w:rPr>
                  <w:rStyle w:val="Hyperlink"/>
                  <w:rFonts w:asciiTheme="minorHAnsi" w:hAnsiTheme="minorHAnsi" w:cstheme="minorHAnsi"/>
                  <w:color w:val="4472C4" w:themeColor="accent1"/>
                  <w:sz w:val="22"/>
                  <w:szCs w:val="22"/>
                </w:rPr>
                <w:t>http://new-futures.org.uk/</w:t>
              </w:r>
            </w:hyperlink>
          </w:p>
          <w:p w14:paraId="142FE091" w14:textId="77777777" w:rsidR="00516E81" w:rsidRPr="00EF7F13" w:rsidRDefault="00516E81" w:rsidP="009F66B8">
            <w:pPr>
              <w:spacing w:after="240"/>
              <w:rPr>
                <w:rFonts w:asciiTheme="minorHAnsi" w:hAnsiTheme="minorHAnsi" w:cstheme="minorHAnsi"/>
                <w:color w:val="4472C4" w:themeColor="accent1"/>
                <w:sz w:val="22"/>
                <w:szCs w:val="22"/>
              </w:rPr>
            </w:pPr>
          </w:p>
        </w:tc>
      </w:tr>
      <w:tr w:rsidR="0065586D" w:rsidRPr="009F66B8" w14:paraId="454B4A4E" w14:textId="77777777" w:rsidTr="0065586D">
        <w:tc>
          <w:tcPr>
            <w:tcW w:w="1701" w:type="dxa"/>
          </w:tcPr>
          <w:p w14:paraId="6535BBF5" w14:textId="77777777" w:rsidR="008C4AA2" w:rsidRPr="009F66B8" w:rsidRDefault="008C4AA2" w:rsidP="009F66B8">
            <w:pPr>
              <w:spacing w:after="240"/>
              <w:rPr>
                <w:rFonts w:asciiTheme="minorHAnsi" w:hAnsiTheme="minorHAnsi" w:cstheme="minorHAnsi"/>
                <w:b/>
                <w:bCs/>
                <w:sz w:val="22"/>
                <w:szCs w:val="22"/>
                <w:u w:val="single"/>
              </w:rPr>
            </w:pPr>
            <w:r w:rsidRPr="009F66B8">
              <w:rPr>
                <w:rFonts w:asciiTheme="minorHAnsi" w:hAnsiTheme="minorHAnsi" w:cstheme="minorHAnsi"/>
                <w:b/>
                <w:bCs/>
                <w:sz w:val="22"/>
                <w:szCs w:val="22"/>
              </w:rPr>
              <w:t>The Annex</w:t>
            </w:r>
          </w:p>
        </w:tc>
        <w:tc>
          <w:tcPr>
            <w:tcW w:w="4820" w:type="dxa"/>
          </w:tcPr>
          <w:p w14:paraId="59789D37" w14:textId="77777777" w:rsidR="008C4AA2" w:rsidRPr="009F66B8" w:rsidRDefault="008C4AA2" w:rsidP="009F66B8">
            <w:pPr>
              <w:spacing w:after="240" w:line="283" w:lineRule="auto"/>
              <w:rPr>
                <w:rFonts w:asciiTheme="minorHAnsi" w:hAnsiTheme="minorHAnsi" w:cstheme="minorHAnsi"/>
                <w:sz w:val="22"/>
                <w:szCs w:val="22"/>
              </w:rPr>
            </w:pPr>
            <w:r w:rsidRPr="009F66B8">
              <w:rPr>
                <w:rFonts w:asciiTheme="minorHAnsi" w:hAnsiTheme="minorHAnsi" w:cstheme="minorHAnsi"/>
                <w:sz w:val="22"/>
                <w:szCs w:val="22"/>
              </w:rPr>
              <w:t xml:space="preserve">Project within Loughborough supporting sex workers with drop-ins and basic needs.  </w:t>
            </w:r>
          </w:p>
        </w:tc>
        <w:tc>
          <w:tcPr>
            <w:tcW w:w="4536" w:type="dxa"/>
          </w:tcPr>
          <w:p w14:paraId="03342073" w14:textId="77777777" w:rsidR="008C4AA2" w:rsidRPr="00EF7F13" w:rsidRDefault="008C4AA2" w:rsidP="009F66B8">
            <w:pPr>
              <w:spacing w:after="240"/>
              <w:rPr>
                <w:rFonts w:asciiTheme="minorHAnsi" w:hAnsiTheme="minorHAnsi" w:cstheme="minorHAnsi"/>
                <w:color w:val="4472C4" w:themeColor="accent1"/>
                <w:sz w:val="22"/>
                <w:szCs w:val="22"/>
                <w:u w:val="single"/>
              </w:rPr>
            </w:pPr>
            <w:r w:rsidRPr="00EF7F13">
              <w:rPr>
                <w:rFonts w:asciiTheme="minorHAnsi" w:hAnsiTheme="minorHAnsi" w:cstheme="minorHAnsi"/>
                <w:color w:val="4472C4" w:themeColor="accent1"/>
                <w:sz w:val="22"/>
                <w:szCs w:val="22"/>
                <w:u w:val="single"/>
              </w:rPr>
              <w:t>https://www.falconsupportservices.org.uk/the-annex</w:t>
            </w:r>
          </w:p>
          <w:p w14:paraId="01CD8A9D" w14:textId="77777777" w:rsidR="008C4AA2" w:rsidRPr="00EF7F13" w:rsidRDefault="008C4AA2" w:rsidP="009F66B8">
            <w:pPr>
              <w:spacing w:after="240"/>
              <w:rPr>
                <w:rFonts w:asciiTheme="minorHAnsi" w:hAnsiTheme="minorHAnsi" w:cstheme="minorHAnsi"/>
                <w:color w:val="4472C4" w:themeColor="accent1"/>
                <w:sz w:val="22"/>
                <w:szCs w:val="22"/>
                <w:u w:val="single"/>
              </w:rPr>
            </w:pPr>
          </w:p>
        </w:tc>
      </w:tr>
      <w:tr w:rsidR="0065586D" w:rsidRPr="009F66B8" w14:paraId="3F299FB1" w14:textId="77777777" w:rsidTr="0065586D">
        <w:tc>
          <w:tcPr>
            <w:tcW w:w="1701" w:type="dxa"/>
          </w:tcPr>
          <w:p w14:paraId="746E75AF" w14:textId="77777777" w:rsidR="008C4AA2" w:rsidRPr="009F66B8" w:rsidRDefault="008C4AA2" w:rsidP="009F66B8">
            <w:pPr>
              <w:spacing w:after="240"/>
              <w:rPr>
                <w:rFonts w:asciiTheme="minorHAnsi" w:hAnsiTheme="minorHAnsi" w:cstheme="minorHAnsi"/>
                <w:b/>
                <w:bCs/>
                <w:sz w:val="22"/>
                <w:szCs w:val="22"/>
              </w:rPr>
            </w:pPr>
            <w:r w:rsidRPr="009F66B8">
              <w:rPr>
                <w:rFonts w:asciiTheme="minorHAnsi" w:hAnsiTheme="minorHAnsi" w:cstheme="minorHAnsi"/>
                <w:b/>
                <w:bCs/>
                <w:sz w:val="22"/>
                <w:szCs w:val="22"/>
              </w:rPr>
              <w:t>Leicester Sexual Health</w:t>
            </w:r>
          </w:p>
        </w:tc>
        <w:tc>
          <w:tcPr>
            <w:tcW w:w="4820" w:type="dxa"/>
          </w:tcPr>
          <w:p w14:paraId="4CA5AD97" w14:textId="77777777" w:rsidR="008C4AA2" w:rsidRPr="009F66B8" w:rsidRDefault="008C4AA2" w:rsidP="009F66B8">
            <w:pPr>
              <w:spacing w:after="240" w:line="283" w:lineRule="auto"/>
              <w:rPr>
                <w:rFonts w:asciiTheme="minorHAnsi" w:hAnsiTheme="minorHAnsi" w:cstheme="minorHAnsi"/>
                <w:sz w:val="22"/>
                <w:szCs w:val="22"/>
              </w:rPr>
            </w:pPr>
            <w:r w:rsidRPr="009F66B8">
              <w:rPr>
                <w:rFonts w:asciiTheme="minorHAnsi" w:hAnsiTheme="minorHAnsi" w:cstheme="minorHAnsi"/>
                <w:sz w:val="22"/>
                <w:szCs w:val="22"/>
              </w:rPr>
              <w:t>Providing a range of clinical sexual health services for commercial sex workers.</w:t>
            </w:r>
          </w:p>
        </w:tc>
        <w:tc>
          <w:tcPr>
            <w:tcW w:w="4536" w:type="dxa"/>
          </w:tcPr>
          <w:p w14:paraId="0B014CCE" w14:textId="77777777" w:rsidR="008C4AA2" w:rsidRPr="00EF7F13" w:rsidRDefault="008C4AA2" w:rsidP="009F66B8">
            <w:pPr>
              <w:spacing w:after="240"/>
              <w:rPr>
                <w:rFonts w:asciiTheme="minorHAnsi" w:hAnsiTheme="minorHAnsi" w:cstheme="minorHAnsi"/>
                <w:color w:val="4472C4" w:themeColor="accent1"/>
                <w:sz w:val="22"/>
                <w:szCs w:val="22"/>
                <w:u w:val="single"/>
              </w:rPr>
            </w:pPr>
            <w:r w:rsidRPr="00EF7F13">
              <w:rPr>
                <w:rFonts w:asciiTheme="minorHAnsi" w:hAnsiTheme="minorHAnsi" w:cstheme="minorHAnsi"/>
                <w:color w:val="4472C4" w:themeColor="accent1"/>
                <w:sz w:val="22"/>
                <w:szCs w:val="22"/>
                <w:u w:val="single"/>
              </w:rPr>
              <w:t>https://leicestersexualhealth.nhs.uk/leicester-sexual-health/csw</w:t>
            </w:r>
          </w:p>
          <w:p w14:paraId="4BEC313C" w14:textId="77777777" w:rsidR="008C4AA2" w:rsidRPr="00EF7F13" w:rsidRDefault="008C4AA2" w:rsidP="009F66B8">
            <w:pPr>
              <w:spacing w:after="240"/>
              <w:rPr>
                <w:rFonts w:asciiTheme="minorHAnsi" w:hAnsiTheme="minorHAnsi" w:cstheme="minorHAnsi"/>
                <w:color w:val="4472C4" w:themeColor="accent1"/>
                <w:sz w:val="22"/>
                <w:szCs w:val="22"/>
                <w:u w:val="single"/>
              </w:rPr>
            </w:pPr>
          </w:p>
        </w:tc>
      </w:tr>
      <w:tr w:rsidR="00F5345C" w:rsidRPr="009F66B8" w14:paraId="0B3DD416" w14:textId="77777777" w:rsidTr="0065586D">
        <w:tc>
          <w:tcPr>
            <w:tcW w:w="1701" w:type="dxa"/>
          </w:tcPr>
          <w:p w14:paraId="3AE01B6C" w14:textId="77777777" w:rsidR="00F5345C" w:rsidRPr="009F66B8" w:rsidRDefault="00F5345C" w:rsidP="009F66B8">
            <w:pPr>
              <w:spacing w:after="240"/>
              <w:rPr>
                <w:rFonts w:asciiTheme="minorHAnsi" w:hAnsiTheme="minorHAnsi" w:cstheme="minorHAnsi"/>
                <w:b/>
                <w:bCs/>
                <w:sz w:val="22"/>
                <w:szCs w:val="22"/>
              </w:rPr>
            </w:pPr>
            <w:r w:rsidRPr="009F66B8">
              <w:rPr>
                <w:rFonts w:asciiTheme="minorHAnsi" w:hAnsiTheme="minorHAnsi" w:cstheme="minorHAnsi"/>
                <w:b/>
                <w:bCs/>
                <w:sz w:val="22"/>
                <w:szCs w:val="22"/>
              </w:rPr>
              <w:t>POW</w:t>
            </w:r>
          </w:p>
        </w:tc>
        <w:tc>
          <w:tcPr>
            <w:tcW w:w="4820" w:type="dxa"/>
          </w:tcPr>
          <w:p w14:paraId="4288DB12" w14:textId="77777777" w:rsidR="00F5345C" w:rsidRPr="009F66B8" w:rsidRDefault="00F5345C" w:rsidP="009F66B8">
            <w:pPr>
              <w:spacing w:after="240" w:line="283" w:lineRule="auto"/>
              <w:rPr>
                <w:rFonts w:asciiTheme="minorHAnsi" w:hAnsiTheme="minorHAnsi" w:cstheme="minorHAnsi"/>
                <w:sz w:val="22"/>
                <w:szCs w:val="22"/>
              </w:rPr>
            </w:pPr>
            <w:r w:rsidRPr="009F66B8">
              <w:rPr>
                <w:rFonts w:asciiTheme="minorHAnsi" w:hAnsiTheme="minorHAnsi" w:cstheme="minorHAnsi"/>
                <w:sz w:val="22"/>
                <w:szCs w:val="22"/>
              </w:rPr>
              <w:t>Project within Nottingham supporting sex workers and those at risk of exploitation. They hold a specialist clinic on the first Monday of every month for students working in the adult industry.</w:t>
            </w:r>
          </w:p>
        </w:tc>
        <w:tc>
          <w:tcPr>
            <w:tcW w:w="4536" w:type="dxa"/>
          </w:tcPr>
          <w:p w14:paraId="17491D67" w14:textId="77777777" w:rsidR="00F5345C" w:rsidRPr="00EF7F13" w:rsidRDefault="00E369A5" w:rsidP="009F66B8">
            <w:pPr>
              <w:spacing w:after="240"/>
              <w:rPr>
                <w:rFonts w:asciiTheme="minorHAnsi" w:hAnsiTheme="minorHAnsi" w:cstheme="minorHAnsi"/>
                <w:color w:val="4472C4" w:themeColor="accent1"/>
                <w:sz w:val="22"/>
                <w:szCs w:val="22"/>
              </w:rPr>
            </w:pPr>
            <w:hyperlink r:id="rId29" w:history="1">
              <w:r w:rsidR="00F5345C" w:rsidRPr="00EF7F13">
                <w:rPr>
                  <w:rStyle w:val="Hyperlink"/>
                  <w:rFonts w:asciiTheme="minorHAnsi" w:hAnsiTheme="minorHAnsi" w:cstheme="minorHAnsi"/>
                  <w:color w:val="4472C4" w:themeColor="accent1"/>
                  <w:sz w:val="22"/>
                  <w:szCs w:val="22"/>
                </w:rPr>
                <w:t>http://pow-advice.org.uk/</w:t>
              </w:r>
            </w:hyperlink>
          </w:p>
          <w:p w14:paraId="6AF9C66B" w14:textId="77777777" w:rsidR="00F5345C" w:rsidRPr="00EF7F13" w:rsidRDefault="00F5345C" w:rsidP="009F66B8">
            <w:pPr>
              <w:spacing w:after="240"/>
              <w:rPr>
                <w:rFonts w:asciiTheme="minorHAnsi" w:hAnsiTheme="minorHAnsi" w:cstheme="minorHAnsi"/>
                <w:color w:val="4472C4" w:themeColor="accent1"/>
                <w:sz w:val="22"/>
                <w:szCs w:val="22"/>
                <w:u w:val="single"/>
              </w:rPr>
            </w:pPr>
          </w:p>
        </w:tc>
      </w:tr>
      <w:tr w:rsidR="0065586D" w:rsidRPr="009F66B8" w14:paraId="768C783B" w14:textId="77777777" w:rsidTr="0065586D">
        <w:tc>
          <w:tcPr>
            <w:tcW w:w="1701" w:type="dxa"/>
          </w:tcPr>
          <w:p w14:paraId="5DFE01F8" w14:textId="77777777" w:rsidR="008C4AA2" w:rsidRPr="009F66B8" w:rsidRDefault="008C4AA2" w:rsidP="009F66B8">
            <w:pPr>
              <w:spacing w:after="240"/>
              <w:rPr>
                <w:rFonts w:asciiTheme="minorHAnsi" w:hAnsiTheme="minorHAnsi" w:cstheme="minorHAnsi"/>
                <w:b/>
                <w:bCs/>
                <w:sz w:val="22"/>
                <w:szCs w:val="22"/>
              </w:rPr>
            </w:pPr>
            <w:r w:rsidRPr="009F66B8">
              <w:rPr>
                <w:rFonts w:asciiTheme="minorHAnsi" w:hAnsiTheme="minorHAnsi" w:cstheme="minorHAnsi"/>
                <w:b/>
                <w:bCs/>
                <w:sz w:val="22"/>
                <w:szCs w:val="22"/>
              </w:rPr>
              <w:t>SAFE</w:t>
            </w:r>
          </w:p>
        </w:tc>
        <w:tc>
          <w:tcPr>
            <w:tcW w:w="4820" w:type="dxa"/>
          </w:tcPr>
          <w:p w14:paraId="749E66D9" w14:textId="77777777" w:rsidR="008C4AA2" w:rsidRPr="009F66B8" w:rsidRDefault="008C4AA2" w:rsidP="009F66B8">
            <w:pPr>
              <w:spacing w:after="240" w:line="283" w:lineRule="auto"/>
              <w:rPr>
                <w:rFonts w:asciiTheme="minorHAnsi" w:hAnsiTheme="minorHAnsi" w:cstheme="minorHAnsi"/>
                <w:sz w:val="22"/>
                <w:szCs w:val="22"/>
              </w:rPr>
            </w:pPr>
            <w:r w:rsidRPr="009F66B8">
              <w:rPr>
                <w:rFonts w:asciiTheme="minorHAnsi" w:hAnsiTheme="minorHAnsi" w:cstheme="minorHAnsi"/>
                <w:sz w:val="22"/>
                <w:szCs w:val="22"/>
              </w:rPr>
              <w:t>A sexual health service for people who work, have worked or may start working in the commercial sex industry across Birmingham and Solihull.</w:t>
            </w:r>
          </w:p>
        </w:tc>
        <w:tc>
          <w:tcPr>
            <w:tcW w:w="4536" w:type="dxa"/>
          </w:tcPr>
          <w:p w14:paraId="7BDC9847" w14:textId="77777777" w:rsidR="008C4AA2" w:rsidRPr="00EF7F13" w:rsidRDefault="00E369A5" w:rsidP="009F66B8">
            <w:pPr>
              <w:spacing w:after="240" w:line="240" w:lineRule="auto"/>
              <w:rPr>
                <w:rFonts w:asciiTheme="minorHAnsi" w:hAnsiTheme="minorHAnsi" w:cstheme="minorHAnsi"/>
                <w:color w:val="4472C4" w:themeColor="accent1"/>
                <w:sz w:val="22"/>
                <w:szCs w:val="22"/>
                <w:u w:val="single"/>
              </w:rPr>
            </w:pPr>
            <w:hyperlink r:id="rId30" w:history="1">
              <w:r w:rsidR="008C4AA2" w:rsidRPr="00EF7F13">
                <w:rPr>
                  <w:rStyle w:val="Hyperlink"/>
                  <w:rFonts w:asciiTheme="minorHAnsi" w:hAnsiTheme="minorHAnsi" w:cstheme="minorHAnsi"/>
                  <w:color w:val="4472C4" w:themeColor="accent1"/>
                  <w:sz w:val="22"/>
                  <w:szCs w:val="22"/>
                </w:rPr>
                <w:t>https://umbrellahealth.co.uk/our-services/safe</w:t>
              </w:r>
            </w:hyperlink>
          </w:p>
          <w:p w14:paraId="58CAC8F6" w14:textId="77777777" w:rsidR="008C4AA2" w:rsidRPr="00EF7F13" w:rsidRDefault="008C4AA2" w:rsidP="009F66B8">
            <w:pPr>
              <w:spacing w:after="240"/>
              <w:rPr>
                <w:rFonts w:asciiTheme="minorHAnsi" w:hAnsiTheme="minorHAnsi" w:cstheme="minorHAnsi"/>
                <w:color w:val="4472C4" w:themeColor="accent1"/>
                <w:sz w:val="22"/>
                <w:szCs w:val="22"/>
                <w:u w:val="single"/>
              </w:rPr>
            </w:pPr>
          </w:p>
        </w:tc>
      </w:tr>
    </w:tbl>
    <w:p w14:paraId="14675BAA" w14:textId="78173A98" w:rsidR="0065586D" w:rsidRPr="009F66B8" w:rsidRDefault="0065586D" w:rsidP="009F66B8">
      <w:pPr>
        <w:spacing w:after="240"/>
        <w:rPr>
          <w:rFonts w:asciiTheme="minorHAnsi" w:hAnsiTheme="minorHAnsi" w:cstheme="minorHAnsi"/>
          <w:b/>
          <w:bCs/>
          <w:sz w:val="22"/>
          <w:szCs w:val="22"/>
          <w:u w:val="single"/>
        </w:rPr>
      </w:pPr>
    </w:p>
    <w:p w14:paraId="0235595E" w14:textId="30D45E75" w:rsidR="00EE5E27" w:rsidRPr="007D2FD0" w:rsidRDefault="00EE5E27" w:rsidP="007D2FD0">
      <w:pPr>
        <w:pStyle w:val="ListParagraph"/>
        <w:numPr>
          <w:ilvl w:val="0"/>
          <w:numId w:val="9"/>
        </w:numPr>
        <w:spacing w:after="240" w:line="240" w:lineRule="auto"/>
        <w:rPr>
          <w:rFonts w:asciiTheme="minorHAnsi" w:hAnsiTheme="minorHAnsi" w:cstheme="minorHAnsi"/>
          <w:b/>
          <w:color w:val="C00000"/>
        </w:rPr>
      </w:pPr>
      <w:r w:rsidRPr="007D2FD0">
        <w:rPr>
          <w:rFonts w:asciiTheme="minorHAnsi" w:hAnsiTheme="minorHAnsi" w:cstheme="minorHAnsi"/>
          <w:b/>
          <w:color w:val="C00000"/>
        </w:rPr>
        <w:t>References</w:t>
      </w:r>
    </w:p>
    <w:p w14:paraId="53B20F90" w14:textId="33C6EB7B" w:rsidR="00EE5E27" w:rsidRPr="009F66B8" w:rsidRDefault="00EE5E27" w:rsidP="00EF7F13">
      <w:pPr>
        <w:rPr>
          <w:rFonts w:asciiTheme="minorHAnsi" w:hAnsiTheme="minorHAnsi" w:cstheme="minorHAnsi"/>
          <w:color w:val="auto"/>
          <w:kern w:val="0"/>
          <w:sz w:val="22"/>
          <w:szCs w:val="22"/>
        </w:rPr>
      </w:pPr>
      <w:r w:rsidRPr="009F66B8">
        <w:rPr>
          <w:rFonts w:asciiTheme="minorHAnsi" w:hAnsiTheme="minorHAnsi" w:cstheme="minorHAnsi"/>
          <w:sz w:val="22"/>
          <w:szCs w:val="22"/>
          <w:vertAlign w:val="superscript"/>
        </w:rPr>
        <w:t>1</w:t>
      </w:r>
      <w:r w:rsidRPr="009F66B8">
        <w:rPr>
          <w:rFonts w:asciiTheme="minorHAnsi" w:hAnsiTheme="minorHAnsi" w:cstheme="minorHAnsi"/>
          <w:sz w:val="22"/>
          <w:szCs w:val="22"/>
        </w:rPr>
        <w:t xml:space="preserve"> The Student Sex Work Project (2015) - </w:t>
      </w:r>
      <w:hyperlink r:id="rId31" w:history="1">
        <w:r w:rsidRPr="009F66B8">
          <w:rPr>
            <w:rStyle w:val="Hyperlink"/>
            <w:rFonts w:asciiTheme="minorHAnsi" w:hAnsiTheme="minorHAnsi" w:cstheme="minorHAnsi"/>
            <w:sz w:val="22"/>
            <w:szCs w:val="22"/>
          </w:rPr>
          <w:t>https://www.thestudentsexworkproject.co.uk/</w:t>
        </w:r>
      </w:hyperlink>
    </w:p>
    <w:p w14:paraId="710BEBCA" w14:textId="77777777" w:rsidR="00EE5E27" w:rsidRPr="009F66B8" w:rsidRDefault="00EE5E27" w:rsidP="00EF7F13">
      <w:pPr>
        <w:rPr>
          <w:rFonts w:asciiTheme="minorHAnsi" w:hAnsiTheme="minorHAnsi" w:cstheme="minorHAnsi"/>
          <w:sz w:val="22"/>
          <w:szCs w:val="22"/>
        </w:rPr>
      </w:pPr>
      <w:r w:rsidRPr="009F66B8">
        <w:rPr>
          <w:rFonts w:asciiTheme="minorHAnsi" w:hAnsiTheme="minorHAnsi" w:cstheme="minorHAnsi"/>
          <w:sz w:val="22"/>
          <w:szCs w:val="22"/>
          <w:vertAlign w:val="superscript"/>
        </w:rPr>
        <w:t>2</w:t>
      </w:r>
      <w:r w:rsidRPr="009F66B8">
        <w:rPr>
          <w:rFonts w:asciiTheme="minorHAnsi" w:hAnsiTheme="minorHAnsi" w:cstheme="minorHAnsi"/>
          <w:sz w:val="22"/>
          <w:szCs w:val="22"/>
        </w:rPr>
        <w:t xml:space="preserve"> Student Sex Worker Briefing (2018) - </w:t>
      </w:r>
      <w:hyperlink r:id="rId32" w:history="1">
        <w:r w:rsidRPr="009F66B8">
          <w:rPr>
            <w:rStyle w:val="Hyperlink"/>
            <w:rFonts w:asciiTheme="minorHAnsi" w:hAnsiTheme="minorHAnsi" w:cstheme="minorHAnsi"/>
            <w:sz w:val="22"/>
            <w:szCs w:val="22"/>
          </w:rPr>
          <w:t>https://www.nusconnect.org.uk/resources/student-sex-worker-briefing-2018</w:t>
        </w:r>
      </w:hyperlink>
    </w:p>
    <w:p w14:paraId="7161AB7A" w14:textId="77777777" w:rsidR="00EE5E27" w:rsidRPr="009F66B8" w:rsidRDefault="00EE5E27" w:rsidP="00EF7F13">
      <w:pPr>
        <w:rPr>
          <w:rFonts w:asciiTheme="minorHAnsi" w:hAnsiTheme="minorHAnsi" w:cstheme="minorHAnsi"/>
          <w:sz w:val="22"/>
          <w:szCs w:val="22"/>
        </w:rPr>
        <w:sectPr w:rsidR="00EE5E27" w:rsidRPr="009F66B8">
          <w:type w:val="continuous"/>
          <w:pgSz w:w="12240" w:h="15840"/>
          <w:pgMar w:top="1440" w:right="1440" w:bottom="1440" w:left="1440" w:header="720" w:footer="720" w:gutter="0"/>
          <w:cols w:space="720"/>
          <w:noEndnote/>
        </w:sectPr>
      </w:pPr>
      <w:r w:rsidRPr="009F66B8">
        <w:rPr>
          <w:rFonts w:asciiTheme="minorHAnsi" w:hAnsiTheme="minorHAnsi" w:cstheme="minorHAnsi"/>
          <w:sz w:val="22"/>
          <w:szCs w:val="22"/>
          <w:vertAlign w:val="superscript"/>
        </w:rPr>
        <w:t>3</w:t>
      </w:r>
      <w:r w:rsidRPr="009F66B8">
        <w:rPr>
          <w:rFonts w:asciiTheme="minorHAnsi" w:hAnsiTheme="minorHAnsi" w:cstheme="minorHAnsi"/>
          <w:sz w:val="22"/>
          <w:szCs w:val="22"/>
        </w:rPr>
        <w:t xml:space="preserve"> Beyond the Gaze - </w:t>
      </w:r>
      <w:hyperlink r:id="rId33" w:history="1">
        <w:r w:rsidRPr="009F66B8">
          <w:rPr>
            <w:rStyle w:val="Hyperlink"/>
            <w:rFonts w:asciiTheme="minorHAnsi" w:hAnsiTheme="minorHAnsi" w:cstheme="minorHAnsi"/>
            <w:sz w:val="22"/>
            <w:szCs w:val="22"/>
          </w:rPr>
          <w:t>https://www.beyond-the-gaze.com/briefings/</w:t>
        </w:r>
      </w:hyperlink>
    </w:p>
    <w:p w14:paraId="4AFC5457" w14:textId="5E24565D" w:rsidR="00EE5E27" w:rsidRPr="009F66B8" w:rsidRDefault="00EE5E27" w:rsidP="009F66B8">
      <w:pPr>
        <w:overflowPunct/>
        <w:spacing w:after="240" w:line="240" w:lineRule="auto"/>
        <w:rPr>
          <w:rFonts w:asciiTheme="minorHAnsi" w:hAnsiTheme="minorHAnsi" w:cstheme="minorHAnsi"/>
          <w:color w:val="auto"/>
          <w:kern w:val="0"/>
          <w:sz w:val="22"/>
          <w:szCs w:val="22"/>
        </w:rPr>
      </w:pPr>
      <w:r w:rsidRPr="009F66B8">
        <w:rPr>
          <w:rFonts w:asciiTheme="minorHAnsi" w:hAnsiTheme="minorHAnsi" w:cstheme="minorHAnsi"/>
          <w:color w:val="auto"/>
          <w:kern w:val="0"/>
          <w:sz w:val="22"/>
          <w:szCs w:val="22"/>
          <w:vertAlign w:val="superscript"/>
        </w:rPr>
        <w:t xml:space="preserve">4 </w:t>
      </w:r>
      <w:r w:rsidRPr="009F66B8">
        <w:rPr>
          <w:rFonts w:asciiTheme="minorHAnsi" w:hAnsiTheme="minorHAnsi" w:cstheme="minorHAnsi"/>
          <w:color w:val="auto"/>
          <w:kern w:val="0"/>
          <w:sz w:val="22"/>
          <w:szCs w:val="22"/>
        </w:rPr>
        <w:t xml:space="preserve">Release (Drugs, </w:t>
      </w:r>
      <w:proofErr w:type="gramStart"/>
      <w:r w:rsidRPr="009F66B8">
        <w:rPr>
          <w:rFonts w:asciiTheme="minorHAnsi" w:hAnsiTheme="minorHAnsi" w:cstheme="minorHAnsi"/>
          <w:color w:val="auto"/>
          <w:kern w:val="0"/>
          <w:sz w:val="22"/>
          <w:szCs w:val="22"/>
        </w:rPr>
        <w:t>The</w:t>
      </w:r>
      <w:proofErr w:type="gramEnd"/>
      <w:r w:rsidRPr="009F66B8">
        <w:rPr>
          <w:rFonts w:asciiTheme="minorHAnsi" w:hAnsiTheme="minorHAnsi" w:cstheme="minorHAnsi"/>
          <w:color w:val="auto"/>
          <w:kern w:val="0"/>
          <w:sz w:val="22"/>
          <w:szCs w:val="22"/>
        </w:rPr>
        <w:t xml:space="preserve"> Law &amp; Human Rights) – Sex Workers and the Law (2017) </w:t>
      </w:r>
      <w:hyperlink r:id="rId34" w:history="1">
        <w:r w:rsidRPr="009F66B8">
          <w:rPr>
            <w:rStyle w:val="Hyperlink"/>
            <w:rFonts w:asciiTheme="minorHAnsi" w:hAnsiTheme="minorHAnsi" w:cstheme="minorHAnsi"/>
            <w:kern w:val="0"/>
            <w:sz w:val="22"/>
            <w:szCs w:val="22"/>
          </w:rPr>
          <w:t>file:///C:/Users/gayno/OneDrive/Documents/Student%20Sex%20Work%20Project/SEX_WORKERS_&amp;_THE_LAW_2017.pdf</w:t>
        </w:r>
      </w:hyperlink>
      <w:r w:rsidR="00EF7F13">
        <w:rPr>
          <w:rFonts w:asciiTheme="minorHAnsi" w:hAnsiTheme="minorHAnsi" w:cstheme="minorHAnsi"/>
          <w:color w:val="auto"/>
          <w:kern w:val="0"/>
          <w:sz w:val="22"/>
          <w:szCs w:val="22"/>
        </w:rPr>
        <w:t xml:space="preserve"> </w:t>
      </w:r>
    </w:p>
    <w:p w14:paraId="2302BEF3" w14:textId="3F2DA1AA" w:rsidR="00EE5E27" w:rsidRPr="009F66B8" w:rsidRDefault="00EE5E27" w:rsidP="009F66B8">
      <w:pPr>
        <w:overflowPunct/>
        <w:spacing w:after="240" w:line="240" w:lineRule="auto"/>
        <w:rPr>
          <w:rFonts w:asciiTheme="minorHAnsi" w:hAnsiTheme="minorHAnsi" w:cstheme="minorHAnsi"/>
          <w:color w:val="auto"/>
          <w:kern w:val="0"/>
          <w:sz w:val="22"/>
          <w:szCs w:val="22"/>
        </w:rPr>
      </w:pPr>
      <w:r w:rsidRPr="009F66B8">
        <w:rPr>
          <w:rFonts w:asciiTheme="minorHAnsi" w:hAnsiTheme="minorHAnsi" w:cstheme="minorHAnsi"/>
          <w:color w:val="auto"/>
          <w:kern w:val="0"/>
          <w:sz w:val="22"/>
          <w:szCs w:val="22"/>
          <w:vertAlign w:val="superscript"/>
        </w:rPr>
        <w:t xml:space="preserve">5 </w:t>
      </w:r>
      <w:r w:rsidRPr="009F66B8">
        <w:rPr>
          <w:rFonts w:asciiTheme="minorHAnsi" w:hAnsiTheme="minorHAnsi" w:cstheme="minorHAnsi"/>
          <w:color w:val="auto"/>
          <w:kern w:val="0"/>
          <w:sz w:val="22"/>
          <w:szCs w:val="22"/>
        </w:rPr>
        <w:t xml:space="preserve">House of Commons, Home Affairs Committee – Prostitution (Third Report of Session 2016-17) </w:t>
      </w:r>
      <w:hyperlink r:id="rId35" w:history="1">
        <w:r w:rsidRPr="009F66B8">
          <w:rPr>
            <w:rStyle w:val="Hyperlink"/>
            <w:rFonts w:asciiTheme="minorHAnsi" w:hAnsiTheme="minorHAnsi" w:cstheme="minorHAnsi"/>
            <w:kern w:val="0"/>
            <w:sz w:val="22"/>
            <w:szCs w:val="22"/>
          </w:rPr>
          <w:t>https://www.parliament.uk/business/committees/committees-a-z/commons-select/home-affairs-committee/inquiries/parliament-2015/prostitution/</w:t>
        </w:r>
      </w:hyperlink>
      <w:r w:rsidRPr="009F66B8">
        <w:rPr>
          <w:rFonts w:asciiTheme="minorHAnsi" w:hAnsiTheme="minorHAnsi" w:cstheme="minorHAnsi"/>
          <w:color w:val="auto"/>
          <w:kern w:val="0"/>
          <w:sz w:val="22"/>
          <w:szCs w:val="22"/>
        </w:rPr>
        <w:t xml:space="preserve"> </w:t>
      </w:r>
    </w:p>
    <w:p w14:paraId="0C40AED7" w14:textId="0F5E7BBE" w:rsidR="00EE5E27" w:rsidRPr="009F66B8" w:rsidRDefault="00EE5E27" w:rsidP="00FA07DF">
      <w:pPr>
        <w:overflowPunct/>
        <w:spacing w:after="240" w:line="240" w:lineRule="auto"/>
        <w:rPr>
          <w:rFonts w:asciiTheme="minorHAnsi" w:hAnsiTheme="minorHAnsi" w:cstheme="minorHAnsi"/>
          <w:sz w:val="22"/>
          <w:szCs w:val="22"/>
        </w:rPr>
      </w:pPr>
      <w:r w:rsidRPr="009F66B8">
        <w:rPr>
          <w:rFonts w:asciiTheme="minorHAnsi" w:hAnsiTheme="minorHAnsi" w:cstheme="minorHAnsi"/>
          <w:color w:val="auto"/>
          <w:kern w:val="0"/>
          <w:sz w:val="22"/>
          <w:szCs w:val="22"/>
          <w:vertAlign w:val="superscript"/>
        </w:rPr>
        <w:t>6</w:t>
      </w:r>
      <w:r w:rsidRPr="009F66B8">
        <w:rPr>
          <w:rFonts w:asciiTheme="minorHAnsi" w:hAnsiTheme="minorHAnsi" w:cstheme="minorHAnsi"/>
          <w:color w:val="auto"/>
          <w:kern w:val="0"/>
          <w:sz w:val="22"/>
          <w:szCs w:val="22"/>
        </w:rPr>
        <w:t xml:space="preserve"> National Chief Police Council – National Policing Sex Work and Prostitution Guidance (2019) </w:t>
      </w:r>
      <w:hyperlink r:id="rId36" w:history="1">
        <w:r w:rsidRPr="009F66B8">
          <w:rPr>
            <w:rStyle w:val="Hyperlink"/>
            <w:rFonts w:asciiTheme="minorHAnsi" w:hAnsiTheme="minorHAnsi" w:cstheme="minorHAnsi"/>
            <w:kern w:val="0"/>
            <w:sz w:val="22"/>
            <w:szCs w:val="22"/>
          </w:rPr>
          <w:t>http://library.college.police.uk/docs/appref/Sex-Work-and-Prostitution-Guidance-Jan-2019.pdf</w:t>
        </w:r>
      </w:hyperlink>
      <w:r w:rsidRPr="009F66B8">
        <w:rPr>
          <w:rFonts w:asciiTheme="minorHAnsi" w:hAnsiTheme="minorHAnsi" w:cstheme="minorHAnsi"/>
          <w:color w:val="auto"/>
          <w:kern w:val="0"/>
          <w:sz w:val="22"/>
          <w:szCs w:val="22"/>
        </w:rPr>
        <w:t xml:space="preserve"> </w:t>
      </w:r>
    </w:p>
    <w:sectPr w:rsidR="00EE5E27" w:rsidRPr="009F66B8" w:rsidSect="00043312">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29012" w14:textId="77777777" w:rsidR="000733E4" w:rsidRDefault="000733E4" w:rsidP="00550822">
      <w:pPr>
        <w:spacing w:after="0" w:line="240" w:lineRule="auto"/>
      </w:pPr>
      <w:r>
        <w:separator/>
      </w:r>
    </w:p>
  </w:endnote>
  <w:endnote w:type="continuationSeparator" w:id="0">
    <w:p w14:paraId="3CE46A25" w14:textId="77777777" w:rsidR="000733E4" w:rsidRDefault="000733E4" w:rsidP="0055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7C6D" w14:textId="2A63012D" w:rsidR="00550822" w:rsidRPr="00376C42" w:rsidRDefault="00550822">
    <w:pPr>
      <w:pStyle w:val="Footer"/>
      <w:jc w:val="right"/>
      <w:rPr>
        <w:sz w:val="24"/>
      </w:rPr>
    </w:pPr>
    <w:r w:rsidRPr="00376C42">
      <w:rPr>
        <w:sz w:val="24"/>
      </w:rPr>
      <w:fldChar w:fldCharType="begin"/>
    </w:r>
    <w:r w:rsidRPr="00376C42">
      <w:rPr>
        <w:sz w:val="24"/>
      </w:rPr>
      <w:instrText xml:space="preserve"> PAGE   \* MERGEFORMAT </w:instrText>
    </w:r>
    <w:r w:rsidRPr="00376C42">
      <w:rPr>
        <w:sz w:val="24"/>
      </w:rPr>
      <w:fldChar w:fldCharType="separate"/>
    </w:r>
    <w:r w:rsidR="00E369A5">
      <w:rPr>
        <w:noProof/>
        <w:sz w:val="24"/>
      </w:rPr>
      <w:t>11</w:t>
    </w:r>
    <w:r w:rsidRPr="00376C42">
      <w:rPr>
        <w:noProof/>
        <w:sz w:val="24"/>
      </w:rPr>
      <w:fldChar w:fldCharType="end"/>
    </w:r>
  </w:p>
  <w:p w14:paraId="361B38AA" w14:textId="77777777" w:rsidR="00550822" w:rsidRDefault="00550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DAA9E" w14:textId="77777777" w:rsidR="000733E4" w:rsidRDefault="000733E4" w:rsidP="00550822">
      <w:pPr>
        <w:spacing w:after="0" w:line="240" w:lineRule="auto"/>
      </w:pPr>
      <w:r>
        <w:separator/>
      </w:r>
    </w:p>
  </w:footnote>
  <w:footnote w:type="continuationSeparator" w:id="0">
    <w:p w14:paraId="75A370AC" w14:textId="77777777" w:rsidR="000733E4" w:rsidRDefault="000733E4" w:rsidP="00550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C251" w14:textId="24C55A50" w:rsidR="00B46A91" w:rsidRDefault="00B46A91">
    <w:pPr>
      <w:pStyle w:val="Header"/>
    </w:pPr>
    <w:r>
      <w:rPr>
        <w:noProof/>
      </w:rPr>
      <w:drawing>
        <wp:anchor distT="0" distB="0" distL="114300" distR="114300" simplePos="0" relativeHeight="251657216" behindDoc="0" locked="0" layoutInCell="1" allowOverlap="0" wp14:anchorId="2C1D4EFB" wp14:editId="1E2AD697">
          <wp:simplePos x="0" y="0"/>
          <wp:positionH relativeFrom="page">
            <wp:posOffset>690114</wp:posOffset>
          </wp:positionH>
          <wp:positionV relativeFrom="page">
            <wp:posOffset>181442</wp:posOffset>
          </wp:positionV>
          <wp:extent cx="2306320" cy="64960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2306320" cy="6496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613A"/>
    <w:multiLevelType w:val="hybridMultilevel"/>
    <w:tmpl w:val="63448FA4"/>
    <w:lvl w:ilvl="0" w:tplc="73FCE3B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7615F"/>
    <w:multiLevelType w:val="hybridMultilevel"/>
    <w:tmpl w:val="7CDC9618"/>
    <w:lvl w:ilvl="0" w:tplc="C1A0C4E8">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30124"/>
    <w:multiLevelType w:val="hybridMultilevel"/>
    <w:tmpl w:val="69A442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4F13C1"/>
    <w:multiLevelType w:val="hybridMultilevel"/>
    <w:tmpl w:val="1834CE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B20169"/>
    <w:multiLevelType w:val="hybridMultilevel"/>
    <w:tmpl w:val="B46C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61073"/>
    <w:multiLevelType w:val="hybridMultilevel"/>
    <w:tmpl w:val="B63250B2"/>
    <w:lvl w:ilvl="0" w:tplc="5DD8A5A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6D48A5"/>
    <w:multiLevelType w:val="hybridMultilevel"/>
    <w:tmpl w:val="A6B62A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F561E95"/>
    <w:multiLevelType w:val="hybridMultilevel"/>
    <w:tmpl w:val="C640FC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31727"/>
    <w:multiLevelType w:val="multilevel"/>
    <w:tmpl w:val="D36427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86D6685"/>
    <w:multiLevelType w:val="hybridMultilevel"/>
    <w:tmpl w:val="1450A8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A62644C"/>
    <w:multiLevelType w:val="hybridMultilevel"/>
    <w:tmpl w:val="9EBADB7A"/>
    <w:lvl w:ilvl="0" w:tplc="561A875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
  </w:num>
  <w:num w:numId="3">
    <w:abstractNumId w:val="4"/>
  </w:num>
  <w:num w:numId="4">
    <w:abstractNumId w:val="5"/>
  </w:num>
  <w:num w:numId="5">
    <w:abstractNumId w:val="6"/>
  </w:num>
  <w:num w:numId="6">
    <w:abstractNumId w:val="10"/>
  </w:num>
  <w:num w:numId="7">
    <w:abstractNumId w:val="7"/>
  </w:num>
  <w:num w:numId="8">
    <w:abstractNumId w:val="0"/>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12"/>
    <w:rsid w:val="00001AE2"/>
    <w:rsid w:val="000073E5"/>
    <w:rsid w:val="00043312"/>
    <w:rsid w:val="00045003"/>
    <w:rsid w:val="000733E4"/>
    <w:rsid w:val="00086093"/>
    <w:rsid w:val="000B7910"/>
    <w:rsid w:val="001063A2"/>
    <w:rsid w:val="00131D19"/>
    <w:rsid w:val="00154E5B"/>
    <w:rsid w:val="001A6FC9"/>
    <w:rsid w:val="001B7DA2"/>
    <w:rsid w:val="001C44C3"/>
    <w:rsid w:val="001C54F0"/>
    <w:rsid w:val="001D5ADB"/>
    <w:rsid w:val="00225CDC"/>
    <w:rsid w:val="002351F1"/>
    <w:rsid w:val="00265722"/>
    <w:rsid w:val="0026603A"/>
    <w:rsid w:val="0028458A"/>
    <w:rsid w:val="0029384D"/>
    <w:rsid w:val="002E79D8"/>
    <w:rsid w:val="00316510"/>
    <w:rsid w:val="00352EC8"/>
    <w:rsid w:val="00375D1D"/>
    <w:rsid w:val="00376C42"/>
    <w:rsid w:val="003B74B3"/>
    <w:rsid w:val="00417221"/>
    <w:rsid w:val="004517D8"/>
    <w:rsid w:val="004656DC"/>
    <w:rsid w:val="004720ED"/>
    <w:rsid w:val="00483763"/>
    <w:rsid w:val="004B2040"/>
    <w:rsid w:val="004B41F0"/>
    <w:rsid w:val="004C1B6E"/>
    <w:rsid w:val="004C23A6"/>
    <w:rsid w:val="004C4EC1"/>
    <w:rsid w:val="004E34DA"/>
    <w:rsid w:val="004F3F34"/>
    <w:rsid w:val="00514459"/>
    <w:rsid w:val="00516E81"/>
    <w:rsid w:val="00550822"/>
    <w:rsid w:val="005559E3"/>
    <w:rsid w:val="005729D9"/>
    <w:rsid w:val="005803BA"/>
    <w:rsid w:val="005C17BE"/>
    <w:rsid w:val="00615287"/>
    <w:rsid w:val="0062063E"/>
    <w:rsid w:val="0065586D"/>
    <w:rsid w:val="00657622"/>
    <w:rsid w:val="006608E6"/>
    <w:rsid w:val="00662DA3"/>
    <w:rsid w:val="007403B4"/>
    <w:rsid w:val="00755DDC"/>
    <w:rsid w:val="007A2C34"/>
    <w:rsid w:val="007D2FD0"/>
    <w:rsid w:val="008C4AA2"/>
    <w:rsid w:val="008D343E"/>
    <w:rsid w:val="00921D83"/>
    <w:rsid w:val="00955949"/>
    <w:rsid w:val="0098685A"/>
    <w:rsid w:val="00996343"/>
    <w:rsid w:val="009C2D2B"/>
    <w:rsid w:val="009F66B8"/>
    <w:rsid w:val="00A24F8A"/>
    <w:rsid w:val="00A47BC1"/>
    <w:rsid w:val="00B4337B"/>
    <w:rsid w:val="00B46A91"/>
    <w:rsid w:val="00B76EA7"/>
    <w:rsid w:val="00BA5D66"/>
    <w:rsid w:val="00BA6D21"/>
    <w:rsid w:val="00C62683"/>
    <w:rsid w:val="00C67B35"/>
    <w:rsid w:val="00C74313"/>
    <w:rsid w:val="00C758E0"/>
    <w:rsid w:val="00C76E95"/>
    <w:rsid w:val="00D3378A"/>
    <w:rsid w:val="00D40588"/>
    <w:rsid w:val="00D636A6"/>
    <w:rsid w:val="00D82F6D"/>
    <w:rsid w:val="00D9177F"/>
    <w:rsid w:val="00DC04E6"/>
    <w:rsid w:val="00DE2231"/>
    <w:rsid w:val="00DE4783"/>
    <w:rsid w:val="00E268E0"/>
    <w:rsid w:val="00E369A5"/>
    <w:rsid w:val="00E57F92"/>
    <w:rsid w:val="00E97F0D"/>
    <w:rsid w:val="00EB467A"/>
    <w:rsid w:val="00EE5E27"/>
    <w:rsid w:val="00EF7F13"/>
    <w:rsid w:val="00F32EC6"/>
    <w:rsid w:val="00F4225E"/>
    <w:rsid w:val="00F5345C"/>
    <w:rsid w:val="00FA07DF"/>
    <w:rsid w:val="00FD51E0"/>
    <w:rsid w:val="00FD681D"/>
    <w:rsid w:val="00FF3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5BFC67A"/>
  <w14:defaultImageDpi w14:val="0"/>
  <w15:docId w15:val="{5E22917F-05D3-49AE-AAC6-2829B9E8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3">
    <w:name w:val="heading 3"/>
    <w:basedOn w:val="Normal"/>
    <w:next w:val="Normal"/>
    <w:link w:val="Heading3Char"/>
    <w:uiPriority w:val="9"/>
    <w:semiHidden/>
    <w:unhideWhenUsed/>
    <w:qFormat/>
    <w:rsid w:val="001063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4E34DA"/>
    <w:pPr>
      <w:widowControl/>
      <w:overflowPunct/>
      <w:autoSpaceDE/>
      <w:autoSpaceDN/>
      <w:adjustRightInd/>
      <w:spacing w:before="100" w:beforeAutospacing="1" w:after="100" w:afterAutospacing="1" w:line="240" w:lineRule="auto"/>
      <w:outlineLvl w:val="4"/>
    </w:pPr>
    <w:rPr>
      <w:rFonts w:ascii="Times New Roman" w:hAnsi="Times New Roman" w:cs="Times New Roman"/>
      <w:b/>
      <w:bCs/>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pacing w:after="0" w:line="264" w:lineRule="auto"/>
    </w:pPr>
    <w:rPr>
      <w:rFonts w:ascii="Lucida Sans Typewriter" w:hAnsi="Lucida Sans Typewriter" w:cs="Lucida Sans Typewriter"/>
      <w:color w:val="006699"/>
      <w:sz w:val="56"/>
      <w:szCs w:val="56"/>
    </w:rPr>
  </w:style>
  <w:style w:type="character" w:customStyle="1" w:styleId="TitleChar">
    <w:name w:val="Title Char"/>
    <w:link w:val="Title"/>
    <w:uiPriority w:val="10"/>
    <w:rsid w:val="00043312"/>
    <w:rPr>
      <w:rFonts w:ascii="Calibri Light" w:eastAsia="Times New Roman" w:hAnsi="Calibri Light" w:cs="Times New Roman"/>
      <w:b/>
      <w:bCs/>
      <w:color w:val="000000"/>
      <w:kern w:val="28"/>
      <w:sz w:val="32"/>
      <w:szCs w:val="32"/>
    </w:rPr>
  </w:style>
  <w:style w:type="paragraph" w:customStyle="1" w:styleId="unknownstyle">
    <w:name w:val="unknown style"/>
    <w:uiPriority w:val="99"/>
    <w:pPr>
      <w:widowControl w:val="0"/>
      <w:overflowPunct w:val="0"/>
      <w:autoSpaceDE w:val="0"/>
      <w:autoSpaceDN w:val="0"/>
      <w:adjustRightInd w:val="0"/>
      <w:spacing w:line="264" w:lineRule="auto"/>
    </w:pPr>
    <w:rPr>
      <w:rFonts w:ascii="Lucida Sans" w:hAnsi="Lucida Sans" w:cs="Lucida Sans"/>
      <w:color w:val="000000"/>
      <w:kern w:val="28"/>
      <w:sz w:val="14"/>
      <w:szCs w:val="14"/>
    </w:rPr>
  </w:style>
  <w:style w:type="character" w:styleId="Hyperlink">
    <w:name w:val="Hyperlink"/>
    <w:uiPriority w:val="99"/>
    <w:unhideWhenUsed/>
    <w:rsid w:val="00C74313"/>
    <w:rPr>
      <w:color w:val="0563C1"/>
      <w:u w:val="single"/>
    </w:rPr>
  </w:style>
  <w:style w:type="character" w:customStyle="1" w:styleId="UnresolvedMention">
    <w:name w:val="Unresolved Mention"/>
    <w:uiPriority w:val="99"/>
    <w:semiHidden/>
    <w:unhideWhenUsed/>
    <w:rsid w:val="00C74313"/>
    <w:rPr>
      <w:color w:val="605E5C"/>
      <w:shd w:val="clear" w:color="auto" w:fill="E1DFDD"/>
    </w:rPr>
  </w:style>
  <w:style w:type="paragraph" w:styleId="Header">
    <w:name w:val="header"/>
    <w:basedOn w:val="Normal"/>
    <w:link w:val="HeaderChar"/>
    <w:uiPriority w:val="99"/>
    <w:unhideWhenUsed/>
    <w:rsid w:val="00550822"/>
    <w:pPr>
      <w:tabs>
        <w:tab w:val="center" w:pos="4513"/>
        <w:tab w:val="right" w:pos="9026"/>
      </w:tabs>
    </w:pPr>
  </w:style>
  <w:style w:type="character" w:customStyle="1" w:styleId="HeaderChar">
    <w:name w:val="Header Char"/>
    <w:link w:val="Header"/>
    <w:uiPriority w:val="99"/>
    <w:rsid w:val="00550822"/>
    <w:rPr>
      <w:rFonts w:ascii="Calibri" w:hAnsi="Calibri" w:cs="Calibri"/>
      <w:color w:val="000000"/>
      <w:kern w:val="28"/>
      <w:sz w:val="20"/>
      <w:szCs w:val="20"/>
    </w:rPr>
  </w:style>
  <w:style w:type="paragraph" w:styleId="Footer">
    <w:name w:val="footer"/>
    <w:basedOn w:val="Normal"/>
    <w:link w:val="FooterChar"/>
    <w:uiPriority w:val="99"/>
    <w:unhideWhenUsed/>
    <w:rsid w:val="00550822"/>
    <w:pPr>
      <w:tabs>
        <w:tab w:val="center" w:pos="4513"/>
        <w:tab w:val="right" w:pos="9026"/>
      </w:tabs>
    </w:pPr>
  </w:style>
  <w:style w:type="character" w:customStyle="1" w:styleId="FooterChar">
    <w:name w:val="Footer Char"/>
    <w:link w:val="Footer"/>
    <w:uiPriority w:val="99"/>
    <w:rsid w:val="00550822"/>
    <w:rPr>
      <w:rFonts w:ascii="Calibri" w:hAnsi="Calibri" w:cs="Calibri"/>
      <w:color w:val="000000"/>
      <w:kern w:val="28"/>
      <w:sz w:val="20"/>
      <w:szCs w:val="20"/>
    </w:rPr>
  </w:style>
  <w:style w:type="character" w:styleId="CommentReference">
    <w:name w:val="annotation reference"/>
    <w:basedOn w:val="DefaultParagraphFont"/>
    <w:uiPriority w:val="99"/>
    <w:semiHidden/>
    <w:unhideWhenUsed/>
    <w:rsid w:val="004656DC"/>
    <w:rPr>
      <w:sz w:val="16"/>
      <w:szCs w:val="16"/>
    </w:rPr>
  </w:style>
  <w:style w:type="paragraph" w:styleId="CommentText">
    <w:name w:val="annotation text"/>
    <w:basedOn w:val="Normal"/>
    <w:link w:val="CommentTextChar"/>
    <w:uiPriority w:val="99"/>
    <w:unhideWhenUsed/>
    <w:rsid w:val="004656DC"/>
  </w:style>
  <w:style w:type="character" w:customStyle="1" w:styleId="CommentTextChar">
    <w:name w:val="Comment Text Char"/>
    <w:basedOn w:val="DefaultParagraphFont"/>
    <w:link w:val="CommentText"/>
    <w:uiPriority w:val="99"/>
    <w:rsid w:val="004656DC"/>
    <w:rPr>
      <w:rFonts w:cs="Calibri"/>
      <w:color w:val="000000"/>
      <w:kern w:val="28"/>
    </w:rPr>
  </w:style>
  <w:style w:type="paragraph" w:styleId="CommentSubject">
    <w:name w:val="annotation subject"/>
    <w:basedOn w:val="CommentText"/>
    <w:next w:val="CommentText"/>
    <w:link w:val="CommentSubjectChar"/>
    <w:uiPriority w:val="99"/>
    <w:semiHidden/>
    <w:unhideWhenUsed/>
    <w:rsid w:val="004656DC"/>
    <w:rPr>
      <w:b/>
      <w:bCs/>
    </w:rPr>
  </w:style>
  <w:style w:type="character" w:customStyle="1" w:styleId="CommentSubjectChar">
    <w:name w:val="Comment Subject Char"/>
    <w:basedOn w:val="CommentTextChar"/>
    <w:link w:val="CommentSubject"/>
    <w:uiPriority w:val="99"/>
    <w:semiHidden/>
    <w:rsid w:val="004656DC"/>
    <w:rPr>
      <w:rFonts w:cs="Calibri"/>
      <w:b/>
      <w:bCs/>
      <w:color w:val="000000"/>
      <w:kern w:val="28"/>
    </w:rPr>
  </w:style>
  <w:style w:type="paragraph" w:styleId="BalloonText">
    <w:name w:val="Balloon Text"/>
    <w:basedOn w:val="Normal"/>
    <w:link w:val="BalloonTextChar"/>
    <w:uiPriority w:val="99"/>
    <w:semiHidden/>
    <w:unhideWhenUsed/>
    <w:rsid w:val="00465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6DC"/>
    <w:rPr>
      <w:rFonts w:ascii="Segoe UI" w:hAnsi="Segoe UI" w:cs="Segoe UI"/>
      <w:color w:val="000000"/>
      <w:kern w:val="28"/>
      <w:sz w:val="18"/>
      <w:szCs w:val="18"/>
    </w:rPr>
  </w:style>
  <w:style w:type="paragraph" w:styleId="ListParagraph">
    <w:name w:val="List Paragraph"/>
    <w:basedOn w:val="Normal"/>
    <w:uiPriority w:val="34"/>
    <w:qFormat/>
    <w:rsid w:val="00045003"/>
    <w:pPr>
      <w:widowControl/>
      <w:overflowPunct/>
      <w:autoSpaceDE/>
      <w:autoSpaceDN/>
      <w:adjustRightInd/>
      <w:spacing w:after="3" w:line="248" w:lineRule="auto"/>
      <w:ind w:left="720" w:hanging="435"/>
      <w:contextualSpacing/>
      <w:jc w:val="both"/>
    </w:pPr>
    <w:rPr>
      <w:rFonts w:eastAsia="Calibri"/>
      <w:kern w:val="0"/>
      <w:sz w:val="22"/>
      <w:szCs w:val="22"/>
    </w:rPr>
  </w:style>
  <w:style w:type="table" w:styleId="TableGrid">
    <w:name w:val="Table Grid"/>
    <w:basedOn w:val="TableNormal"/>
    <w:uiPriority w:val="39"/>
    <w:rsid w:val="004E3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4E34DA"/>
    <w:rPr>
      <w:rFonts w:ascii="Times New Roman" w:hAnsi="Times New Roman"/>
      <w:b/>
      <w:bCs/>
    </w:rPr>
  </w:style>
  <w:style w:type="character" w:styleId="Strong">
    <w:name w:val="Strong"/>
    <w:basedOn w:val="DefaultParagraphFont"/>
    <w:uiPriority w:val="22"/>
    <w:qFormat/>
    <w:rsid w:val="004E34DA"/>
    <w:rPr>
      <w:b/>
      <w:bCs/>
    </w:rPr>
  </w:style>
  <w:style w:type="character" w:customStyle="1" w:styleId="Heading3Char">
    <w:name w:val="Heading 3 Char"/>
    <w:basedOn w:val="DefaultParagraphFont"/>
    <w:link w:val="Heading3"/>
    <w:uiPriority w:val="9"/>
    <w:semiHidden/>
    <w:rsid w:val="001063A2"/>
    <w:rPr>
      <w:rFonts w:asciiTheme="majorHAnsi" w:eastAsiaTheme="majorEastAsia" w:hAnsiTheme="majorHAnsi" w:cstheme="majorBidi"/>
      <w:color w:val="1F3763" w:themeColor="accent1" w:themeShade="7F"/>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19670">
      <w:bodyDiv w:val="1"/>
      <w:marLeft w:val="0"/>
      <w:marRight w:val="0"/>
      <w:marTop w:val="0"/>
      <w:marBottom w:val="0"/>
      <w:divBdr>
        <w:top w:val="none" w:sz="0" w:space="0" w:color="auto"/>
        <w:left w:val="none" w:sz="0" w:space="0" w:color="auto"/>
        <w:bottom w:val="none" w:sz="0" w:space="0" w:color="auto"/>
        <w:right w:val="none" w:sz="0" w:space="0" w:color="auto"/>
      </w:divBdr>
    </w:div>
    <w:div w:id="171457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portandsupport.le.ac.uk/support/student-sex-work" TargetMode="External"/><Relationship Id="rId13" Type="http://schemas.openxmlformats.org/officeDocument/2006/relationships/hyperlink" Target="https://uniofleicester.sharepoint.com/:b:/r/sites/staff/equality-diversity/Shared%20Documents/D%26%20R%20Docs%20PDF%20versions/D%26R%20at%20Leicester%20Definitions%20%202019.pdf?csf=1&amp;e=u6wgxI" TargetMode="External"/><Relationship Id="rId18" Type="http://schemas.openxmlformats.org/officeDocument/2006/relationships/hyperlink" Target="https://reportandsupport.le.ac.uk/" TargetMode="External"/><Relationship Id="rId26" Type="http://schemas.openxmlformats.org/officeDocument/2006/relationships/hyperlink" Target="https://firststepleicester.org.uk/" TargetMode="External"/><Relationship Id="rId3" Type="http://schemas.openxmlformats.org/officeDocument/2006/relationships/settings" Target="settings.xml"/><Relationship Id="rId21" Type="http://schemas.openxmlformats.org/officeDocument/2006/relationships/hyperlink" Target="mailto:studentservices@leicester.ac.uk" TargetMode="External"/><Relationship Id="rId34" Type="http://schemas.openxmlformats.org/officeDocument/2006/relationships/hyperlink" Target="file:///C:/Users/gayno/OneDrive/Documents/Student%20Sex%20Work%20Project/SEX_WORKERS_&amp;_THE_LAW_2017.pdf" TargetMode="External"/><Relationship Id="rId7" Type="http://schemas.openxmlformats.org/officeDocument/2006/relationships/hyperlink" Target="https://www2.le.ac.uk/offices/equalities-unit/dignity-respect" TargetMode="External"/><Relationship Id="rId12" Type="http://schemas.openxmlformats.org/officeDocument/2006/relationships/hyperlink" Target="https://www2.le.ac.uk/offices/equalities-unit/dignity-respect/dignity-and-respect-at-leicester-policy" TargetMode="External"/><Relationship Id="rId17" Type="http://schemas.openxmlformats.org/officeDocument/2006/relationships/hyperlink" Target="mailto:concerned@le.ac.uk" TargetMode="External"/><Relationship Id="rId25" Type="http://schemas.openxmlformats.org/officeDocument/2006/relationships/hyperlink" Target="mailto:dignityandrespect@leicester.ac.uk" TargetMode="External"/><Relationship Id="rId33" Type="http://schemas.openxmlformats.org/officeDocument/2006/relationships/hyperlink" Target="https://www.beyond-the-gaze.com/briefing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ncerned@le.ac.uk" TargetMode="External"/><Relationship Id="rId20" Type="http://schemas.openxmlformats.org/officeDocument/2006/relationships/hyperlink" Target="https://reportandsupport.le.ac.uk/" TargetMode="External"/><Relationship Id="rId29" Type="http://schemas.openxmlformats.org/officeDocument/2006/relationships/hyperlink" Target="http://pow-advic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reportandsupport.le.ac.uk" TargetMode="External"/><Relationship Id="rId32" Type="http://schemas.openxmlformats.org/officeDocument/2006/relationships/hyperlink" Target="https://www.nusconnect.org.uk/resources/student-sex-worker-briefing-2018"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iofleicester.sharepoint.com/:b:/r/sites/staff/equality-diversity/Shared%20Documents/D%26%20R%20Docs%20PDF%20versions/D%26R%20at%20Leicester%20Definitions%20%202019.pdf?csf=1&amp;e=u6wgxI" TargetMode="External"/><Relationship Id="rId23" Type="http://schemas.openxmlformats.org/officeDocument/2006/relationships/hyperlink" Target="mailto:equalities@le.ac.uk" TargetMode="External"/><Relationship Id="rId28" Type="http://schemas.openxmlformats.org/officeDocument/2006/relationships/hyperlink" Target="http://new-futures.org.uk/" TargetMode="External"/><Relationship Id="rId36" Type="http://schemas.openxmlformats.org/officeDocument/2006/relationships/hyperlink" Target="http://library.college.police.uk/docs/appref/Sex-Work-and-Prostitution-Guidance-Jan-2019.pdf" TargetMode="External"/><Relationship Id="rId10" Type="http://schemas.openxmlformats.org/officeDocument/2006/relationships/header" Target="header1.xml"/><Relationship Id="rId19" Type="http://schemas.openxmlformats.org/officeDocument/2006/relationships/hyperlink" Target="mailto:concerned@le.ac.uk" TargetMode="External"/><Relationship Id="rId31" Type="http://schemas.openxmlformats.org/officeDocument/2006/relationships/hyperlink" Target="https://www.thestudentsexworkproject.co.uk/" TargetMode="External"/><Relationship Id="rId4" Type="http://schemas.openxmlformats.org/officeDocument/2006/relationships/webSettings" Target="webSettings.xml"/><Relationship Id="rId9" Type="http://schemas.openxmlformats.org/officeDocument/2006/relationships/hyperlink" Target="https://www.leicesterunion.com/voice/campaigns/current/studentsexwork/" TargetMode="External"/><Relationship Id="rId14" Type="http://schemas.openxmlformats.org/officeDocument/2006/relationships/hyperlink" Target="https://uniofleicester.sharepoint.com/:b:/r/sites/staff/equality-diversity/Shared%20Documents/D%26%20R%20Docs%20PDF%20versions/D%26R%20at%20Leicester%20Definitions%20%202019.pdf?csf=1&amp;e=u6wgxI" TargetMode="External"/><Relationship Id="rId22" Type="http://schemas.openxmlformats.org/officeDocument/2006/relationships/hyperlink" Target="mailto:advice@le.ac.uk" TargetMode="External"/><Relationship Id="rId27" Type="http://schemas.openxmlformats.org/officeDocument/2006/relationships/hyperlink" Target="http://www.juniperlodge.org.uk/" TargetMode="External"/><Relationship Id="rId30" Type="http://schemas.openxmlformats.org/officeDocument/2006/relationships/hyperlink" Target="https://umbrellahealth.co.uk/our-services/safe" TargetMode="External"/><Relationship Id="rId35" Type="http://schemas.openxmlformats.org/officeDocument/2006/relationships/hyperlink" Target="https://www.parliament.uk/business/committees/committees-a-z/commons-select/home-affairs-committee/inquiries/parliament-2015/prostitu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11</Pages>
  <Words>2918</Words>
  <Characters>19259</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Faye (Dr.)</dc:creator>
  <cp:keywords/>
  <dc:description/>
  <cp:lastModifiedBy>Smailes, Harriet</cp:lastModifiedBy>
  <cp:revision>6</cp:revision>
  <cp:lastPrinted>2020-12-22T09:24:00Z</cp:lastPrinted>
  <dcterms:created xsi:type="dcterms:W3CDTF">2020-12-11T09:01:00Z</dcterms:created>
  <dcterms:modified xsi:type="dcterms:W3CDTF">2020-12-22T10:13:00Z</dcterms:modified>
</cp:coreProperties>
</file>