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6A45" w14:textId="77777777" w:rsidR="00B46A00" w:rsidRPr="004D13D4" w:rsidRDefault="00B46A00" w:rsidP="0018350E">
      <w:pPr>
        <w:ind w:left="720" w:hanging="360"/>
        <w:rPr>
          <w:b/>
          <w:bCs/>
        </w:rPr>
      </w:pPr>
    </w:p>
    <w:p w14:paraId="3BE01251" w14:textId="089AFCA0" w:rsidR="00B46A00" w:rsidRPr="004D13D4" w:rsidRDefault="004D13D4" w:rsidP="00B46A00">
      <w:pPr>
        <w:rPr>
          <w:rFonts w:asciiTheme="majorHAnsi" w:hAnsiTheme="majorHAnsi" w:cstheme="majorHAnsi"/>
          <w:b/>
          <w:bCs/>
        </w:rPr>
      </w:pPr>
      <w:r w:rsidRPr="004D13D4">
        <w:rPr>
          <w:rFonts w:asciiTheme="majorHAnsi" w:hAnsiTheme="majorHAnsi" w:cstheme="majorHAnsi"/>
          <w:b/>
          <w:bCs/>
        </w:rPr>
        <w:t xml:space="preserve">Professionals </w:t>
      </w:r>
      <w:r w:rsidR="00B46A00" w:rsidRPr="004D13D4">
        <w:rPr>
          <w:rFonts w:asciiTheme="majorHAnsi" w:hAnsiTheme="majorHAnsi" w:cstheme="majorHAnsi"/>
          <w:b/>
          <w:bCs/>
        </w:rPr>
        <w:t>Interview schedule</w:t>
      </w:r>
      <w:r>
        <w:rPr>
          <w:rFonts w:asciiTheme="majorHAnsi" w:hAnsiTheme="majorHAnsi" w:cstheme="majorHAnsi"/>
          <w:b/>
          <w:bCs/>
        </w:rPr>
        <w:t xml:space="preserve">: Shropshire social prescribing project </w:t>
      </w:r>
      <w:r w:rsidR="00B46A00" w:rsidRPr="004D13D4">
        <w:rPr>
          <w:rFonts w:asciiTheme="majorHAnsi" w:hAnsiTheme="majorHAnsi" w:cstheme="majorHAnsi"/>
          <w:b/>
          <w:bCs/>
        </w:rPr>
        <w:t xml:space="preserve"> </w:t>
      </w:r>
    </w:p>
    <w:p w14:paraId="1D7CE07E" w14:textId="5ABD0608" w:rsidR="00B46A00" w:rsidRPr="004D13D4" w:rsidRDefault="00B46A00" w:rsidP="00B46A00">
      <w:pPr>
        <w:rPr>
          <w:rFonts w:asciiTheme="majorHAnsi" w:hAnsiTheme="majorHAnsi" w:cstheme="majorHAnsi"/>
        </w:rPr>
      </w:pPr>
    </w:p>
    <w:p w14:paraId="209D4CF5" w14:textId="77777777" w:rsidR="00B46A00" w:rsidRPr="004D13D4" w:rsidRDefault="00B46A00" w:rsidP="00B46A00">
      <w:pPr>
        <w:rPr>
          <w:rFonts w:asciiTheme="majorHAnsi" w:hAnsiTheme="majorHAnsi" w:cstheme="majorHAnsi"/>
        </w:rPr>
      </w:pPr>
    </w:p>
    <w:p w14:paraId="6C496F7B" w14:textId="42A24DC1" w:rsidR="0018350E" w:rsidRPr="004D13D4" w:rsidRDefault="0018350E" w:rsidP="0018350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Tell me about your background and present work</w:t>
      </w:r>
      <w:r w:rsidR="00016D5F" w:rsidRPr="004D13D4">
        <w:rPr>
          <w:rFonts w:asciiTheme="majorHAnsi" w:hAnsiTheme="majorHAnsi" w:cstheme="majorHAnsi"/>
          <w:sz w:val="24"/>
          <w:szCs w:val="24"/>
        </w:rPr>
        <w:t>.</w:t>
      </w:r>
    </w:p>
    <w:p w14:paraId="5846BC7D" w14:textId="2A39F693" w:rsidR="00E714A2" w:rsidRPr="004D13D4" w:rsidRDefault="0018350E" w:rsidP="0018350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Tell me about your experiences of the social prescribing service.</w:t>
      </w:r>
    </w:p>
    <w:p w14:paraId="2CB9FC86" w14:textId="77777777" w:rsidR="0018350E" w:rsidRPr="004D13D4" w:rsidRDefault="0018350E" w:rsidP="0018350E">
      <w:pPr>
        <w:pStyle w:val="ListParagraph"/>
        <w:numPr>
          <w:ilvl w:val="0"/>
          <w:numId w:val="4"/>
        </w:numPr>
        <w:ind w:left="1094" w:hanging="357"/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Defining it (what is the service – specific remit)</w:t>
      </w:r>
    </w:p>
    <w:p w14:paraId="761976D8" w14:textId="678DCFE2" w:rsidR="0018350E" w:rsidRPr="004D13D4" w:rsidRDefault="0018350E" w:rsidP="0018350E">
      <w:pPr>
        <w:pStyle w:val="ListParagraph"/>
        <w:numPr>
          <w:ilvl w:val="0"/>
          <w:numId w:val="4"/>
        </w:numPr>
        <w:ind w:left="1094" w:hanging="357"/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Differentiating it (How is i</w:t>
      </w:r>
      <w:r w:rsidR="00960E45" w:rsidRPr="004D13D4">
        <w:rPr>
          <w:rFonts w:asciiTheme="majorHAnsi" w:hAnsiTheme="majorHAnsi" w:cstheme="majorHAnsi"/>
          <w:sz w:val="24"/>
          <w:szCs w:val="24"/>
        </w:rPr>
        <w:t>t different from other services</w:t>
      </w:r>
      <w:r w:rsidRPr="004D13D4">
        <w:rPr>
          <w:rFonts w:asciiTheme="majorHAnsi" w:hAnsiTheme="majorHAnsi" w:cstheme="majorHAnsi"/>
          <w:sz w:val="24"/>
          <w:szCs w:val="24"/>
        </w:rPr>
        <w:t>)</w:t>
      </w:r>
    </w:p>
    <w:p w14:paraId="466D0B16" w14:textId="043BCDFE" w:rsidR="00016D5F" w:rsidRPr="004D13D4" w:rsidRDefault="00016D5F" w:rsidP="0018350E">
      <w:pPr>
        <w:pStyle w:val="ListParagraph"/>
        <w:numPr>
          <w:ilvl w:val="0"/>
          <w:numId w:val="4"/>
        </w:numPr>
        <w:ind w:left="1094" w:hanging="357"/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How it works alongside existing services.</w:t>
      </w:r>
    </w:p>
    <w:p w14:paraId="49F13853" w14:textId="77777777" w:rsidR="0018350E" w:rsidRPr="004D13D4" w:rsidRDefault="0018350E" w:rsidP="0018350E">
      <w:pPr>
        <w:pStyle w:val="ListParagraph"/>
        <w:numPr>
          <w:ilvl w:val="0"/>
          <w:numId w:val="4"/>
        </w:numPr>
        <w:ind w:left="1094" w:hanging="357"/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Where is sits within the context of Public Health/Local Authority (Managing relationships)</w:t>
      </w:r>
    </w:p>
    <w:p w14:paraId="460AABBB" w14:textId="77777777" w:rsidR="009D1237" w:rsidRPr="004D13D4" w:rsidRDefault="009D1237" w:rsidP="009D1237">
      <w:pPr>
        <w:ind w:left="737"/>
        <w:rPr>
          <w:rFonts w:asciiTheme="majorHAnsi" w:hAnsiTheme="majorHAnsi" w:cstheme="majorHAnsi"/>
        </w:rPr>
      </w:pPr>
    </w:p>
    <w:p w14:paraId="226B0E23" w14:textId="29A539AC" w:rsidR="009D1237" w:rsidRPr="004D13D4" w:rsidRDefault="00016D5F" w:rsidP="0018350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(where relevant).</w:t>
      </w:r>
      <w:r w:rsidR="009D1237" w:rsidRPr="004D13D4">
        <w:rPr>
          <w:rFonts w:asciiTheme="majorHAnsi" w:hAnsiTheme="majorHAnsi" w:cstheme="majorHAnsi"/>
          <w:sz w:val="24"/>
          <w:szCs w:val="24"/>
        </w:rPr>
        <w:t xml:space="preserve">Tell me about your experiences of </w:t>
      </w:r>
      <w:r w:rsidRPr="004D13D4">
        <w:rPr>
          <w:rFonts w:asciiTheme="majorHAnsi" w:hAnsiTheme="majorHAnsi" w:cstheme="majorHAnsi"/>
          <w:sz w:val="24"/>
          <w:szCs w:val="24"/>
        </w:rPr>
        <w:t>s</w:t>
      </w:r>
      <w:r w:rsidR="009D1237" w:rsidRPr="004D13D4">
        <w:rPr>
          <w:rFonts w:asciiTheme="majorHAnsi" w:hAnsiTheme="majorHAnsi" w:cstheme="majorHAnsi"/>
          <w:sz w:val="24"/>
          <w:szCs w:val="24"/>
        </w:rPr>
        <w:t>etting up and running the evaluation</w:t>
      </w:r>
      <w:r w:rsidRPr="004D13D4">
        <w:rPr>
          <w:rFonts w:asciiTheme="majorHAnsi" w:hAnsiTheme="majorHAnsi" w:cstheme="majorHAnsi"/>
          <w:sz w:val="24"/>
          <w:szCs w:val="24"/>
        </w:rPr>
        <w:t>.</w:t>
      </w:r>
    </w:p>
    <w:p w14:paraId="000A0918" w14:textId="77777777" w:rsidR="009D1237" w:rsidRPr="004D13D4" w:rsidRDefault="009D1237" w:rsidP="009D123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659694F" w14:textId="1D7625A0" w:rsidR="00016D5F" w:rsidRPr="004D13D4" w:rsidRDefault="0018350E" w:rsidP="00016D5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What</w:t>
      </w:r>
      <w:r w:rsidR="00960E45" w:rsidRPr="004D13D4">
        <w:rPr>
          <w:rFonts w:asciiTheme="majorHAnsi" w:hAnsiTheme="majorHAnsi" w:cstheme="majorHAnsi"/>
          <w:sz w:val="24"/>
          <w:szCs w:val="24"/>
        </w:rPr>
        <w:t xml:space="preserve"> so far</w:t>
      </w:r>
      <w:r w:rsidRPr="004D13D4">
        <w:rPr>
          <w:rFonts w:asciiTheme="majorHAnsi" w:hAnsiTheme="majorHAnsi" w:cstheme="majorHAnsi"/>
          <w:sz w:val="24"/>
          <w:szCs w:val="24"/>
        </w:rPr>
        <w:t xml:space="preserve"> have been some of the challenges of </w:t>
      </w:r>
      <w:r w:rsidR="00016D5F" w:rsidRPr="004D13D4">
        <w:rPr>
          <w:rFonts w:asciiTheme="majorHAnsi" w:hAnsiTheme="majorHAnsi" w:cstheme="majorHAnsi"/>
          <w:sz w:val="24"/>
          <w:szCs w:val="24"/>
        </w:rPr>
        <w:t xml:space="preserve">setting up/ referring people into the existing </w:t>
      </w:r>
      <w:r w:rsidRPr="004D13D4">
        <w:rPr>
          <w:rFonts w:asciiTheme="majorHAnsi" w:hAnsiTheme="majorHAnsi" w:cstheme="majorHAnsi"/>
          <w:sz w:val="24"/>
          <w:szCs w:val="24"/>
        </w:rPr>
        <w:t>service?</w:t>
      </w:r>
    </w:p>
    <w:p w14:paraId="029D1F0A" w14:textId="588E2651" w:rsidR="0018350E" w:rsidRPr="004D13D4" w:rsidRDefault="0018350E" w:rsidP="0018350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What so far have been the benefits to staff and patients (in your experience)</w:t>
      </w:r>
      <w:r w:rsidR="00016D5F" w:rsidRPr="004D13D4">
        <w:rPr>
          <w:rFonts w:asciiTheme="majorHAnsi" w:hAnsiTheme="majorHAnsi" w:cstheme="majorHAnsi"/>
          <w:sz w:val="24"/>
          <w:szCs w:val="24"/>
        </w:rPr>
        <w:t>?</w:t>
      </w:r>
    </w:p>
    <w:p w14:paraId="60BC7CA0" w14:textId="65131F50" w:rsidR="009D1237" w:rsidRPr="004D13D4" w:rsidRDefault="009D1237" w:rsidP="0018350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13D4">
        <w:rPr>
          <w:rFonts w:asciiTheme="majorHAnsi" w:hAnsiTheme="majorHAnsi" w:cstheme="majorHAnsi"/>
          <w:sz w:val="24"/>
          <w:szCs w:val="24"/>
        </w:rPr>
        <w:t>Is there anything you would recommend to other</w:t>
      </w:r>
      <w:r w:rsidR="00016D5F" w:rsidRPr="004D13D4">
        <w:rPr>
          <w:rFonts w:asciiTheme="majorHAnsi" w:hAnsiTheme="majorHAnsi" w:cstheme="majorHAnsi"/>
          <w:sz w:val="24"/>
          <w:szCs w:val="24"/>
        </w:rPr>
        <w:t>s who are setting up similar schemes?</w:t>
      </w:r>
    </w:p>
    <w:p w14:paraId="3A05F698" w14:textId="77777777" w:rsidR="0018350E" w:rsidRPr="004D13D4" w:rsidRDefault="0018350E" w:rsidP="0018350E">
      <w:pPr>
        <w:rPr>
          <w:rFonts w:asciiTheme="majorHAnsi" w:hAnsiTheme="majorHAnsi" w:cstheme="majorHAnsi"/>
        </w:rPr>
      </w:pPr>
    </w:p>
    <w:p w14:paraId="11D2085A" w14:textId="77777777" w:rsidR="0018350E" w:rsidRPr="004D13D4" w:rsidRDefault="0018350E">
      <w:pPr>
        <w:rPr>
          <w:rFonts w:asciiTheme="majorHAnsi" w:hAnsiTheme="majorHAnsi" w:cstheme="majorHAnsi"/>
        </w:rPr>
      </w:pPr>
    </w:p>
    <w:sectPr w:rsidR="0018350E" w:rsidRPr="004D13D4" w:rsidSect="00031D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BA7"/>
    <w:multiLevelType w:val="hybridMultilevel"/>
    <w:tmpl w:val="EF28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6EDD"/>
    <w:multiLevelType w:val="hybridMultilevel"/>
    <w:tmpl w:val="EB7A3C72"/>
    <w:lvl w:ilvl="0" w:tplc="9AE6E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C6A"/>
    <w:multiLevelType w:val="hybridMultilevel"/>
    <w:tmpl w:val="9F46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ECE"/>
    <w:multiLevelType w:val="hybridMultilevel"/>
    <w:tmpl w:val="8EBA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0E"/>
    <w:rsid w:val="00016D5F"/>
    <w:rsid w:val="00031DF8"/>
    <w:rsid w:val="0018350E"/>
    <w:rsid w:val="004D13D4"/>
    <w:rsid w:val="00810BE0"/>
    <w:rsid w:val="00960E45"/>
    <w:rsid w:val="009D1237"/>
    <w:rsid w:val="00B46A00"/>
    <w:rsid w:val="00DD14DC"/>
    <w:rsid w:val="00E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02D18"/>
  <w14:defaultImageDpi w14:val="300"/>
  <w15:docId w15:val="{FFD2A7C4-2093-5246-A494-9D6CE10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0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university of westminster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Fixsen</dc:creator>
  <cp:keywords/>
  <dc:description/>
  <cp:lastModifiedBy>Alison Fixsen</cp:lastModifiedBy>
  <cp:revision>2</cp:revision>
  <dcterms:created xsi:type="dcterms:W3CDTF">2020-06-26T11:22:00Z</dcterms:created>
  <dcterms:modified xsi:type="dcterms:W3CDTF">2020-06-26T11:22:00Z</dcterms:modified>
</cp:coreProperties>
</file>