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7712" w14:textId="77777777" w:rsidR="008A0B7E" w:rsidRDefault="00380E6B" w:rsidP="003B2811">
      <w:pPr>
        <w:pStyle w:val="Heading3"/>
        <w:spacing w:after="0" w:line="240" w:lineRule="auto"/>
      </w:pPr>
      <w:bookmarkStart w:id="0" w:name="_Hlk219968235"/>
      <w:bookmarkStart w:id="1" w:name="_Hlk219983637"/>
      <w:bookmarkEnd w:id="0"/>
      <w:r>
        <w:t>PRESS RELEASE</w:t>
      </w:r>
    </w:p>
    <w:p w14:paraId="65A229A4" w14:textId="77777777" w:rsidR="008A0B7E" w:rsidRPr="005F41EE" w:rsidRDefault="008A0B7E" w:rsidP="008A0B7E">
      <w:pPr>
        <w:pStyle w:val="Heading3"/>
        <w:spacing w:after="0" w:line="240" w:lineRule="auto"/>
        <w:rPr>
          <w:sz w:val="16"/>
          <w:szCs w:val="16"/>
        </w:rPr>
      </w:pPr>
    </w:p>
    <w:p w14:paraId="2189B4A6" w14:textId="77777777" w:rsidR="0025429F" w:rsidRPr="00B1166C" w:rsidRDefault="0025429F" w:rsidP="00B1166C">
      <w:pPr>
        <w:pStyle w:val="Heading3"/>
        <w:spacing w:after="0" w:line="240" w:lineRule="auto"/>
        <w:jc w:val="left"/>
        <w:rPr>
          <w:sz w:val="20"/>
          <w:szCs w:val="20"/>
        </w:rPr>
      </w:pPr>
    </w:p>
    <w:p w14:paraId="0AEE6357" w14:textId="25C85A28" w:rsidR="005F41EE" w:rsidRDefault="006D690A" w:rsidP="0017623F">
      <w:pPr>
        <w:pStyle w:val="Heading3"/>
        <w:spacing w:after="0" w:line="240" w:lineRule="auto"/>
        <w:rPr>
          <w:sz w:val="44"/>
          <w:szCs w:val="44"/>
        </w:rPr>
      </w:pPr>
      <w:bookmarkStart w:id="2" w:name="_Hlk209528347"/>
      <w:r>
        <w:rPr>
          <w:sz w:val="44"/>
          <w:szCs w:val="44"/>
        </w:rPr>
        <w:t>JANE AUSTEN’S</w:t>
      </w:r>
      <w:r w:rsidR="0017623F">
        <w:rPr>
          <w:sz w:val="44"/>
          <w:szCs w:val="44"/>
        </w:rPr>
        <w:t xml:space="preserve"> HOUSE</w:t>
      </w:r>
      <w:r>
        <w:rPr>
          <w:sz w:val="44"/>
          <w:szCs w:val="44"/>
        </w:rPr>
        <w:t xml:space="preserve"> </w:t>
      </w:r>
      <w:r w:rsidR="00952408">
        <w:rPr>
          <w:sz w:val="44"/>
          <w:szCs w:val="44"/>
        </w:rPr>
        <w:t>UNVEIL</w:t>
      </w:r>
      <w:r w:rsidR="00082F6E">
        <w:rPr>
          <w:sz w:val="44"/>
          <w:szCs w:val="44"/>
        </w:rPr>
        <w:t>S</w:t>
      </w:r>
      <w:r w:rsidR="00952408">
        <w:rPr>
          <w:sz w:val="44"/>
          <w:szCs w:val="44"/>
        </w:rPr>
        <w:t xml:space="preserve"> </w:t>
      </w:r>
      <w:r w:rsidR="00082F6E">
        <w:rPr>
          <w:sz w:val="44"/>
          <w:szCs w:val="44"/>
        </w:rPr>
        <w:t>NEW ART INSTALLATION INSPIRED BY</w:t>
      </w:r>
      <w:r w:rsidR="009E7070">
        <w:rPr>
          <w:sz w:val="44"/>
          <w:szCs w:val="44"/>
        </w:rPr>
        <w:t xml:space="preserve">AUSTEN’S LETTERS, </w:t>
      </w:r>
      <w:r w:rsidR="00082F6E">
        <w:rPr>
          <w:i/>
          <w:iCs/>
          <w:sz w:val="44"/>
          <w:szCs w:val="44"/>
        </w:rPr>
        <w:t>,</w:t>
      </w:r>
      <w:r w:rsidR="00952408">
        <w:rPr>
          <w:sz w:val="44"/>
          <w:szCs w:val="44"/>
        </w:rPr>
        <w:t xml:space="preserve"> CREATED BY ACCLAIMED ARTIST CLARE TWOMEY</w:t>
      </w:r>
    </w:p>
    <w:p w14:paraId="1B1F835D" w14:textId="6D5DF1DD" w:rsidR="00C861A5" w:rsidRPr="00C861A5" w:rsidRDefault="006D690A" w:rsidP="00C861A5">
      <w:pPr>
        <w:pStyle w:val="Heading3"/>
        <w:spacing w:after="0" w:line="240" w:lineRule="auto"/>
        <w:jc w:val="left"/>
        <w:rPr>
          <w:sz w:val="16"/>
          <w:szCs w:val="16"/>
        </w:rPr>
      </w:pPr>
      <w:r>
        <w:rPr>
          <w:sz w:val="44"/>
          <w:szCs w:val="44"/>
        </w:rPr>
        <w:t xml:space="preserve">  </w:t>
      </w:r>
    </w:p>
    <w:p w14:paraId="010E4BB8" w14:textId="77777777" w:rsidR="00C861A5" w:rsidRDefault="00C861A5" w:rsidP="00C861A5">
      <w:pPr>
        <w:spacing w:after="0" w:line="240" w:lineRule="auto"/>
        <w:jc w:val="center"/>
        <w:rPr>
          <w:b/>
          <w:bCs/>
          <w:i/>
          <w:iCs/>
        </w:rPr>
      </w:pPr>
      <w:r>
        <w:rPr>
          <w:noProof/>
        </w:rPr>
        <w:drawing>
          <wp:inline distT="0" distB="0" distL="0" distR="0" wp14:anchorId="396542F6" wp14:editId="7CC6B014">
            <wp:extent cx="4424045" cy="2948197"/>
            <wp:effectExtent l="0" t="0" r="0" b="5080"/>
            <wp:docPr id="1823406156" name="Picture 1" descr="Jane Austen's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83792" name="Picture 1" descr="Jane Austen's Hous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30413" cy="2952441"/>
                    </a:xfrm>
                    <a:prstGeom prst="rect">
                      <a:avLst/>
                    </a:prstGeom>
                  </pic:spPr>
                </pic:pic>
              </a:graphicData>
            </a:graphic>
          </wp:inline>
        </w:drawing>
      </w:r>
    </w:p>
    <w:p w14:paraId="1C7B847F" w14:textId="77777777" w:rsidR="00C861A5" w:rsidRDefault="00C861A5" w:rsidP="00C861A5">
      <w:pPr>
        <w:spacing w:after="0" w:line="240" w:lineRule="auto"/>
        <w:jc w:val="center"/>
        <w:rPr>
          <w:i/>
          <w:iCs/>
          <w:sz w:val="18"/>
          <w:szCs w:val="18"/>
        </w:rPr>
      </w:pPr>
      <w:r w:rsidRPr="002E6049">
        <w:rPr>
          <w:i/>
          <w:iCs/>
          <w:sz w:val="18"/>
          <w:szCs w:val="18"/>
        </w:rPr>
        <w:t>[</w:t>
      </w:r>
      <w:r>
        <w:rPr>
          <w:i/>
          <w:iCs/>
          <w:sz w:val="18"/>
          <w:szCs w:val="18"/>
        </w:rPr>
        <w:t xml:space="preserve">Jane Austen’s House. </w:t>
      </w:r>
      <w:r w:rsidRPr="002E6049">
        <w:rPr>
          <w:i/>
          <w:iCs/>
          <w:sz w:val="18"/>
          <w:szCs w:val="18"/>
        </w:rPr>
        <w:t>Credit:</w:t>
      </w:r>
      <w:r>
        <w:rPr>
          <w:i/>
          <w:iCs/>
          <w:sz w:val="18"/>
          <w:szCs w:val="18"/>
        </w:rPr>
        <w:t xml:space="preserve"> Luke Shears, Jane Austen’s House. </w:t>
      </w:r>
    </w:p>
    <w:p w14:paraId="4996CDE2" w14:textId="77777777" w:rsidR="00C861A5" w:rsidRDefault="00C861A5" w:rsidP="00C861A5">
      <w:pPr>
        <w:spacing w:after="0" w:line="240" w:lineRule="auto"/>
        <w:jc w:val="center"/>
        <w:rPr>
          <w:i/>
          <w:iCs/>
          <w:sz w:val="18"/>
          <w:szCs w:val="18"/>
        </w:rPr>
      </w:pPr>
      <w:r>
        <w:rPr>
          <w:i/>
          <w:iCs/>
          <w:sz w:val="18"/>
          <w:szCs w:val="18"/>
        </w:rPr>
        <w:t>Available to download from the Notes to Editors section</w:t>
      </w:r>
      <w:r w:rsidRPr="002E6049">
        <w:rPr>
          <w:i/>
          <w:iCs/>
          <w:sz w:val="18"/>
          <w:szCs w:val="18"/>
        </w:rPr>
        <w:t>]</w:t>
      </w:r>
    </w:p>
    <w:p w14:paraId="37E605EC" w14:textId="77777777" w:rsidR="00C861A5" w:rsidRPr="00C861A5" w:rsidRDefault="00C861A5" w:rsidP="00C861A5">
      <w:pPr>
        <w:pStyle w:val="Heading3"/>
        <w:spacing w:after="0" w:line="240" w:lineRule="auto"/>
        <w:jc w:val="left"/>
        <w:rPr>
          <w:noProof/>
          <w:sz w:val="16"/>
          <w:szCs w:val="16"/>
        </w:rPr>
      </w:pPr>
    </w:p>
    <w:p w14:paraId="0904D187" w14:textId="581E5BD1" w:rsidR="00C861A5" w:rsidRDefault="00952408" w:rsidP="001D717C">
      <w:pPr>
        <w:spacing w:after="0" w:line="240" w:lineRule="auto"/>
        <w:rPr>
          <w:i/>
          <w:iCs/>
        </w:rPr>
      </w:pPr>
      <w:r>
        <w:rPr>
          <w:i/>
          <w:iCs/>
        </w:rPr>
        <w:t>2</w:t>
      </w:r>
      <w:r w:rsidR="003429AF">
        <w:rPr>
          <w:i/>
          <w:iCs/>
        </w:rPr>
        <w:t>9</w:t>
      </w:r>
      <w:r>
        <w:rPr>
          <w:i/>
          <w:iCs/>
        </w:rPr>
        <w:t xml:space="preserve"> April 2026 </w:t>
      </w:r>
    </w:p>
    <w:p w14:paraId="2DA5997C" w14:textId="77777777" w:rsidR="00952408" w:rsidRPr="00C861A5" w:rsidRDefault="00952408" w:rsidP="001D717C">
      <w:pPr>
        <w:spacing w:after="0" w:line="240" w:lineRule="auto"/>
        <w:rPr>
          <w:i/>
          <w:iCs/>
          <w:sz w:val="16"/>
          <w:szCs w:val="16"/>
        </w:rPr>
      </w:pPr>
    </w:p>
    <w:p w14:paraId="00A4D0DE" w14:textId="0785699F" w:rsidR="0017623F" w:rsidRDefault="001D717C" w:rsidP="001D717C">
      <w:pPr>
        <w:spacing w:after="0" w:line="240" w:lineRule="auto"/>
      </w:pPr>
      <w:hyperlink r:id="rId9" w:history="1">
        <w:r w:rsidRPr="000378DB">
          <w:rPr>
            <w:rStyle w:val="Hyperlink"/>
            <w:color w:val="0033CC"/>
          </w:rPr>
          <w:t>Jane Austen’s House</w:t>
        </w:r>
      </w:hyperlink>
      <w:r w:rsidRPr="00F14145">
        <w:t xml:space="preserve"> </w:t>
      </w:r>
      <w:r>
        <w:t xml:space="preserve">in Chawton, Hampshire — Jane Austen’s home </w:t>
      </w:r>
      <w:r w:rsidRPr="00F14145">
        <w:t>for the last eight years of her life</w:t>
      </w:r>
      <w:r>
        <w:t xml:space="preserve"> and </w:t>
      </w:r>
      <w:r w:rsidRPr="00F14145">
        <w:t>where she lived</w:t>
      </w:r>
      <w:r>
        <w:t xml:space="preserve">, </w:t>
      </w:r>
      <w:r w:rsidRPr="00F14145">
        <w:t>wrote,</w:t>
      </w:r>
      <w:r>
        <w:t xml:space="preserve"> and published</w:t>
      </w:r>
      <w:r w:rsidRPr="00F14145">
        <w:t xml:space="preserve"> her novels</w:t>
      </w:r>
      <w:r>
        <w:t xml:space="preserve"> — </w:t>
      </w:r>
      <w:r w:rsidR="00952408">
        <w:t xml:space="preserve">has today unveiled a </w:t>
      </w:r>
      <w:r w:rsidR="00082F6E">
        <w:t>new art installation inspired by</w:t>
      </w:r>
      <w:r w:rsidR="008768A9">
        <w:t xml:space="preserve"> </w:t>
      </w:r>
      <w:r w:rsidR="009E7070">
        <w:t>Jane Austen’s letters</w:t>
      </w:r>
      <w:r w:rsidR="00082F6E">
        <w:rPr>
          <w:i/>
          <w:iCs/>
        </w:rPr>
        <w:t>,</w:t>
      </w:r>
      <w:r w:rsidR="00952408">
        <w:t xml:space="preserve"> created by acclaimed British artist Clare Twomey.  </w:t>
      </w:r>
    </w:p>
    <w:p w14:paraId="3F4A6C50" w14:textId="77777777" w:rsidR="00952408" w:rsidRDefault="00952408" w:rsidP="001D717C">
      <w:pPr>
        <w:spacing w:after="0" w:line="240" w:lineRule="auto"/>
      </w:pPr>
    </w:p>
    <w:p w14:paraId="0359AB34" w14:textId="711E9516" w:rsidR="00952408" w:rsidRDefault="003429AF" w:rsidP="00952408">
      <w:pPr>
        <w:spacing w:after="0" w:line="240" w:lineRule="auto"/>
      </w:pPr>
      <w:r>
        <w:t>Opening today, 2</w:t>
      </w:r>
      <w:r w:rsidR="00561F26">
        <w:t>9</w:t>
      </w:r>
      <w:r>
        <w:t xml:space="preserve"> April, </w:t>
      </w:r>
      <w:r w:rsidR="00952408" w:rsidRPr="003429AF">
        <w:rPr>
          <w:b/>
          <w:bCs/>
        </w:rPr>
        <w:t>‘Till this moment I never knew myself’</w:t>
      </w:r>
      <w:r w:rsidR="00952408">
        <w:t xml:space="preserve"> is a site-specific art installation created by Twomey in response to Jane Austen’s House</w:t>
      </w:r>
      <w:r w:rsidR="00082F6E">
        <w:t xml:space="preserve"> </w:t>
      </w:r>
      <w:r w:rsidR="00952408">
        <w:t>– the house in which Jane Austen lived and wrote her globally-beloved novels.</w:t>
      </w:r>
      <w:r>
        <w:t xml:space="preserve"> </w:t>
      </w:r>
      <w:r w:rsidR="00952408">
        <w:t xml:space="preserve">Inspired by a quote from </w:t>
      </w:r>
      <w:r w:rsidR="00952408" w:rsidRPr="003429AF">
        <w:rPr>
          <w:i/>
          <w:iCs/>
        </w:rPr>
        <w:t>Pride and Prejudice</w:t>
      </w:r>
      <w:r w:rsidR="00952408">
        <w:t>, the installation plays with ideas of self-reflection, understanding and knowledge; ways in which readers look to Jane Austen’s novels to ‘see’ themselves; and the ways in which Jane Austen’s House itself has become a place of pilgrimage for Jane Austen fans.</w:t>
      </w:r>
    </w:p>
    <w:p w14:paraId="2209A310" w14:textId="77777777" w:rsidR="00952408" w:rsidRDefault="00952408" w:rsidP="00952408">
      <w:pPr>
        <w:spacing w:after="0" w:line="240" w:lineRule="auto"/>
      </w:pPr>
    </w:p>
    <w:p w14:paraId="128C6572" w14:textId="53E0151C" w:rsidR="00E4172B" w:rsidRDefault="00952408" w:rsidP="00952408">
      <w:pPr>
        <w:spacing w:after="0" w:line="240" w:lineRule="auto"/>
      </w:pPr>
      <w:r>
        <w:t>The artwork consists of 60 mirrors, which are displayed through</w:t>
      </w:r>
      <w:r w:rsidR="00523517">
        <w:t>out</w:t>
      </w:r>
      <w:r>
        <w:t xml:space="preserve"> Jane Austen’s House. As </w:t>
      </w:r>
      <w:r w:rsidR="00523517">
        <w:t>visitors</w:t>
      </w:r>
      <w:r>
        <w:t xml:space="preserve"> explore the </w:t>
      </w:r>
      <w:r w:rsidR="00523517">
        <w:t>museum</w:t>
      </w:r>
      <w:r>
        <w:t xml:space="preserve"> they will encounter the mirrors, which create reflections of the House itself, museum objects, the viewer and other visitors. Each mirror is engraved with the quote ‘Till this moment I never knew myself’, which occurs in chapter 36 of </w:t>
      </w:r>
      <w:r w:rsidRPr="00E4172B">
        <w:rPr>
          <w:i/>
          <w:iCs/>
        </w:rPr>
        <w:t>Pride and Prejudice</w:t>
      </w:r>
      <w:r>
        <w:t>. The line is spoken by the novel’s heroine Elizabeth Bennet, after reading Mr Darcy’s letter and learning the truth about Mr Wickham’s character</w:t>
      </w:r>
      <w:r w:rsidR="00E657A0">
        <w:t>;</w:t>
      </w:r>
      <w:r>
        <w:t xml:space="preserve"> it is a crucial realisation for Elizabeth, marking the turning point in her regard for Mr Darcy</w:t>
      </w:r>
      <w:r w:rsidR="00E657A0">
        <w:t>,</w:t>
      </w:r>
      <w:r>
        <w:t xml:space="preserve"> and a pivotal moment in the novel. </w:t>
      </w:r>
    </w:p>
    <w:p w14:paraId="71C4F9C6" w14:textId="77777777" w:rsidR="00E4172B" w:rsidRDefault="00E4172B" w:rsidP="00952408">
      <w:pPr>
        <w:spacing w:after="0" w:line="240" w:lineRule="auto"/>
      </w:pPr>
    </w:p>
    <w:p w14:paraId="421389EB" w14:textId="5696C2D0" w:rsidR="00952408" w:rsidRDefault="00952408" w:rsidP="00952408">
      <w:pPr>
        <w:spacing w:after="0" w:line="240" w:lineRule="auto"/>
      </w:pPr>
      <w:r>
        <w:t xml:space="preserve">The quote is engraved in Jane Austen’s own handwriting. Since there is no surviving manuscript of </w:t>
      </w:r>
      <w:r w:rsidRPr="00E4172B">
        <w:rPr>
          <w:i/>
          <w:iCs/>
        </w:rPr>
        <w:t>Pride and Prejudice</w:t>
      </w:r>
      <w:r>
        <w:t xml:space="preserve"> in existence, Twomey drew on photographs of Jane Austen’s holograph </w:t>
      </w:r>
      <w:hyperlink r:id="rId10" w:history="1">
        <w:r w:rsidRPr="00E4172B">
          <w:rPr>
            <w:rStyle w:val="Hyperlink"/>
          </w:rPr>
          <w:t>letters held in the Jane Austen’s House collection</w:t>
        </w:r>
      </w:hyperlink>
      <w:r>
        <w:t xml:space="preserve"> to recreate the quote word-by-word, giving the artwork both a level of authorial authenticity and creating a sliver of the lost manuscript that many viewers will find extraordinarily moving.</w:t>
      </w:r>
      <w:r w:rsidR="00DD148D">
        <w:t xml:space="preserve"> T</w:t>
      </w:r>
      <w:r w:rsidR="009E7070">
        <w:t>hree</w:t>
      </w:r>
      <w:r w:rsidR="00DD148D">
        <w:t xml:space="preserve"> of the letters used by Twomey will be displayed alongside the artwork. </w:t>
      </w:r>
    </w:p>
    <w:p w14:paraId="029ED251" w14:textId="77777777" w:rsidR="00952408" w:rsidRDefault="00952408" w:rsidP="00952408">
      <w:pPr>
        <w:spacing w:after="0" w:line="240" w:lineRule="auto"/>
      </w:pPr>
    </w:p>
    <w:p w14:paraId="59100601" w14:textId="487AC324" w:rsidR="00952408" w:rsidRDefault="00E4172B" w:rsidP="001D717C">
      <w:pPr>
        <w:spacing w:after="0" w:line="240" w:lineRule="auto"/>
      </w:pPr>
      <w:r w:rsidRPr="00E4172B">
        <w:rPr>
          <w:b/>
          <w:bCs/>
        </w:rPr>
        <w:t>Clare Twomey</w:t>
      </w:r>
      <w:r>
        <w:t xml:space="preserve"> says: “</w:t>
      </w:r>
      <w:r w:rsidR="00E37749" w:rsidRPr="00E37749">
        <w:t xml:space="preserve">To be invited into Jane Austen's words is more than you can explain, to put your hand on hers and feel the depth of those words. </w:t>
      </w:r>
      <w:r w:rsidR="00E37749" w:rsidRPr="004D3925">
        <w:rPr>
          <w:i/>
          <w:iCs/>
        </w:rPr>
        <w:t xml:space="preserve">Till </w:t>
      </w:r>
      <w:r w:rsidR="009E7070">
        <w:rPr>
          <w:i/>
          <w:iCs/>
        </w:rPr>
        <w:t>t</w:t>
      </w:r>
      <w:r w:rsidR="00E37749" w:rsidRPr="004D3925">
        <w:rPr>
          <w:i/>
          <w:iCs/>
        </w:rPr>
        <w:t xml:space="preserve">his </w:t>
      </w:r>
      <w:r w:rsidR="009E7070">
        <w:rPr>
          <w:i/>
          <w:iCs/>
        </w:rPr>
        <w:t>m</w:t>
      </w:r>
      <w:r w:rsidR="00E37749" w:rsidRPr="004D3925">
        <w:rPr>
          <w:i/>
          <w:iCs/>
        </w:rPr>
        <w:t xml:space="preserve">oment I </w:t>
      </w:r>
      <w:r w:rsidR="009E7070">
        <w:rPr>
          <w:i/>
          <w:iCs/>
        </w:rPr>
        <w:t>n</w:t>
      </w:r>
      <w:r w:rsidR="00E37749" w:rsidRPr="004D3925">
        <w:rPr>
          <w:i/>
          <w:iCs/>
        </w:rPr>
        <w:t xml:space="preserve">ever </w:t>
      </w:r>
      <w:r w:rsidR="009E7070">
        <w:rPr>
          <w:i/>
          <w:iCs/>
        </w:rPr>
        <w:t>k</w:t>
      </w:r>
      <w:r w:rsidR="00E37749" w:rsidRPr="004D3925">
        <w:rPr>
          <w:i/>
          <w:iCs/>
        </w:rPr>
        <w:t xml:space="preserve">new </w:t>
      </w:r>
      <w:r w:rsidR="009E7070">
        <w:rPr>
          <w:i/>
          <w:iCs/>
        </w:rPr>
        <w:t>m</w:t>
      </w:r>
      <w:r w:rsidR="00E37749" w:rsidRPr="004D3925">
        <w:rPr>
          <w:i/>
          <w:iCs/>
        </w:rPr>
        <w:t>yself</w:t>
      </w:r>
      <w:r w:rsidR="00E37749" w:rsidRPr="00E37749">
        <w:t xml:space="preserve">, this new work brings a sense of clarity to me as an artist, when so many years of accumulated knowledge becomes a work. Museums are company and reflection to the worlds we build and believe </w:t>
      </w:r>
      <w:r w:rsidR="006951E0" w:rsidRPr="00E37749">
        <w:t>in;</w:t>
      </w:r>
      <w:r w:rsidR="00DD148D">
        <w:t xml:space="preserve"> </w:t>
      </w:r>
      <w:r w:rsidR="00E37749" w:rsidRPr="00E37749">
        <w:t xml:space="preserve">they are quiet friends that walk with us. These mirrors and Jane Austen’s words bring all that </w:t>
      </w:r>
      <w:r w:rsidR="00E37749" w:rsidRPr="00E37749">
        <w:lastRenderedPageBreak/>
        <w:t xml:space="preserve">together. I am so grateful to Jane Austen and the curators and </w:t>
      </w:r>
      <w:r w:rsidR="00646B95">
        <w:t>readers</w:t>
      </w:r>
      <w:r w:rsidR="00082F6E" w:rsidRPr="00E37749">
        <w:t xml:space="preserve"> </w:t>
      </w:r>
      <w:r w:rsidR="00E37749" w:rsidRPr="00E37749">
        <w:t>that carry her words forward.</w:t>
      </w:r>
      <w:r w:rsidR="00E37749">
        <w:t>”</w:t>
      </w:r>
    </w:p>
    <w:p w14:paraId="1F497ED6" w14:textId="77777777" w:rsidR="005F5C97" w:rsidRDefault="005F5C97" w:rsidP="005F5C97">
      <w:pPr>
        <w:spacing w:after="0" w:line="240" w:lineRule="auto"/>
      </w:pPr>
    </w:p>
    <w:p w14:paraId="2F0649C9" w14:textId="3C41CA7C" w:rsidR="005F5C97" w:rsidRPr="003F1E46" w:rsidRDefault="005F5C97" w:rsidP="005F5C97">
      <w:pPr>
        <w:spacing w:after="0" w:line="240" w:lineRule="auto"/>
        <w:rPr>
          <w:color w:val="EE0000"/>
        </w:rPr>
      </w:pPr>
      <w:r>
        <w:rPr>
          <w:b/>
          <w:bCs/>
        </w:rPr>
        <w:t xml:space="preserve">Lizzie Dunford, Jane Austen’s House Director says: </w:t>
      </w:r>
      <w:r w:rsidR="00AE1F6B" w:rsidRPr="00AE1F6B">
        <w:t>“</w:t>
      </w:r>
      <w:r w:rsidR="00523517">
        <w:t>It has been fascinating to watch an artist of Clare’s calibre and experience be inspired by the letters written by Jane Austen that are such a central part of the collection</w:t>
      </w:r>
      <w:r w:rsidR="00DD148D">
        <w:t xml:space="preserve"> here at Jane Austen’s House</w:t>
      </w:r>
      <w:r w:rsidR="00523517">
        <w:t>. The work that she has created is multi-faceted, nuanced and elegant.”</w:t>
      </w:r>
    </w:p>
    <w:p w14:paraId="5E1EF39C" w14:textId="77777777" w:rsidR="00E9005C" w:rsidRDefault="00E9005C" w:rsidP="00E9005C">
      <w:pPr>
        <w:spacing w:after="0" w:line="240" w:lineRule="auto"/>
      </w:pPr>
    </w:p>
    <w:p w14:paraId="4BC59AF5" w14:textId="7EDD8FA5" w:rsidR="00E4172B" w:rsidRPr="00E4172B" w:rsidRDefault="00E4172B" w:rsidP="00E4172B">
      <w:pPr>
        <w:spacing w:after="0" w:line="240" w:lineRule="auto"/>
      </w:pPr>
      <w:r w:rsidRPr="003429AF">
        <w:rPr>
          <w:b/>
          <w:bCs/>
        </w:rPr>
        <w:t>‘Till this moment I never knew myself’</w:t>
      </w:r>
      <w:r>
        <w:rPr>
          <w:b/>
          <w:bCs/>
        </w:rPr>
        <w:t xml:space="preserve"> </w:t>
      </w:r>
      <w:r w:rsidRPr="00E4172B">
        <w:t>runs from 2</w:t>
      </w:r>
      <w:r w:rsidR="00561F26">
        <w:t>9</w:t>
      </w:r>
      <w:r w:rsidRPr="00E4172B">
        <w:t xml:space="preserve"> April to</w:t>
      </w:r>
      <w:r w:rsidR="00082F6E">
        <w:t xml:space="preserve"> 1 November 2026 </w:t>
      </w:r>
      <w:r w:rsidRPr="00E4172B">
        <w:t xml:space="preserve">and is free with House admission.  </w:t>
      </w:r>
    </w:p>
    <w:p w14:paraId="6E91004E" w14:textId="77777777" w:rsidR="00E4172B" w:rsidRDefault="00E4172B" w:rsidP="00E9005C">
      <w:pPr>
        <w:spacing w:after="0" w:line="240" w:lineRule="auto"/>
      </w:pPr>
    </w:p>
    <w:p w14:paraId="1A23F469" w14:textId="77777777" w:rsidR="003F1E46" w:rsidRDefault="003F1E46" w:rsidP="005A2FEC">
      <w:pPr>
        <w:spacing w:after="0" w:line="240" w:lineRule="auto"/>
      </w:pPr>
    </w:p>
    <w:p w14:paraId="344669A4" w14:textId="5CC74E7F" w:rsidR="00726398" w:rsidRPr="006951E0" w:rsidRDefault="00726398" w:rsidP="00726398">
      <w:pPr>
        <w:spacing w:after="0" w:line="240" w:lineRule="auto"/>
        <w:jc w:val="center"/>
        <w:rPr>
          <w:b/>
          <w:bCs/>
        </w:rPr>
      </w:pPr>
      <w:r w:rsidRPr="006951E0">
        <w:rPr>
          <w:b/>
          <w:bCs/>
        </w:rPr>
        <w:t xml:space="preserve">ENDS </w:t>
      </w:r>
    </w:p>
    <w:p w14:paraId="0D6EE70F" w14:textId="77777777" w:rsidR="00C60ECB" w:rsidRDefault="00C60ECB" w:rsidP="00517D6D">
      <w:pPr>
        <w:spacing w:after="0" w:line="240" w:lineRule="auto"/>
      </w:pPr>
    </w:p>
    <w:p w14:paraId="0F7C1BA2" w14:textId="1DDEDDA4" w:rsidR="00C308F5" w:rsidRDefault="00C308F5" w:rsidP="00111EB9">
      <w:pPr>
        <w:spacing w:after="0" w:line="240" w:lineRule="auto"/>
        <w:rPr>
          <w:b/>
          <w:bCs/>
          <w:i/>
          <w:iCs/>
        </w:rPr>
      </w:pPr>
    </w:p>
    <w:p w14:paraId="62E1C33A" w14:textId="2D372559" w:rsidR="00C308F5" w:rsidRDefault="00C308F5" w:rsidP="00111EB9">
      <w:pPr>
        <w:spacing w:after="0" w:line="240" w:lineRule="auto"/>
        <w:rPr>
          <w:b/>
          <w:bCs/>
          <w:i/>
          <w:iCs/>
        </w:rPr>
      </w:pPr>
    </w:p>
    <w:p w14:paraId="23DF894B" w14:textId="4A4DBCCE" w:rsidR="00674781" w:rsidRPr="00325B0C" w:rsidRDefault="00674781" w:rsidP="00325B0C">
      <w:pPr>
        <w:spacing w:after="0" w:line="240" w:lineRule="auto"/>
        <w:rPr>
          <w:b/>
          <w:bCs/>
        </w:rPr>
      </w:pPr>
      <w:r w:rsidRPr="00BE699B">
        <w:t>N</w:t>
      </w:r>
      <w:r w:rsidR="00853F46" w:rsidRPr="00BE699B">
        <w:t xml:space="preserve">OTES TO EDITORS </w:t>
      </w:r>
    </w:p>
    <w:p w14:paraId="51A2C3A8" w14:textId="003ED6EE" w:rsidR="00674781" w:rsidRPr="00BE699B" w:rsidRDefault="00674781" w:rsidP="00C44110">
      <w:pPr>
        <w:pStyle w:val="Default"/>
        <w:rPr>
          <w:rFonts w:ascii="Source Sans Pro" w:hAnsi="Source Sans Pro" w:cs="Source Sans Pro"/>
          <w:b/>
          <w:bCs/>
          <w:color w:val="auto"/>
          <w:sz w:val="22"/>
          <w:szCs w:val="22"/>
        </w:rPr>
      </w:pPr>
    </w:p>
    <w:p w14:paraId="5FEEBFCA" w14:textId="40715B8B" w:rsidR="00674781" w:rsidRPr="00BE699B" w:rsidRDefault="00674781" w:rsidP="00C44110">
      <w:pPr>
        <w:pStyle w:val="BodyText1"/>
        <w:spacing w:after="0" w:line="240" w:lineRule="auto"/>
        <w:rPr>
          <w:rFonts w:ascii="Caslon Doric Regular" w:hAnsi="Caslon Doric Regular" w:cstheme="majorHAnsi"/>
          <w:b/>
          <w:u w:val="single"/>
        </w:rPr>
      </w:pPr>
      <w:r w:rsidRPr="00BE699B">
        <w:rPr>
          <w:rFonts w:ascii="Caslon Doric Regular" w:hAnsi="Caslon Doric Regular" w:cstheme="majorHAnsi"/>
          <w:b/>
          <w:u w:val="single"/>
        </w:rPr>
        <w:t xml:space="preserve">For Images </w:t>
      </w:r>
    </w:p>
    <w:p w14:paraId="19E6A826" w14:textId="6CB9E51F" w:rsidR="00715910" w:rsidRPr="005B19C6" w:rsidRDefault="005B19C6" w:rsidP="00715910">
      <w:pPr>
        <w:spacing w:after="0" w:line="240" w:lineRule="auto"/>
        <w:rPr>
          <w:rStyle w:val="Hyperlink"/>
          <w:b/>
          <w:bCs/>
        </w:rPr>
      </w:pPr>
      <w:r>
        <w:rPr>
          <w:b/>
          <w:bCs/>
        </w:rPr>
        <w:fldChar w:fldCharType="begin"/>
      </w:r>
      <w:r>
        <w:rPr>
          <w:b/>
          <w:bCs/>
        </w:rPr>
        <w:instrText>HYPERLINK "https://www.dropbox.com/scl/fo/sufqaf9386bdeb0aqf9xr/AB_bcFpL-j12Xr7NBaPylgE?rlkey=klr15nllpd60upzxz9fvxjmcz&amp;st=8eal79af&amp;dl=0"</w:instrText>
      </w:r>
      <w:r>
        <w:rPr>
          <w:b/>
          <w:bCs/>
        </w:rPr>
      </w:r>
      <w:r>
        <w:rPr>
          <w:b/>
          <w:bCs/>
        </w:rPr>
        <w:fldChar w:fldCharType="separate"/>
      </w:r>
      <w:r w:rsidR="00715910" w:rsidRPr="005B19C6">
        <w:rPr>
          <w:rStyle w:val="Hyperlink"/>
          <w:b/>
          <w:bCs/>
        </w:rPr>
        <w:t xml:space="preserve">Press Images available to download. </w:t>
      </w:r>
    </w:p>
    <w:p w14:paraId="40CD74EC" w14:textId="08E8C9E8" w:rsidR="00715910" w:rsidRPr="00FB6203" w:rsidRDefault="005B19C6" w:rsidP="00715910">
      <w:pPr>
        <w:spacing w:after="0" w:line="240" w:lineRule="auto"/>
      </w:pPr>
      <w:r>
        <w:rPr>
          <w:b/>
          <w:bCs/>
        </w:rPr>
        <w:fldChar w:fldCharType="end"/>
      </w:r>
      <w:hyperlink r:id="rId11" w:history="1"/>
      <w:r w:rsidR="00715910" w:rsidRPr="00FB6203">
        <w:t xml:space="preserve">Please use listed credits or the credit: Jane Austen’s House. </w:t>
      </w:r>
    </w:p>
    <w:p w14:paraId="4001EE5A" w14:textId="77777777" w:rsidR="00674781" w:rsidRPr="00BE699B" w:rsidRDefault="00674781" w:rsidP="00C44110">
      <w:pPr>
        <w:pStyle w:val="BodyText1"/>
        <w:spacing w:after="0" w:line="240" w:lineRule="auto"/>
        <w:rPr>
          <w:rFonts w:ascii="Caslon Doric Regular" w:hAnsi="Caslon Doric Regular" w:cs="Calibri Light"/>
          <w:b/>
          <w:iCs/>
          <w:color w:val="1F497D"/>
        </w:rPr>
      </w:pPr>
    </w:p>
    <w:p w14:paraId="2521D753" w14:textId="216C53A6" w:rsidR="00674781" w:rsidRPr="000512CD" w:rsidRDefault="000512CD" w:rsidP="00C44110">
      <w:pPr>
        <w:pStyle w:val="BodyText1"/>
        <w:spacing w:after="0" w:line="240" w:lineRule="auto"/>
        <w:rPr>
          <w:rFonts w:ascii="Caslon Doric Regular" w:hAnsi="Caslon Doric Regular" w:cstheme="majorHAnsi"/>
          <w:b/>
          <w:u w:val="single"/>
        </w:rPr>
      </w:pPr>
      <w:r w:rsidRPr="000512CD">
        <w:rPr>
          <w:rFonts w:ascii="Caslon Doric Regular" w:hAnsi="Caslon Doric Regular" w:cstheme="majorHAnsi"/>
          <w:b/>
          <w:u w:val="single"/>
        </w:rPr>
        <w:t>C</w:t>
      </w:r>
      <w:r w:rsidR="00674781" w:rsidRPr="000512CD">
        <w:rPr>
          <w:rFonts w:ascii="Caslon Doric Regular" w:hAnsi="Caslon Doric Regular" w:cstheme="majorHAnsi"/>
          <w:b/>
          <w:u w:val="single"/>
        </w:rPr>
        <w:t xml:space="preserve">ontact: </w:t>
      </w:r>
    </w:p>
    <w:p w14:paraId="3AFFFB38" w14:textId="77DF28FB" w:rsidR="00674781" w:rsidRPr="00BE699B" w:rsidRDefault="00674781" w:rsidP="00C44110">
      <w:pPr>
        <w:pStyle w:val="BodyText1"/>
        <w:spacing w:after="0" w:line="240" w:lineRule="auto"/>
        <w:rPr>
          <w:rFonts w:ascii="Caslon Doric Regular" w:hAnsi="Caslon Doric Regular" w:cstheme="majorHAnsi"/>
          <w:bCs w:val="0"/>
        </w:rPr>
      </w:pPr>
      <w:r w:rsidRPr="00BE699B">
        <w:rPr>
          <w:rFonts w:ascii="Caslon Doric Regular" w:hAnsi="Caslon Doric Regular" w:cstheme="majorHAnsi"/>
          <w:bCs w:val="0"/>
        </w:rPr>
        <w:t xml:space="preserve">Amelia Harvell, </w:t>
      </w:r>
      <w:r w:rsidR="00715910">
        <w:rPr>
          <w:rFonts w:ascii="Caslon Doric Regular" w:hAnsi="Caslon Doric Regular" w:cstheme="majorHAnsi"/>
          <w:bCs w:val="0"/>
        </w:rPr>
        <w:t xml:space="preserve">Head of </w:t>
      </w:r>
      <w:r w:rsidRPr="00BE699B">
        <w:rPr>
          <w:rFonts w:ascii="Caslon Doric Regular" w:hAnsi="Caslon Doric Regular" w:cstheme="majorHAnsi"/>
          <w:bCs w:val="0"/>
        </w:rPr>
        <w:t xml:space="preserve">Marketing and </w:t>
      </w:r>
      <w:r w:rsidR="00F43C52">
        <w:rPr>
          <w:rFonts w:ascii="Caslon Doric Regular" w:hAnsi="Caslon Doric Regular" w:cstheme="majorHAnsi"/>
          <w:bCs w:val="0"/>
        </w:rPr>
        <w:t>Communication</w:t>
      </w:r>
      <w:r w:rsidR="00715910">
        <w:rPr>
          <w:rFonts w:ascii="Caslon Doric Regular" w:hAnsi="Caslon Doric Regular" w:cstheme="majorHAnsi"/>
          <w:bCs w:val="0"/>
        </w:rPr>
        <w:t>s</w:t>
      </w:r>
      <w:r w:rsidRPr="00BE699B">
        <w:rPr>
          <w:rFonts w:ascii="Caslon Doric Regular" w:hAnsi="Caslon Doric Regular" w:cstheme="majorHAnsi"/>
          <w:bCs w:val="0"/>
        </w:rPr>
        <w:t xml:space="preserve"> </w:t>
      </w:r>
    </w:p>
    <w:p w14:paraId="07A6220F" w14:textId="17AD4455" w:rsidR="006A65BD" w:rsidRDefault="00674781" w:rsidP="00C44110">
      <w:pPr>
        <w:pStyle w:val="BodyText1"/>
        <w:spacing w:after="0" w:line="240" w:lineRule="auto"/>
        <w:rPr>
          <w:rFonts w:ascii="Caslon Doric Regular" w:hAnsi="Caslon Doric Regular" w:cstheme="majorHAnsi"/>
          <w:bCs w:val="0"/>
          <w:color w:val="0033CC"/>
          <w:lang w:val="en-US"/>
        </w:rPr>
      </w:pPr>
      <w:hyperlink r:id="rId12" w:history="1">
        <w:r w:rsidRPr="000378DB">
          <w:rPr>
            <w:rStyle w:val="Hyperlink"/>
            <w:rFonts w:ascii="Caslon Doric Regular" w:hAnsi="Caslon Doric Regular" w:cstheme="majorHAnsi"/>
            <w:bCs w:val="0"/>
            <w:color w:val="0033CC"/>
            <w:lang w:val="en-US"/>
          </w:rPr>
          <w:t>Amelia.Harvell@janeaustens.house</w:t>
        </w:r>
      </w:hyperlink>
      <w:r w:rsidRPr="000378DB">
        <w:rPr>
          <w:rFonts w:ascii="Caslon Doric Regular" w:hAnsi="Caslon Doric Regular" w:cstheme="majorHAnsi"/>
          <w:bCs w:val="0"/>
          <w:color w:val="0033CC"/>
          <w:lang w:val="en-US"/>
        </w:rPr>
        <w:t xml:space="preserve"> </w:t>
      </w:r>
    </w:p>
    <w:p w14:paraId="6D232554" w14:textId="1239109B" w:rsidR="00F94151" w:rsidRDefault="00F94151" w:rsidP="00C44110">
      <w:pPr>
        <w:pStyle w:val="BodyText1"/>
        <w:spacing w:after="0" w:line="240" w:lineRule="auto"/>
        <w:rPr>
          <w:rFonts w:ascii="Caslon Doric Regular" w:hAnsi="Caslon Doric Regular" w:cstheme="majorHAnsi"/>
          <w:bCs w:val="0"/>
          <w:lang w:val="en-US"/>
        </w:rPr>
      </w:pPr>
      <w:r w:rsidRPr="00F94151">
        <w:rPr>
          <w:rFonts w:ascii="Caslon Doric Regular" w:hAnsi="Caslon Doric Regular" w:cstheme="majorHAnsi"/>
          <w:bCs w:val="0"/>
          <w:lang w:val="en-US"/>
        </w:rPr>
        <w:t xml:space="preserve">01420 83262 </w:t>
      </w:r>
    </w:p>
    <w:p w14:paraId="323EBD69" w14:textId="77777777" w:rsidR="00C94554" w:rsidRPr="00F94151" w:rsidRDefault="00C94554" w:rsidP="00C44110">
      <w:pPr>
        <w:pStyle w:val="BodyText1"/>
        <w:spacing w:after="0" w:line="240" w:lineRule="auto"/>
        <w:rPr>
          <w:rFonts w:ascii="Caslon Doric Regular" w:hAnsi="Caslon Doric Regular" w:cstheme="majorHAnsi"/>
          <w:bCs w:val="0"/>
          <w:lang w:val="en-US"/>
        </w:rPr>
      </w:pPr>
    </w:p>
    <w:p w14:paraId="36EC1EE9" w14:textId="5814356C" w:rsidR="00674781" w:rsidRPr="00BE699B" w:rsidRDefault="00674781" w:rsidP="00C44110">
      <w:pPr>
        <w:spacing w:after="0" w:line="240" w:lineRule="auto"/>
        <w:rPr>
          <w:b/>
          <w:bCs/>
          <w:u w:val="single"/>
        </w:rPr>
      </w:pPr>
      <w:r w:rsidRPr="00BE699B">
        <w:rPr>
          <w:b/>
          <w:bCs/>
          <w:u w:val="single"/>
        </w:rPr>
        <w:t xml:space="preserve">About Jane Austen’s House </w:t>
      </w:r>
    </w:p>
    <w:bookmarkStart w:id="3" w:name="_Hlk208398395"/>
    <w:p w14:paraId="55A96C3D" w14:textId="1BF48257" w:rsidR="001E17E8" w:rsidRPr="001E17E8" w:rsidRDefault="001E17E8" w:rsidP="001E17E8">
      <w:pPr>
        <w:spacing w:after="0" w:line="240" w:lineRule="auto"/>
      </w:pPr>
      <w:r w:rsidRPr="001E17E8">
        <w:fldChar w:fldCharType="begin"/>
      </w:r>
      <w:r w:rsidRPr="001E17E8">
        <w:instrText>HYPERLINK "https://janeaustens.house/"</w:instrText>
      </w:r>
      <w:r w:rsidRPr="001E17E8">
        <w:fldChar w:fldCharType="separate"/>
      </w:r>
      <w:r w:rsidRPr="001E17E8">
        <w:rPr>
          <w:rStyle w:val="Hyperlink"/>
        </w:rPr>
        <w:t>Jane Austen’s House</w:t>
      </w:r>
      <w:r w:rsidRPr="001E17E8">
        <w:fldChar w:fldCharType="end"/>
      </w:r>
      <w:r w:rsidRPr="001E17E8">
        <w:t xml:space="preserve"> in the picturesque Hampshire village of Chawton is one of the most important literary sites in the world. It was in this inspiring cottage that Jane Austen’s genius flourished and where she wrote, revised, and had published all six of her globally beloved novels: </w:t>
      </w:r>
      <w:r w:rsidRPr="001E17E8">
        <w:rPr>
          <w:i/>
        </w:rPr>
        <w:t xml:space="preserve">Sense and Sensibility, Pride and Prejudice, Mansfield Park, Emma, Northanger Abbey </w:t>
      </w:r>
      <w:r w:rsidRPr="001E17E8">
        <w:t xml:space="preserve">and </w:t>
      </w:r>
      <w:r w:rsidRPr="001E17E8">
        <w:rPr>
          <w:i/>
        </w:rPr>
        <w:t>Persuasion</w:t>
      </w:r>
      <w:r w:rsidRPr="001E17E8">
        <w:t>.</w:t>
      </w:r>
    </w:p>
    <w:p w14:paraId="5FAA4802" w14:textId="77777777" w:rsidR="001E17E8" w:rsidRPr="001E17E8" w:rsidRDefault="001E17E8" w:rsidP="001E17E8">
      <w:pPr>
        <w:spacing w:after="0" w:line="240" w:lineRule="auto"/>
      </w:pPr>
    </w:p>
    <w:p w14:paraId="22996B7D" w14:textId="28A86A60" w:rsidR="001E17E8" w:rsidRPr="001E17E8" w:rsidRDefault="001E17E8" w:rsidP="001E17E8">
      <w:pPr>
        <w:spacing w:after="0" w:line="240" w:lineRule="auto"/>
      </w:pPr>
      <w:r w:rsidRPr="001E17E8">
        <w:t xml:space="preserve">Today, Jane Austen’s House is a cherished museum with an unparalleled collection of Austen treasures, including items of furniture, paintings, and household objects. Visitors can discover Jane’s personal letters and first editions of her novels, items of jewellery that she cherished, portraits of her friends and family, and the tiny table where she wrote. Visitors can explore the rooms where Jane lived and wrote, from the sunny Drawing Room where she practiced the piano every morning, and where she read </w:t>
      </w:r>
      <w:r w:rsidRPr="001E17E8">
        <w:rPr>
          <w:i/>
          <w:iCs/>
        </w:rPr>
        <w:t>Pride and Prejudice</w:t>
      </w:r>
      <w:r w:rsidRPr="001E17E8">
        <w:t xml:space="preserve"> aloud to a neighbour on the very day she received her first copy, to the vibrant green Dining Room where she wrote, and the cosy bedroom upstairs that we believe she shared with her beloved sister Cassandra.</w:t>
      </w:r>
    </w:p>
    <w:p w14:paraId="72BD706D" w14:textId="77777777" w:rsidR="001E17E8" w:rsidRPr="001E17E8" w:rsidRDefault="001E17E8" w:rsidP="001E17E8">
      <w:pPr>
        <w:spacing w:after="0" w:line="240" w:lineRule="auto"/>
      </w:pPr>
    </w:p>
    <w:p w14:paraId="688EF384" w14:textId="22A5C182" w:rsidR="001E17E8" w:rsidRPr="001E17E8" w:rsidRDefault="001E17E8" w:rsidP="001E17E8">
      <w:pPr>
        <w:spacing w:after="0" w:line="240" w:lineRule="auto"/>
      </w:pPr>
      <w:r w:rsidRPr="001E17E8">
        <w:t>Jane lived at what is now Jane Austen’s House for the last eight years of her life. She moved here in 1809 with her mother, sister Cassandra, and friend Martha Lloyd after a period spent living in lodgings. The house was owned by Jane’s brother Edward, who had been adopted by the wealthy Knight family and had since inherited the Chawton Estate. The house – a 17th century building – was offered to the women rent-free for life.</w:t>
      </w:r>
    </w:p>
    <w:p w14:paraId="4F20FAC6" w14:textId="77777777" w:rsidR="001E17E8" w:rsidRPr="001E17E8" w:rsidRDefault="001E17E8" w:rsidP="001E17E8">
      <w:pPr>
        <w:spacing w:after="0" w:line="240" w:lineRule="auto"/>
      </w:pPr>
    </w:p>
    <w:p w14:paraId="4B62BC3B" w14:textId="3907937F" w:rsidR="00DE655F" w:rsidRDefault="001E17E8" w:rsidP="00C44110">
      <w:pPr>
        <w:spacing w:after="0" w:line="240" w:lineRule="auto"/>
      </w:pPr>
      <w:r w:rsidRPr="001E17E8">
        <w:t>In May 1817, after a period of ill health, Jane Austen left the village to seek medical treatment in Winchester.  She died two months later, on 18 July 1817.  Jane’s mother and sister continued to live at the house for the rest of their lives</w:t>
      </w:r>
      <w:r>
        <w:t xml:space="preserve">. </w:t>
      </w:r>
      <w:r w:rsidRPr="001E17E8">
        <w:t>In 1845 the house was split into three dwellings to provide homes for staff on the Chawton estate, and the building remained in this state until it was put up for sale in 1947</w:t>
      </w:r>
      <w:r>
        <w:t xml:space="preserve">. </w:t>
      </w:r>
      <w:r w:rsidRPr="001E17E8">
        <w:t xml:space="preserve">After an appeal by the Jane Austen Society, the house was bought by Mr T.E. Carpenter who turned it into a </w:t>
      </w:r>
      <w:r>
        <w:t>m</w:t>
      </w:r>
      <w:r w:rsidRPr="001E17E8">
        <w:t>useum dedicated to the life and works of Jane Austen, opening to the public in 1949.</w:t>
      </w:r>
      <w:bookmarkEnd w:id="3"/>
    </w:p>
    <w:bookmarkEnd w:id="1"/>
    <w:bookmarkEnd w:id="2"/>
    <w:p w14:paraId="2FD6A393" w14:textId="127B030B" w:rsidR="00445CC5" w:rsidRDefault="00445CC5" w:rsidP="00C44110">
      <w:pPr>
        <w:spacing w:after="0" w:line="240" w:lineRule="auto"/>
      </w:pPr>
    </w:p>
    <w:p w14:paraId="0A6783FD" w14:textId="16E56539" w:rsidR="00E4172B" w:rsidRDefault="00E4172B" w:rsidP="00C44110">
      <w:pPr>
        <w:spacing w:after="0" w:line="240" w:lineRule="auto"/>
        <w:rPr>
          <w:b/>
          <w:bCs/>
          <w:u w:val="single"/>
        </w:rPr>
      </w:pPr>
      <w:r w:rsidRPr="00E4172B">
        <w:rPr>
          <w:b/>
          <w:bCs/>
          <w:u w:val="single"/>
        </w:rPr>
        <w:t xml:space="preserve">About Clare Twomey </w:t>
      </w:r>
    </w:p>
    <w:p w14:paraId="24D9DF83" w14:textId="00CBC81A" w:rsidR="006C6FAB" w:rsidRDefault="00E4172B" w:rsidP="006C6FAB">
      <w:pPr>
        <w:spacing w:after="0" w:line="240" w:lineRule="auto"/>
      </w:pPr>
      <w:hyperlink r:id="rId13" w:history="1">
        <w:r w:rsidRPr="00B966B5">
          <w:rPr>
            <w:rStyle w:val="Hyperlink"/>
          </w:rPr>
          <w:t>Clare Twomey</w:t>
        </w:r>
      </w:hyperlink>
      <w:r w:rsidRPr="00E4172B">
        <w:t xml:space="preserve"> </w:t>
      </w:r>
      <w:r w:rsidR="006C6FAB">
        <w:t xml:space="preserve">is a British artist, researcher, and curator living and working in London. Twomey is among the most groundbreaking and influential ceramic artists of her generation. Her practice encompasses site-specific installation and performance; she frequently collaborates with institutions, and embraces audience participation and temporality. This artist led exploration is located in </w:t>
      </w:r>
      <w:r w:rsidR="006C6FAB">
        <w:lastRenderedPageBreak/>
        <w:t>the area of art, clay, ceramics and craft practices in museum and contemporary art institutions, making original and significant contributions to knowledge in the field.</w:t>
      </w:r>
    </w:p>
    <w:p w14:paraId="55606986" w14:textId="77777777" w:rsidR="006C6FAB" w:rsidRDefault="006C6FAB" w:rsidP="006C6FAB">
      <w:pPr>
        <w:spacing w:after="0" w:line="240" w:lineRule="auto"/>
      </w:pPr>
      <w:r>
        <w:t xml:space="preserve"> </w:t>
      </w:r>
    </w:p>
    <w:p w14:paraId="6EBD17B6" w14:textId="77777777" w:rsidR="006C6FAB" w:rsidRDefault="006C6FAB" w:rsidP="006C6FAB">
      <w:pPr>
        <w:spacing w:after="0" w:line="240" w:lineRule="auto"/>
      </w:pPr>
      <w:r>
        <w:t>Clare Twomey’s installations have the social and historical context in which the installation is created as their point of departure. Often they only exist within these frameworks. A number of her installations disappear or perish in the course of the exhibition period as part of the work. Often the onlooker’s mode of behaviour is conceptually included in Twomey’s works.</w:t>
      </w:r>
    </w:p>
    <w:p w14:paraId="67439FBE" w14:textId="77777777" w:rsidR="006C6FAB" w:rsidRDefault="006C6FAB" w:rsidP="006C6FAB">
      <w:pPr>
        <w:spacing w:after="0" w:line="240" w:lineRule="auto"/>
      </w:pPr>
      <w:r>
        <w:t xml:space="preserve"> </w:t>
      </w:r>
    </w:p>
    <w:p w14:paraId="28543B54" w14:textId="77777777" w:rsidR="006C6FAB" w:rsidRDefault="006C6FAB" w:rsidP="006C6FAB">
      <w:pPr>
        <w:spacing w:after="0" w:line="240" w:lineRule="auto"/>
      </w:pPr>
      <w:r>
        <w:t>Clare Twomey is actively involved in critical research in the area of the clay practices and the arts, including writing, curating and making. She has developed work, which expands the fields’ knowledge of larger scale installation works.</w:t>
      </w:r>
    </w:p>
    <w:p w14:paraId="4274D04B" w14:textId="77777777" w:rsidR="006C6FAB" w:rsidRDefault="006C6FAB" w:rsidP="006C6FAB">
      <w:pPr>
        <w:spacing w:after="0" w:line="240" w:lineRule="auto"/>
      </w:pPr>
      <w:r>
        <w:t xml:space="preserve"> </w:t>
      </w:r>
    </w:p>
    <w:p w14:paraId="27D6A3E7" w14:textId="1667B1BA" w:rsidR="00E4172B" w:rsidRDefault="006C6FAB" w:rsidP="006C6FAB">
      <w:pPr>
        <w:spacing w:after="0" w:line="240" w:lineRule="auto"/>
      </w:pPr>
      <w:r>
        <w:t>Twomey was awarded an MBE in the Queen’s New Years Honours for services to art in 2022. Awarded a PhD in 2018. Twomey is a Professor at the University of Westminster who works with clay in large-scale installations, Sculpture and site-specific works. Over the past 20 years she has exhibited at the Museum of Modern Art Paris, Victoria and Albert Museum, Tate, Crafts Council, Museum of Modern Art Kyoto Japan, the Eden Project and the Royal Academy of Arts.</w:t>
      </w:r>
    </w:p>
    <w:p w14:paraId="61DAFB0D" w14:textId="2C40DFD5" w:rsidR="00E4172B" w:rsidRPr="00E4172B" w:rsidRDefault="00E4172B" w:rsidP="00E4172B">
      <w:pPr>
        <w:spacing w:after="0" w:line="240" w:lineRule="auto"/>
      </w:pPr>
    </w:p>
    <w:sectPr w:rsidR="00E4172B" w:rsidRPr="00E4172B" w:rsidSect="002E6049">
      <w:headerReference w:type="default" r:id="rId14"/>
      <w:footerReference w:type="default" r:id="rId15"/>
      <w:pgSz w:w="11906" w:h="16838"/>
      <w:pgMar w:top="3119" w:right="1440" w:bottom="28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27A6A" w14:textId="77777777" w:rsidR="00523C20" w:rsidRDefault="00523C20" w:rsidP="00EF1FE4">
      <w:r>
        <w:separator/>
      </w:r>
    </w:p>
  </w:endnote>
  <w:endnote w:type="continuationSeparator" w:id="0">
    <w:p w14:paraId="46D073DC" w14:textId="77777777" w:rsidR="00523C20" w:rsidRDefault="00523C20" w:rsidP="00EF1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slon Doric Regular">
    <w:altName w:val="Calibri"/>
    <w:panose1 w:val="00000000000000000000"/>
    <w:charset w:val="00"/>
    <w:family w:val="modern"/>
    <w:notTrueType/>
    <w:pitch w:val="variable"/>
    <w:sig w:usb0="A000002F" w:usb1="0000045A" w:usb2="00000000" w:usb3="00000000" w:csb0="00000093" w:csb1="00000000"/>
  </w:font>
  <w:font w:name="CaslonsEgyptian">
    <w:altName w:val="Calibri"/>
    <w:panose1 w:val="00000000000000020000"/>
    <w:charset w:val="00"/>
    <w:family w:val="modern"/>
    <w:notTrueType/>
    <w:pitch w:val="variable"/>
    <w:sig w:usb0="A00000FF" w:usb1="5000A04A"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ITCAvantGardePro-Bk">
    <w:altName w:val="Yu Gothic"/>
    <w:panose1 w:val="00000000000000000000"/>
    <w:charset w:val="80"/>
    <w:family w:val="swiss"/>
    <w:notTrueType/>
    <w:pitch w:val="default"/>
    <w:sig w:usb0="00000001" w:usb1="08070000" w:usb2="00000010" w:usb3="00000000" w:csb0="00020000" w:csb1="00000000"/>
  </w:font>
  <w:font w:name="Vollkorn">
    <w:altName w:val="Calibri"/>
    <w:charset w:val="00"/>
    <w:family w:val="auto"/>
    <w:pitch w:val="variable"/>
    <w:sig w:usb0="A000028F" w:usb1="02000023"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3A2A" w14:textId="024A1E7D" w:rsidR="00F7290D" w:rsidRDefault="00F7290D" w:rsidP="00F7290D">
    <w:pPr>
      <w:pStyle w:val="Footer"/>
      <w:jc w:val="center"/>
    </w:pPr>
    <w:r>
      <w:rPr>
        <w:noProof/>
      </w:rPr>
      <w:drawing>
        <wp:inline distT="0" distB="0" distL="0" distR="0" wp14:anchorId="70804B4B" wp14:editId="6F74A089">
          <wp:extent cx="1562100" cy="304944"/>
          <wp:effectExtent l="0" t="0" r="0" b="0"/>
          <wp:docPr id="1485590365"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90365" name="Picture 2"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100" cy="30494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85F90" w14:textId="77777777" w:rsidR="00523C20" w:rsidRDefault="00523C20" w:rsidP="00EF1FE4">
      <w:r>
        <w:separator/>
      </w:r>
    </w:p>
  </w:footnote>
  <w:footnote w:type="continuationSeparator" w:id="0">
    <w:p w14:paraId="1782C1C3" w14:textId="77777777" w:rsidR="00523C20" w:rsidRDefault="00523C20" w:rsidP="00EF1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3E6C" w14:textId="6756BAA1" w:rsidR="00E77FC6" w:rsidRDefault="00F7290D" w:rsidP="007D7AA1">
    <w:pPr>
      <w:pStyle w:val="Header"/>
      <w:jc w:val="center"/>
    </w:pPr>
    <w:r>
      <w:rPr>
        <w:noProof/>
      </w:rPr>
      <w:drawing>
        <wp:inline distT="0" distB="0" distL="0" distR="0" wp14:anchorId="0542B05F" wp14:editId="0B762419">
          <wp:extent cx="968118" cy="971550"/>
          <wp:effectExtent l="0" t="0" r="3810" b="0"/>
          <wp:docPr id="69028929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89292" name="Picture 1" descr="A black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6590" cy="990088"/>
                  </a:xfrm>
                  <a:prstGeom prst="rect">
                    <a:avLst/>
                  </a:prstGeom>
                </pic:spPr>
              </pic:pic>
            </a:graphicData>
          </a:graphic>
        </wp:inline>
      </w:drawing>
    </w:r>
    <w:r w:rsidR="00E77FC6">
      <w:rPr>
        <w:noProof/>
      </w:rPr>
      <w:drawing>
        <wp:anchor distT="0" distB="0" distL="114300" distR="114300" simplePos="0" relativeHeight="251658240" behindDoc="1" locked="0" layoutInCell="1" allowOverlap="1" wp14:anchorId="5AF6D99D" wp14:editId="2F455E64">
          <wp:simplePos x="0" y="0"/>
          <wp:positionH relativeFrom="page">
            <wp:posOffset>5661025</wp:posOffset>
          </wp:positionH>
          <wp:positionV relativeFrom="paragraph">
            <wp:posOffset>-10295890</wp:posOffset>
          </wp:positionV>
          <wp:extent cx="7531044" cy="10650008"/>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H-Letterhead-WHITE.jpg"/>
                  <pic:cNvPicPr/>
                </pic:nvPicPr>
                <pic:blipFill>
                  <a:blip r:embed="rId2">
                    <a:extLst>
                      <a:ext uri="{28A0092B-C50C-407E-A947-70E740481C1C}">
                        <a14:useLocalDpi xmlns:a14="http://schemas.microsoft.com/office/drawing/2010/main" val="0"/>
                      </a:ext>
                    </a:extLst>
                  </a:blip>
                  <a:stretch>
                    <a:fillRect/>
                  </a:stretch>
                </pic:blipFill>
                <pic:spPr>
                  <a:xfrm>
                    <a:off x="0" y="0"/>
                    <a:ext cx="7531044" cy="1065000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60E74"/>
    <w:multiLevelType w:val="hybridMultilevel"/>
    <w:tmpl w:val="968AC0D8"/>
    <w:lvl w:ilvl="0" w:tplc="5DF849E0">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2FC7053"/>
    <w:multiLevelType w:val="hybridMultilevel"/>
    <w:tmpl w:val="EEE2E130"/>
    <w:lvl w:ilvl="0" w:tplc="6DFA7DDE">
      <w:start w:val="1"/>
      <w:numFmt w:val="bullet"/>
      <w:lvlText w:val="•"/>
      <w:lvlJc w:val="left"/>
      <w:pPr>
        <w:tabs>
          <w:tab w:val="num" w:pos="720"/>
        </w:tabs>
        <w:ind w:left="720" w:hanging="360"/>
      </w:pPr>
      <w:rPr>
        <w:rFonts w:ascii="Arial" w:hAnsi="Arial" w:hint="default"/>
      </w:rPr>
    </w:lvl>
    <w:lvl w:ilvl="1" w:tplc="0A001D24" w:tentative="1">
      <w:start w:val="1"/>
      <w:numFmt w:val="bullet"/>
      <w:lvlText w:val="•"/>
      <w:lvlJc w:val="left"/>
      <w:pPr>
        <w:tabs>
          <w:tab w:val="num" w:pos="1440"/>
        </w:tabs>
        <w:ind w:left="1440" w:hanging="360"/>
      </w:pPr>
      <w:rPr>
        <w:rFonts w:ascii="Arial" w:hAnsi="Arial" w:hint="default"/>
      </w:rPr>
    </w:lvl>
    <w:lvl w:ilvl="2" w:tplc="346C663E" w:tentative="1">
      <w:start w:val="1"/>
      <w:numFmt w:val="bullet"/>
      <w:lvlText w:val="•"/>
      <w:lvlJc w:val="left"/>
      <w:pPr>
        <w:tabs>
          <w:tab w:val="num" w:pos="2160"/>
        </w:tabs>
        <w:ind w:left="2160" w:hanging="360"/>
      </w:pPr>
      <w:rPr>
        <w:rFonts w:ascii="Arial" w:hAnsi="Arial" w:hint="default"/>
      </w:rPr>
    </w:lvl>
    <w:lvl w:ilvl="3" w:tplc="DAD23DAE" w:tentative="1">
      <w:start w:val="1"/>
      <w:numFmt w:val="bullet"/>
      <w:lvlText w:val="•"/>
      <w:lvlJc w:val="left"/>
      <w:pPr>
        <w:tabs>
          <w:tab w:val="num" w:pos="2880"/>
        </w:tabs>
        <w:ind w:left="2880" w:hanging="360"/>
      </w:pPr>
      <w:rPr>
        <w:rFonts w:ascii="Arial" w:hAnsi="Arial" w:hint="default"/>
      </w:rPr>
    </w:lvl>
    <w:lvl w:ilvl="4" w:tplc="BF8E2E96" w:tentative="1">
      <w:start w:val="1"/>
      <w:numFmt w:val="bullet"/>
      <w:lvlText w:val="•"/>
      <w:lvlJc w:val="left"/>
      <w:pPr>
        <w:tabs>
          <w:tab w:val="num" w:pos="3600"/>
        </w:tabs>
        <w:ind w:left="3600" w:hanging="360"/>
      </w:pPr>
      <w:rPr>
        <w:rFonts w:ascii="Arial" w:hAnsi="Arial" w:hint="default"/>
      </w:rPr>
    </w:lvl>
    <w:lvl w:ilvl="5" w:tplc="9BE4F42A" w:tentative="1">
      <w:start w:val="1"/>
      <w:numFmt w:val="bullet"/>
      <w:lvlText w:val="•"/>
      <w:lvlJc w:val="left"/>
      <w:pPr>
        <w:tabs>
          <w:tab w:val="num" w:pos="4320"/>
        </w:tabs>
        <w:ind w:left="4320" w:hanging="360"/>
      </w:pPr>
      <w:rPr>
        <w:rFonts w:ascii="Arial" w:hAnsi="Arial" w:hint="default"/>
      </w:rPr>
    </w:lvl>
    <w:lvl w:ilvl="6" w:tplc="B258478E" w:tentative="1">
      <w:start w:val="1"/>
      <w:numFmt w:val="bullet"/>
      <w:lvlText w:val="•"/>
      <w:lvlJc w:val="left"/>
      <w:pPr>
        <w:tabs>
          <w:tab w:val="num" w:pos="5040"/>
        </w:tabs>
        <w:ind w:left="5040" w:hanging="360"/>
      </w:pPr>
      <w:rPr>
        <w:rFonts w:ascii="Arial" w:hAnsi="Arial" w:hint="default"/>
      </w:rPr>
    </w:lvl>
    <w:lvl w:ilvl="7" w:tplc="5FF82220" w:tentative="1">
      <w:start w:val="1"/>
      <w:numFmt w:val="bullet"/>
      <w:lvlText w:val="•"/>
      <w:lvlJc w:val="left"/>
      <w:pPr>
        <w:tabs>
          <w:tab w:val="num" w:pos="5760"/>
        </w:tabs>
        <w:ind w:left="5760" w:hanging="360"/>
      </w:pPr>
      <w:rPr>
        <w:rFonts w:ascii="Arial" w:hAnsi="Arial" w:hint="default"/>
      </w:rPr>
    </w:lvl>
    <w:lvl w:ilvl="8" w:tplc="B094B87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553E80"/>
    <w:multiLevelType w:val="hybridMultilevel"/>
    <w:tmpl w:val="ED964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46348A"/>
    <w:multiLevelType w:val="hybridMultilevel"/>
    <w:tmpl w:val="AA587048"/>
    <w:lvl w:ilvl="0" w:tplc="078E2F9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F06E0D"/>
    <w:multiLevelType w:val="hybridMultilevel"/>
    <w:tmpl w:val="AFF25C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52C5A87"/>
    <w:multiLevelType w:val="hybridMultilevel"/>
    <w:tmpl w:val="4DD8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D75BB4"/>
    <w:multiLevelType w:val="multilevel"/>
    <w:tmpl w:val="AB427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8CD5961"/>
    <w:multiLevelType w:val="hybridMultilevel"/>
    <w:tmpl w:val="C24C8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4A1CAA"/>
    <w:multiLevelType w:val="hybridMultilevel"/>
    <w:tmpl w:val="1040E080"/>
    <w:lvl w:ilvl="0" w:tplc="7FAED3AC">
      <w:start w:val="1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643500">
    <w:abstractNumId w:val="2"/>
  </w:num>
  <w:num w:numId="2" w16cid:durableId="247229177">
    <w:abstractNumId w:val="7"/>
  </w:num>
  <w:num w:numId="3" w16cid:durableId="1052313110">
    <w:abstractNumId w:val="3"/>
  </w:num>
  <w:num w:numId="4" w16cid:durableId="129370249">
    <w:abstractNumId w:val="4"/>
  </w:num>
  <w:num w:numId="5" w16cid:durableId="1536845112">
    <w:abstractNumId w:val="6"/>
  </w:num>
  <w:num w:numId="6" w16cid:durableId="1741750816">
    <w:abstractNumId w:val="4"/>
  </w:num>
  <w:num w:numId="7" w16cid:durableId="806826110">
    <w:abstractNumId w:val="5"/>
  </w:num>
  <w:num w:numId="8" w16cid:durableId="1869947804">
    <w:abstractNumId w:val="0"/>
  </w:num>
  <w:num w:numId="9" w16cid:durableId="433133880">
    <w:abstractNumId w:val="8"/>
  </w:num>
  <w:num w:numId="10" w16cid:durableId="450514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5B2"/>
    <w:rsid w:val="00000081"/>
    <w:rsid w:val="0000324D"/>
    <w:rsid w:val="000040BC"/>
    <w:rsid w:val="00006D20"/>
    <w:rsid w:val="000114A4"/>
    <w:rsid w:val="00013A00"/>
    <w:rsid w:val="00017710"/>
    <w:rsid w:val="000204E0"/>
    <w:rsid w:val="00020E28"/>
    <w:rsid w:val="0002402E"/>
    <w:rsid w:val="000300B9"/>
    <w:rsid w:val="00032112"/>
    <w:rsid w:val="000359A8"/>
    <w:rsid w:val="00036B3C"/>
    <w:rsid w:val="000378DB"/>
    <w:rsid w:val="0004250F"/>
    <w:rsid w:val="0004273D"/>
    <w:rsid w:val="000478DF"/>
    <w:rsid w:val="000512CD"/>
    <w:rsid w:val="00051595"/>
    <w:rsid w:val="00052A62"/>
    <w:rsid w:val="00053BB4"/>
    <w:rsid w:val="000608C5"/>
    <w:rsid w:val="000646C0"/>
    <w:rsid w:val="000704A1"/>
    <w:rsid w:val="00070645"/>
    <w:rsid w:val="00070C30"/>
    <w:rsid w:val="00073313"/>
    <w:rsid w:val="0007496B"/>
    <w:rsid w:val="00074D21"/>
    <w:rsid w:val="00075601"/>
    <w:rsid w:val="00075DFF"/>
    <w:rsid w:val="00076944"/>
    <w:rsid w:val="00077460"/>
    <w:rsid w:val="00080106"/>
    <w:rsid w:val="00082F6E"/>
    <w:rsid w:val="00084414"/>
    <w:rsid w:val="00092899"/>
    <w:rsid w:val="00097715"/>
    <w:rsid w:val="000A0233"/>
    <w:rsid w:val="000A4763"/>
    <w:rsid w:val="000A5DB5"/>
    <w:rsid w:val="000B05FA"/>
    <w:rsid w:val="000B53BC"/>
    <w:rsid w:val="000C245D"/>
    <w:rsid w:val="000C714C"/>
    <w:rsid w:val="000D0D8B"/>
    <w:rsid w:val="000D1698"/>
    <w:rsid w:val="000D24FF"/>
    <w:rsid w:val="000D3E55"/>
    <w:rsid w:val="000E21E2"/>
    <w:rsid w:val="000F3553"/>
    <w:rsid w:val="000F59C8"/>
    <w:rsid w:val="000F5B9C"/>
    <w:rsid w:val="001006F8"/>
    <w:rsid w:val="00103C32"/>
    <w:rsid w:val="00106146"/>
    <w:rsid w:val="00111EB9"/>
    <w:rsid w:val="00112C08"/>
    <w:rsid w:val="0011504A"/>
    <w:rsid w:val="00115761"/>
    <w:rsid w:val="00115AC3"/>
    <w:rsid w:val="0012033B"/>
    <w:rsid w:val="00121890"/>
    <w:rsid w:val="001234B4"/>
    <w:rsid w:val="0014294F"/>
    <w:rsid w:val="00145279"/>
    <w:rsid w:val="00147BB1"/>
    <w:rsid w:val="001527D6"/>
    <w:rsid w:val="0015367E"/>
    <w:rsid w:val="00154C6A"/>
    <w:rsid w:val="00155F55"/>
    <w:rsid w:val="0015717D"/>
    <w:rsid w:val="00160458"/>
    <w:rsid w:val="00170E71"/>
    <w:rsid w:val="00172FF5"/>
    <w:rsid w:val="0017623F"/>
    <w:rsid w:val="001773C3"/>
    <w:rsid w:val="00180173"/>
    <w:rsid w:val="00182EDB"/>
    <w:rsid w:val="00185C7E"/>
    <w:rsid w:val="001864BD"/>
    <w:rsid w:val="00187F86"/>
    <w:rsid w:val="00193AC1"/>
    <w:rsid w:val="001947EC"/>
    <w:rsid w:val="00194C37"/>
    <w:rsid w:val="0019565C"/>
    <w:rsid w:val="001965FE"/>
    <w:rsid w:val="001973FB"/>
    <w:rsid w:val="001A1BF1"/>
    <w:rsid w:val="001A244F"/>
    <w:rsid w:val="001A488B"/>
    <w:rsid w:val="001A4A8E"/>
    <w:rsid w:val="001B0326"/>
    <w:rsid w:val="001B6059"/>
    <w:rsid w:val="001D285D"/>
    <w:rsid w:val="001D70FD"/>
    <w:rsid w:val="001D717C"/>
    <w:rsid w:val="001E17E8"/>
    <w:rsid w:val="001E4D9C"/>
    <w:rsid w:val="001E79FD"/>
    <w:rsid w:val="001F1DF2"/>
    <w:rsid w:val="001F6CB1"/>
    <w:rsid w:val="002077A7"/>
    <w:rsid w:val="00207913"/>
    <w:rsid w:val="00210EAC"/>
    <w:rsid w:val="00212095"/>
    <w:rsid w:val="0021293C"/>
    <w:rsid w:val="00212EA8"/>
    <w:rsid w:val="00225FB0"/>
    <w:rsid w:val="0023522B"/>
    <w:rsid w:val="00241026"/>
    <w:rsid w:val="00245532"/>
    <w:rsid w:val="002537DD"/>
    <w:rsid w:val="00253F8A"/>
    <w:rsid w:val="0025429F"/>
    <w:rsid w:val="00261638"/>
    <w:rsid w:val="0026236A"/>
    <w:rsid w:val="0026347A"/>
    <w:rsid w:val="00263D77"/>
    <w:rsid w:val="00267C37"/>
    <w:rsid w:val="00270C2A"/>
    <w:rsid w:val="00272407"/>
    <w:rsid w:val="00274B84"/>
    <w:rsid w:val="00280A88"/>
    <w:rsid w:val="0028153B"/>
    <w:rsid w:val="00290414"/>
    <w:rsid w:val="00292CDC"/>
    <w:rsid w:val="00293672"/>
    <w:rsid w:val="00296A29"/>
    <w:rsid w:val="00297039"/>
    <w:rsid w:val="002A4D45"/>
    <w:rsid w:val="002B04DB"/>
    <w:rsid w:val="002B10CA"/>
    <w:rsid w:val="002B12CC"/>
    <w:rsid w:val="002B1A27"/>
    <w:rsid w:val="002B1E9E"/>
    <w:rsid w:val="002B5E3C"/>
    <w:rsid w:val="002B674F"/>
    <w:rsid w:val="002C68C4"/>
    <w:rsid w:val="002D7DB8"/>
    <w:rsid w:val="002E2DFA"/>
    <w:rsid w:val="002E4B85"/>
    <w:rsid w:val="002E56F3"/>
    <w:rsid w:val="002E6049"/>
    <w:rsid w:val="002E654E"/>
    <w:rsid w:val="002E6D76"/>
    <w:rsid w:val="002F1C3B"/>
    <w:rsid w:val="002F4F4F"/>
    <w:rsid w:val="002F6B18"/>
    <w:rsid w:val="002F6E71"/>
    <w:rsid w:val="003015C0"/>
    <w:rsid w:val="003067B2"/>
    <w:rsid w:val="00307A6C"/>
    <w:rsid w:val="0031740A"/>
    <w:rsid w:val="003216E6"/>
    <w:rsid w:val="00322BFC"/>
    <w:rsid w:val="00325B0C"/>
    <w:rsid w:val="003267DF"/>
    <w:rsid w:val="00331A10"/>
    <w:rsid w:val="00335956"/>
    <w:rsid w:val="003429AF"/>
    <w:rsid w:val="00343B78"/>
    <w:rsid w:val="00344B7C"/>
    <w:rsid w:val="00345172"/>
    <w:rsid w:val="0034542A"/>
    <w:rsid w:val="00345DF4"/>
    <w:rsid w:val="0034695C"/>
    <w:rsid w:val="003502FD"/>
    <w:rsid w:val="003521C9"/>
    <w:rsid w:val="003527D6"/>
    <w:rsid w:val="003546DD"/>
    <w:rsid w:val="00356186"/>
    <w:rsid w:val="00356DD7"/>
    <w:rsid w:val="00363CDA"/>
    <w:rsid w:val="00365EDA"/>
    <w:rsid w:val="00376826"/>
    <w:rsid w:val="0038086A"/>
    <w:rsid w:val="00380E6B"/>
    <w:rsid w:val="003928D9"/>
    <w:rsid w:val="003A5777"/>
    <w:rsid w:val="003B0345"/>
    <w:rsid w:val="003B0ADA"/>
    <w:rsid w:val="003B2811"/>
    <w:rsid w:val="003B5BA9"/>
    <w:rsid w:val="003C1474"/>
    <w:rsid w:val="003C32D2"/>
    <w:rsid w:val="003C3F59"/>
    <w:rsid w:val="003D33E1"/>
    <w:rsid w:val="003E0E1D"/>
    <w:rsid w:val="003E1542"/>
    <w:rsid w:val="003E76F9"/>
    <w:rsid w:val="003F1E46"/>
    <w:rsid w:val="004021EE"/>
    <w:rsid w:val="00402A3B"/>
    <w:rsid w:val="004069A1"/>
    <w:rsid w:val="004173FC"/>
    <w:rsid w:val="0041761B"/>
    <w:rsid w:val="00426951"/>
    <w:rsid w:val="00427AF2"/>
    <w:rsid w:val="00430B43"/>
    <w:rsid w:val="0043247F"/>
    <w:rsid w:val="0043422F"/>
    <w:rsid w:val="00434961"/>
    <w:rsid w:val="00445CC5"/>
    <w:rsid w:val="00446D67"/>
    <w:rsid w:val="00446FB9"/>
    <w:rsid w:val="00450939"/>
    <w:rsid w:val="00465BD2"/>
    <w:rsid w:val="00467171"/>
    <w:rsid w:val="00470F4F"/>
    <w:rsid w:val="004714C7"/>
    <w:rsid w:val="004730CD"/>
    <w:rsid w:val="00473C99"/>
    <w:rsid w:val="00480EE1"/>
    <w:rsid w:val="0048196E"/>
    <w:rsid w:val="00481B7A"/>
    <w:rsid w:val="004843E4"/>
    <w:rsid w:val="00485457"/>
    <w:rsid w:val="00490135"/>
    <w:rsid w:val="004B3547"/>
    <w:rsid w:val="004B741F"/>
    <w:rsid w:val="004C4A40"/>
    <w:rsid w:val="004D0A1C"/>
    <w:rsid w:val="004D3925"/>
    <w:rsid w:val="004D7FCF"/>
    <w:rsid w:val="004E0A00"/>
    <w:rsid w:val="004F0941"/>
    <w:rsid w:val="004F7913"/>
    <w:rsid w:val="00502AF7"/>
    <w:rsid w:val="0050515D"/>
    <w:rsid w:val="00513240"/>
    <w:rsid w:val="00513835"/>
    <w:rsid w:val="00517C15"/>
    <w:rsid w:val="00517D6D"/>
    <w:rsid w:val="00522909"/>
    <w:rsid w:val="00523517"/>
    <w:rsid w:val="00523C20"/>
    <w:rsid w:val="00526507"/>
    <w:rsid w:val="005341ED"/>
    <w:rsid w:val="00535EB4"/>
    <w:rsid w:val="00537323"/>
    <w:rsid w:val="0054330E"/>
    <w:rsid w:val="00550289"/>
    <w:rsid w:val="005514CE"/>
    <w:rsid w:val="00553E4D"/>
    <w:rsid w:val="005541E5"/>
    <w:rsid w:val="005547B1"/>
    <w:rsid w:val="00561F26"/>
    <w:rsid w:val="0056250A"/>
    <w:rsid w:val="00562B34"/>
    <w:rsid w:val="005708FA"/>
    <w:rsid w:val="0057193E"/>
    <w:rsid w:val="00580103"/>
    <w:rsid w:val="00584377"/>
    <w:rsid w:val="00592E35"/>
    <w:rsid w:val="00593AF3"/>
    <w:rsid w:val="005A16A6"/>
    <w:rsid w:val="005A2FEC"/>
    <w:rsid w:val="005A438B"/>
    <w:rsid w:val="005A6841"/>
    <w:rsid w:val="005B05D2"/>
    <w:rsid w:val="005B17BC"/>
    <w:rsid w:val="005B19C6"/>
    <w:rsid w:val="005B1FB2"/>
    <w:rsid w:val="005B5DE8"/>
    <w:rsid w:val="005B5E8D"/>
    <w:rsid w:val="005C4E4C"/>
    <w:rsid w:val="005D54EF"/>
    <w:rsid w:val="005D5B8C"/>
    <w:rsid w:val="005D6077"/>
    <w:rsid w:val="005E04A7"/>
    <w:rsid w:val="005E6CA1"/>
    <w:rsid w:val="005F0B4E"/>
    <w:rsid w:val="005F228B"/>
    <w:rsid w:val="005F29A6"/>
    <w:rsid w:val="005F3630"/>
    <w:rsid w:val="005F41EE"/>
    <w:rsid w:val="005F5C97"/>
    <w:rsid w:val="005F6178"/>
    <w:rsid w:val="00613079"/>
    <w:rsid w:val="00624049"/>
    <w:rsid w:val="006250F7"/>
    <w:rsid w:val="00625705"/>
    <w:rsid w:val="006271D8"/>
    <w:rsid w:val="006314E2"/>
    <w:rsid w:val="00636086"/>
    <w:rsid w:val="0063616A"/>
    <w:rsid w:val="0063634A"/>
    <w:rsid w:val="006413BE"/>
    <w:rsid w:val="00641897"/>
    <w:rsid w:val="00643E72"/>
    <w:rsid w:val="00646B95"/>
    <w:rsid w:val="0065242F"/>
    <w:rsid w:val="00657A37"/>
    <w:rsid w:val="00674781"/>
    <w:rsid w:val="0068050E"/>
    <w:rsid w:val="00684B6D"/>
    <w:rsid w:val="00692747"/>
    <w:rsid w:val="006951E0"/>
    <w:rsid w:val="00697C13"/>
    <w:rsid w:val="006A405F"/>
    <w:rsid w:val="006A4B60"/>
    <w:rsid w:val="006A65BD"/>
    <w:rsid w:val="006B62C8"/>
    <w:rsid w:val="006B7A28"/>
    <w:rsid w:val="006C04D5"/>
    <w:rsid w:val="006C2A4A"/>
    <w:rsid w:val="006C2FA0"/>
    <w:rsid w:val="006C4F2D"/>
    <w:rsid w:val="006C6FAB"/>
    <w:rsid w:val="006D0ACF"/>
    <w:rsid w:val="006D3A50"/>
    <w:rsid w:val="006D4741"/>
    <w:rsid w:val="006D4996"/>
    <w:rsid w:val="006D5166"/>
    <w:rsid w:val="006D53C9"/>
    <w:rsid w:val="006D5B8D"/>
    <w:rsid w:val="006D690A"/>
    <w:rsid w:val="006D7571"/>
    <w:rsid w:val="006E0841"/>
    <w:rsid w:val="006E3F72"/>
    <w:rsid w:val="006E6E31"/>
    <w:rsid w:val="006F0E60"/>
    <w:rsid w:val="006F5E14"/>
    <w:rsid w:val="006F6A96"/>
    <w:rsid w:val="006F737C"/>
    <w:rsid w:val="00705955"/>
    <w:rsid w:val="00706E4E"/>
    <w:rsid w:val="00713FF7"/>
    <w:rsid w:val="00715910"/>
    <w:rsid w:val="00720333"/>
    <w:rsid w:val="00721C13"/>
    <w:rsid w:val="007229B1"/>
    <w:rsid w:val="00726398"/>
    <w:rsid w:val="007266D2"/>
    <w:rsid w:val="00735B45"/>
    <w:rsid w:val="00736AD9"/>
    <w:rsid w:val="007416F1"/>
    <w:rsid w:val="007434C4"/>
    <w:rsid w:val="00750162"/>
    <w:rsid w:val="007525E8"/>
    <w:rsid w:val="00754019"/>
    <w:rsid w:val="00757F9C"/>
    <w:rsid w:val="00764D74"/>
    <w:rsid w:val="00767F11"/>
    <w:rsid w:val="007700D9"/>
    <w:rsid w:val="0077061A"/>
    <w:rsid w:val="007722EE"/>
    <w:rsid w:val="00776678"/>
    <w:rsid w:val="00780021"/>
    <w:rsid w:val="00780533"/>
    <w:rsid w:val="00786993"/>
    <w:rsid w:val="00793071"/>
    <w:rsid w:val="007A0AAF"/>
    <w:rsid w:val="007C2238"/>
    <w:rsid w:val="007C6429"/>
    <w:rsid w:val="007C70DD"/>
    <w:rsid w:val="007D333F"/>
    <w:rsid w:val="007D4DBA"/>
    <w:rsid w:val="007D5BE2"/>
    <w:rsid w:val="007D6199"/>
    <w:rsid w:val="007D7AA1"/>
    <w:rsid w:val="007E55E4"/>
    <w:rsid w:val="007E7E97"/>
    <w:rsid w:val="007F03D6"/>
    <w:rsid w:val="007F5ED9"/>
    <w:rsid w:val="007F62C0"/>
    <w:rsid w:val="00800D3B"/>
    <w:rsid w:val="0080679C"/>
    <w:rsid w:val="008078B3"/>
    <w:rsid w:val="00807B41"/>
    <w:rsid w:val="00807DF6"/>
    <w:rsid w:val="008113AF"/>
    <w:rsid w:val="00815D99"/>
    <w:rsid w:val="00821BE9"/>
    <w:rsid w:val="00824A85"/>
    <w:rsid w:val="00825668"/>
    <w:rsid w:val="00834F92"/>
    <w:rsid w:val="00835199"/>
    <w:rsid w:val="00835BC4"/>
    <w:rsid w:val="00835E5B"/>
    <w:rsid w:val="00847EB1"/>
    <w:rsid w:val="008530AF"/>
    <w:rsid w:val="00853F46"/>
    <w:rsid w:val="00862D04"/>
    <w:rsid w:val="0086502C"/>
    <w:rsid w:val="00871B90"/>
    <w:rsid w:val="008762BA"/>
    <w:rsid w:val="008768A9"/>
    <w:rsid w:val="00876982"/>
    <w:rsid w:val="008775B2"/>
    <w:rsid w:val="008833E5"/>
    <w:rsid w:val="008836E2"/>
    <w:rsid w:val="008840E1"/>
    <w:rsid w:val="008926C6"/>
    <w:rsid w:val="008958BB"/>
    <w:rsid w:val="008A0B7E"/>
    <w:rsid w:val="008A154D"/>
    <w:rsid w:val="008A3039"/>
    <w:rsid w:val="008A4257"/>
    <w:rsid w:val="008B0554"/>
    <w:rsid w:val="008B3FB3"/>
    <w:rsid w:val="008B709B"/>
    <w:rsid w:val="008C195F"/>
    <w:rsid w:val="008C57BE"/>
    <w:rsid w:val="008C75F2"/>
    <w:rsid w:val="008D3E2D"/>
    <w:rsid w:val="008D70B3"/>
    <w:rsid w:val="008D740E"/>
    <w:rsid w:val="008E275F"/>
    <w:rsid w:val="008E6B7D"/>
    <w:rsid w:val="008F2361"/>
    <w:rsid w:val="008F5650"/>
    <w:rsid w:val="00900582"/>
    <w:rsid w:val="009013B2"/>
    <w:rsid w:val="00904829"/>
    <w:rsid w:val="00905B14"/>
    <w:rsid w:val="00910923"/>
    <w:rsid w:val="00911930"/>
    <w:rsid w:val="00923DBF"/>
    <w:rsid w:val="00925007"/>
    <w:rsid w:val="009271A5"/>
    <w:rsid w:val="009325DD"/>
    <w:rsid w:val="00934064"/>
    <w:rsid w:val="00935D6C"/>
    <w:rsid w:val="009437C3"/>
    <w:rsid w:val="00952408"/>
    <w:rsid w:val="00953BA9"/>
    <w:rsid w:val="00954696"/>
    <w:rsid w:val="00954F2E"/>
    <w:rsid w:val="009614A1"/>
    <w:rsid w:val="009614E9"/>
    <w:rsid w:val="00962CF3"/>
    <w:rsid w:val="00963961"/>
    <w:rsid w:val="0096628D"/>
    <w:rsid w:val="00967940"/>
    <w:rsid w:val="009742B2"/>
    <w:rsid w:val="009773DA"/>
    <w:rsid w:val="009845B5"/>
    <w:rsid w:val="00984788"/>
    <w:rsid w:val="00984FD0"/>
    <w:rsid w:val="00986702"/>
    <w:rsid w:val="00987114"/>
    <w:rsid w:val="0099140F"/>
    <w:rsid w:val="00994B52"/>
    <w:rsid w:val="0099719E"/>
    <w:rsid w:val="009A2BB3"/>
    <w:rsid w:val="009A6193"/>
    <w:rsid w:val="009A70F1"/>
    <w:rsid w:val="009B07B3"/>
    <w:rsid w:val="009B42B3"/>
    <w:rsid w:val="009D35F8"/>
    <w:rsid w:val="009D4966"/>
    <w:rsid w:val="009E04D8"/>
    <w:rsid w:val="009E4741"/>
    <w:rsid w:val="009E7070"/>
    <w:rsid w:val="009E7E3A"/>
    <w:rsid w:val="009F52ED"/>
    <w:rsid w:val="009F7978"/>
    <w:rsid w:val="00A00D28"/>
    <w:rsid w:val="00A02036"/>
    <w:rsid w:val="00A0493D"/>
    <w:rsid w:val="00A051F5"/>
    <w:rsid w:val="00A06E71"/>
    <w:rsid w:val="00A111B9"/>
    <w:rsid w:val="00A161E8"/>
    <w:rsid w:val="00A2305F"/>
    <w:rsid w:val="00A27500"/>
    <w:rsid w:val="00A323C1"/>
    <w:rsid w:val="00A36223"/>
    <w:rsid w:val="00A37298"/>
    <w:rsid w:val="00A3731B"/>
    <w:rsid w:val="00A40251"/>
    <w:rsid w:val="00A407D9"/>
    <w:rsid w:val="00A44ADB"/>
    <w:rsid w:val="00A51D02"/>
    <w:rsid w:val="00A579C4"/>
    <w:rsid w:val="00A57A82"/>
    <w:rsid w:val="00A609AC"/>
    <w:rsid w:val="00A72EA5"/>
    <w:rsid w:val="00A77770"/>
    <w:rsid w:val="00A778B8"/>
    <w:rsid w:val="00A80653"/>
    <w:rsid w:val="00A815CE"/>
    <w:rsid w:val="00A81DBC"/>
    <w:rsid w:val="00A828A6"/>
    <w:rsid w:val="00A8429A"/>
    <w:rsid w:val="00A95A9F"/>
    <w:rsid w:val="00AA11EC"/>
    <w:rsid w:val="00AA135E"/>
    <w:rsid w:val="00AA2118"/>
    <w:rsid w:val="00AA39A5"/>
    <w:rsid w:val="00AA4FD6"/>
    <w:rsid w:val="00AA63A0"/>
    <w:rsid w:val="00AA698E"/>
    <w:rsid w:val="00AB624E"/>
    <w:rsid w:val="00AC62A9"/>
    <w:rsid w:val="00AD2B2A"/>
    <w:rsid w:val="00AD349E"/>
    <w:rsid w:val="00AD673F"/>
    <w:rsid w:val="00AD78D4"/>
    <w:rsid w:val="00AE1F6B"/>
    <w:rsid w:val="00AE71F0"/>
    <w:rsid w:val="00AF0586"/>
    <w:rsid w:val="00AF0B66"/>
    <w:rsid w:val="00AF50FF"/>
    <w:rsid w:val="00B03144"/>
    <w:rsid w:val="00B035C5"/>
    <w:rsid w:val="00B04C52"/>
    <w:rsid w:val="00B1166C"/>
    <w:rsid w:val="00B11CCB"/>
    <w:rsid w:val="00B210B9"/>
    <w:rsid w:val="00B21BCB"/>
    <w:rsid w:val="00B35394"/>
    <w:rsid w:val="00B36570"/>
    <w:rsid w:val="00B438C6"/>
    <w:rsid w:val="00B50503"/>
    <w:rsid w:val="00B539BE"/>
    <w:rsid w:val="00B5723C"/>
    <w:rsid w:val="00B57710"/>
    <w:rsid w:val="00B60D38"/>
    <w:rsid w:val="00B63144"/>
    <w:rsid w:val="00B6333E"/>
    <w:rsid w:val="00B65E12"/>
    <w:rsid w:val="00B67099"/>
    <w:rsid w:val="00B70654"/>
    <w:rsid w:val="00B71168"/>
    <w:rsid w:val="00B75346"/>
    <w:rsid w:val="00B76D2A"/>
    <w:rsid w:val="00B776C2"/>
    <w:rsid w:val="00B81BAC"/>
    <w:rsid w:val="00B9175E"/>
    <w:rsid w:val="00B963D7"/>
    <w:rsid w:val="00B96488"/>
    <w:rsid w:val="00B966B5"/>
    <w:rsid w:val="00BA65DE"/>
    <w:rsid w:val="00BB2C8B"/>
    <w:rsid w:val="00BB338A"/>
    <w:rsid w:val="00BB6C5C"/>
    <w:rsid w:val="00BB71EF"/>
    <w:rsid w:val="00BB7C7E"/>
    <w:rsid w:val="00BC2AA0"/>
    <w:rsid w:val="00BC3E4D"/>
    <w:rsid w:val="00BC6906"/>
    <w:rsid w:val="00BC6CCE"/>
    <w:rsid w:val="00BE07AE"/>
    <w:rsid w:val="00BE4BF3"/>
    <w:rsid w:val="00BE699B"/>
    <w:rsid w:val="00BE6AFE"/>
    <w:rsid w:val="00BF0C50"/>
    <w:rsid w:val="00BF1C92"/>
    <w:rsid w:val="00BF5EFA"/>
    <w:rsid w:val="00C109FB"/>
    <w:rsid w:val="00C12729"/>
    <w:rsid w:val="00C15759"/>
    <w:rsid w:val="00C17A2B"/>
    <w:rsid w:val="00C2212F"/>
    <w:rsid w:val="00C27778"/>
    <w:rsid w:val="00C30201"/>
    <w:rsid w:val="00C308F5"/>
    <w:rsid w:val="00C32BBA"/>
    <w:rsid w:val="00C361A0"/>
    <w:rsid w:val="00C363B8"/>
    <w:rsid w:val="00C42FE5"/>
    <w:rsid w:val="00C438A4"/>
    <w:rsid w:val="00C44110"/>
    <w:rsid w:val="00C44439"/>
    <w:rsid w:val="00C467BA"/>
    <w:rsid w:val="00C5026A"/>
    <w:rsid w:val="00C554EB"/>
    <w:rsid w:val="00C60ECB"/>
    <w:rsid w:val="00C648CC"/>
    <w:rsid w:val="00C653A3"/>
    <w:rsid w:val="00C67C8F"/>
    <w:rsid w:val="00C75F4D"/>
    <w:rsid w:val="00C77F5B"/>
    <w:rsid w:val="00C806D7"/>
    <w:rsid w:val="00C82956"/>
    <w:rsid w:val="00C82B3E"/>
    <w:rsid w:val="00C861A5"/>
    <w:rsid w:val="00C94554"/>
    <w:rsid w:val="00C96C50"/>
    <w:rsid w:val="00CA586B"/>
    <w:rsid w:val="00CA6631"/>
    <w:rsid w:val="00CA7E8D"/>
    <w:rsid w:val="00CB1C41"/>
    <w:rsid w:val="00CB1CD7"/>
    <w:rsid w:val="00CB620C"/>
    <w:rsid w:val="00CB6E70"/>
    <w:rsid w:val="00CC2B9D"/>
    <w:rsid w:val="00CC3AA7"/>
    <w:rsid w:val="00CC60CE"/>
    <w:rsid w:val="00CC6194"/>
    <w:rsid w:val="00CC6EB2"/>
    <w:rsid w:val="00CD0D23"/>
    <w:rsid w:val="00CE2988"/>
    <w:rsid w:val="00CE4BC4"/>
    <w:rsid w:val="00CE50C6"/>
    <w:rsid w:val="00CF1322"/>
    <w:rsid w:val="00CF5E8C"/>
    <w:rsid w:val="00CF6819"/>
    <w:rsid w:val="00CF7335"/>
    <w:rsid w:val="00D0653C"/>
    <w:rsid w:val="00D071A9"/>
    <w:rsid w:val="00D1147F"/>
    <w:rsid w:val="00D210E3"/>
    <w:rsid w:val="00D21E20"/>
    <w:rsid w:val="00D30AC6"/>
    <w:rsid w:val="00D342B3"/>
    <w:rsid w:val="00D34C97"/>
    <w:rsid w:val="00D350D8"/>
    <w:rsid w:val="00D46B69"/>
    <w:rsid w:val="00D46D9B"/>
    <w:rsid w:val="00D46F34"/>
    <w:rsid w:val="00D47191"/>
    <w:rsid w:val="00D5172C"/>
    <w:rsid w:val="00D519ED"/>
    <w:rsid w:val="00D51BF4"/>
    <w:rsid w:val="00D5284B"/>
    <w:rsid w:val="00D610E1"/>
    <w:rsid w:val="00D64957"/>
    <w:rsid w:val="00D66F1C"/>
    <w:rsid w:val="00D672BB"/>
    <w:rsid w:val="00D708AD"/>
    <w:rsid w:val="00D71CCE"/>
    <w:rsid w:val="00D72D15"/>
    <w:rsid w:val="00D7638E"/>
    <w:rsid w:val="00D81239"/>
    <w:rsid w:val="00D821DF"/>
    <w:rsid w:val="00D900AF"/>
    <w:rsid w:val="00D90188"/>
    <w:rsid w:val="00D945AF"/>
    <w:rsid w:val="00D95D6B"/>
    <w:rsid w:val="00D95DA8"/>
    <w:rsid w:val="00DA540C"/>
    <w:rsid w:val="00DA726B"/>
    <w:rsid w:val="00DA74E8"/>
    <w:rsid w:val="00DA7CFD"/>
    <w:rsid w:val="00DB3C1E"/>
    <w:rsid w:val="00DC02F3"/>
    <w:rsid w:val="00DC0927"/>
    <w:rsid w:val="00DD148D"/>
    <w:rsid w:val="00DD5DBB"/>
    <w:rsid w:val="00DD6366"/>
    <w:rsid w:val="00DE1E9F"/>
    <w:rsid w:val="00DE503F"/>
    <w:rsid w:val="00DE5251"/>
    <w:rsid w:val="00DE655F"/>
    <w:rsid w:val="00DE6CD2"/>
    <w:rsid w:val="00DF098C"/>
    <w:rsid w:val="00DF7DDD"/>
    <w:rsid w:val="00E0245B"/>
    <w:rsid w:val="00E0676F"/>
    <w:rsid w:val="00E10240"/>
    <w:rsid w:val="00E12A44"/>
    <w:rsid w:val="00E12D0E"/>
    <w:rsid w:val="00E12FE0"/>
    <w:rsid w:val="00E207A9"/>
    <w:rsid w:val="00E21C1B"/>
    <w:rsid w:val="00E223CC"/>
    <w:rsid w:val="00E27F15"/>
    <w:rsid w:val="00E30955"/>
    <w:rsid w:val="00E362DA"/>
    <w:rsid w:val="00E36648"/>
    <w:rsid w:val="00E37749"/>
    <w:rsid w:val="00E4172B"/>
    <w:rsid w:val="00E53BFC"/>
    <w:rsid w:val="00E57C3D"/>
    <w:rsid w:val="00E63149"/>
    <w:rsid w:val="00E657A0"/>
    <w:rsid w:val="00E71C04"/>
    <w:rsid w:val="00E77D40"/>
    <w:rsid w:val="00E77FC6"/>
    <w:rsid w:val="00E9005C"/>
    <w:rsid w:val="00E90C50"/>
    <w:rsid w:val="00E91606"/>
    <w:rsid w:val="00E94A55"/>
    <w:rsid w:val="00E94BDD"/>
    <w:rsid w:val="00E953CB"/>
    <w:rsid w:val="00E97839"/>
    <w:rsid w:val="00EA0DF2"/>
    <w:rsid w:val="00EA6F43"/>
    <w:rsid w:val="00EA7991"/>
    <w:rsid w:val="00EB00B1"/>
    <w:rsid w:val="00EB4749"/>
    <w:rsid w:val="00EB5FC6"/>
    <w:rsid w:val="00EC1054"/>
    <w:rsid w:val="00ED0E9A"/>
    <w:rsid w:val="00ED1C72"/>
    <w:rsid w:val="00ED4D5A"/>
    <w:rsid w:val="00EE4F44"/>
    <w:rsid w:val="00EE5379"/>
    <w:rsid w:val="00EF1FE4"/>
    <w:rsid w:val="00EF2162"/>
    <w:rsid w:val="00EF4768"/>
    <w:rsid w:val="00F0074E"/>
    <w:rsid w:val="00F01851"/>
    <w:rsid w:val="00F02BE9"/>
    <w:rsid w:val="00F038E9"/>
    <w:rsid w:val="00F05301"/>
    <w:rsid w:val="00F05E7A"/>
    <w:rsid w:val="00F064E4"/>
    <w:rsid w:val="00F13F0E"/>
    <w:rsid w:val="00F14145"/>
    <w:rsid w:val="00F15574"/>
    <w:rsid w:val="00F22987"/>
    <w:rsid w:val="00F24486"/>
    <w:rsid w:val="00F31301"/>
    <w:rsid w:val="00F37E25"/>
    <w:rsid w:val="00F37E3C"/>
    <w:rsid w:val="00F37EF4"/>
    <w:rsid w:val="00F40436"/>
    <w:rsid w:val="00F426D0"/>
    <w:rsid w:val="00F435ED"/>
    <w:rsid w:val="00F4360C"/>
    <w:rsid w:val="00F4379E"/>
    <w:rsid w:val="00F43C52"/>
    <w:rsid w:val="00F4405A"/>
    <w:rsid w:val="00F51A7D"/>
    <w:rsid w:val="00F53AF7"/>
    <w:rsid w:val="00F5706D"/>
    <w:rsid w:val="00F57A58"/>
    <w:rsid w:val="00F644AA"/>
    <w:rsid w:val="00F7001E"/>
    <w:rsid w:val="00F7290D"/>
    <w:rsid w:val="00F75B96"/>
    <w:rsid w:val="00F7785D"/>
    <w:rsid w:val="00F80D99"/>
    <w:rsid w:val="00F818BD"/>
    <w:rsid w:val="00F8629A"/>
    <w:rsid w:val="00F90E0E"/>
    <w:rsid w:val="00F93DA0"/>
    <w:rsid w:val="00F94151"/>
    <w:rsid w:val="00F95074"/>
    <w:rsid w:val="00F95F74"/>
    <w:rsid w:val="00FA0D78"/>
    <w:rsid w:val="00FA7413"/>
    <w:rsid w:val="00FB0193"/>
    <w:rsid w:val="00FB18E8"/>
    <w:rsid w:val="00FB3A14"/>
    <w:rsid w:val="00FB705C"/>
    <w:rsid w:val="00FC1BF6"/>
    <w:rsid w:val="00FC3B19"/>
    <w:rsid w:val="00FC5ABC"/>
    <w:rsid w:val="00FC667A"/>
    <w:rsid w:val="00FC7E00"/>
    <w:rsid w:val="00FD3B03"/>
    <w:rsid w:val="00FD59DC"/>
    <w:rsid w:val="00FD7FA0"/>
    <w:rsid w:val="00FF029B"/>
    <w:rsid w:val="00FF2BB7"/>
    <w:rsid w:val="00FF77B1"/>
    <w:rsid w:val="00FF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D4D4F"/>
  <w15:chartTrackingRefBased/>
  <w15:docId w15:val="{0CCFAE87-BF68-4823-8306-0A834B06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9845B5"/>
    <w:rPr>
      <w:rFonts w:ascii="Caslon Doric Regular" w:hAnsi="Caslon Doric Regular"/>
      <w:spacing w:val="10"/>
    </w:rPr>
  </w:style>
  <w:style w:type="paragraph" w:styleId="Heading1">
    <w:name w:val="heading 1"/>
    <w:basedOn w:val="Normal"/>
    <w:next w:val="Normal"/>
    <w:link w:val="Heading1Char"/>
    <w:uiPriority w:val="9"/>
    <w:qFormat/>
    <w:rsid w:val="009845B5"/>
    <w:pPr>
      <w:jc w:val="center"/>
      <w:outlineLvl w:val="0"/>
    </w:pPr>
    <w:rPr>
      <w:rFonts w:ascii="CaslonsEgyptian" w:hAnsi="CaslonsEgyptian"/>
      <w:spacing w:val="40"/>
      <w:sz w:val="72"/>
      <w:szCs w:val="72"/>
    </w:rPr>
  </w:style>
  <w:style w:type="paragraph" w:styleId="Heading2">
    <w:name w:val="heading 2"/>
    <w:basedOn w:val="Heading1"/>
    <w:next w:val="Normal"/>
    <w:link w:val="Heading2Char"/>
    <w:uiPriority w:val="9"/>
    <w:unhideWhenUsed/>
    <w:qFormat/>
    <w:rsid w:val="009845B5"/>
    <w:pPr>
      <w:outlineLvl w:val="1"/>
    </w:pPr>
    <w:rPr>
      <w:sz w:val="52"/>
      <w:szCs w:val="52"/>
    </w:rPr>
  </w:style>
  <w:style w:type="paragraph" w:styleId="Heading3">
    <w:name w:val="heading 3"/>
    <w:basedOn w:val="Heading2"/>
    <w:next w:val="Normal"/>
    <w:link w:val="Heading3Char"/>
    <w:uiPriority w:val="9"/>
    <w:unhideWhenUsed/>
    <w:qFormat/>
    <w:rsid w:val="009845B5"/>
    <w:pPr>
      <w:outlineLvl w:val="2"/>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DefaultParagraphFont"/>
    <w:uiPriority w:val="1"/>
    <w:rsid w:val="00C30201"/>
    <w:rPr>
      <w:rFonts w:asciiTheme="majorHAnsi" w:hAnsiTheme="majorHAnsi"/>
      <w:b/>
    </w:rPr>
  </w:style>
  <w:style w:type="paragraph" w:styleId="Header">
    <w:name w:val="header"/>
    <w:basedOn w:val="Normal"/>
    <w:link w:val="HeaderChar"/>
    <w:uiPriority w:val="99"/>
    <w:unhideWhenUsed/>
    <w:rsid w:val="00E77F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FC6"/>
  </w:style>
  <w:style w:type="paragraph" w:styleId="Footer">
    <w:name w:val="footer"/>
    <w:basedOn w:val="Normal"/>
    <w:link w:val="FooterChar"/>
    <w:uiPriority w:val="99"/>
    <w:unhideWhenUsed/>
    <w:rsid w:val="00E77F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FC6"/>
  </w:style>
  <w:style w:type="character" w:customStyle="1" w:styleId="Heading1Char">
    <w:name w:val="Heading 1 Char"/>
    <w:basedOn w:val="DefaultParagraphFont"/>
    <w:link w:val="Heading1"/>
    <w:uiPriority w:val="9"/>
    <w:rsid w:val="009845B5"/>
    <w:rPr>
      <w:rFonts w:ascii="CaslonsEgyptian" w:hAnsi="CaslonsEgyptian"/>
      <w:spacing w:val="40"/>
      <w:sz w:val="72"/>
      <w:szCs w:val="72"/>
    </w:rPr>
  </w:style>
  <w:style w:type="paragraph" w:styleId="NoSpacing">
    <w:name w:val="No Spacing"/>
    <w:aliases w:val="Body - No Spacing"/>
    <w:uiPriority w:val="1"/>
    <w:qFormat/>
    <w:rsid w:val="009845B5"/>
    <w:pPr>
      <w:spacing w:after="0" w:line="240" w:lineRule="auto"/>
    </w:pPr>
    <w:rPr>
      <w:rFonts w:ascii="Caslon Doric Regular" w:hAnsi="Caslon Doric Regular"/>
      <w:spacing w:val="10"/>
    </w:rPr>
  </w:style>
  <w:style w:type="character" w:customStyle="1" w:styleId="Heading2Char">
    <w:name w:val="Heading 2 Char"/>
    <w:basedOn w:val="DefaultParagraphFont"/>
    <w:link w:val="Heading2"/>
    <w:uiPriority w:val="9"/>
    <w:rsid w:val="009845B5"/>
    <w:rPr>
      <w:rFonts w:ascii="CaslonsEgyptian" w:hAnsi="CaslonsEgyptian"/>
      <w:spacing w:val="40"/>
      <w:sz w:val="52"/>
      <w:szCs w:val="52"/>
    </w:rPr>
  </w:style>
  <w:style w:type="character" w:customStyle="1" w:styleId="Heading3Char">
    <w:name w:val="Heading 3 Char"/>
    <w:basedOn w:val="DefaultParagraphFont"/>
    <w:link w:val="Heading3"/>
    <w:uiPriority w:val="9"/>
    <w:rsid w:val="009845B5"/>
    <w:rPr>
      <w:rFonts w:ascii="CaslonsEgyptian" w:hAnsi="CaslonsEgyptian"/>
      <w:spacing w:val="40"/>
      <w:sz w:val="36"/>
      <w:szCs w:val="36"/>
    </w:rPr>
  </w:style>
  <w:style w:type="paragraph" w:styleId="Quote">
    <w:name w:val="Quote"/>
    <w:basedOn w:val="Normal"/>
    <w:next w:val="Normal"/>
    <w:link w:val="QuoteChar"/>
    <w:uiPriority w:val="29"/>
    <w:rsid w:val="00EF1FE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F1FE4"/>
    <w:rPr>
      <w:rFonts w:ascii="Caslon Doric Regular" w:hAnsi="Caslon Doric Regular"/>
      <w:i/>
      <w:iCs/>
      <w:color w:val="404040" w:themeColor="text1" w:themeTint="BF"/>
      <w:spacing w:val="10"/>
    </w:rPr>
  </w:style>
  <w:style w:type="character" w:styleId="Hyperlink">
    <w:name w:val="Hyperlink"/>
    <w:basedOn w:val="DefaultParagraphFont"/>
    <w:uiPriority w:val="99"/>
    <w:unhideWhenUsed/>
    <w:rsid w:val="000A4763"/>
    <w:rPr>
      <w:color w:val="0563C1" w:themeColor="hyperlink"/>
      <w:u w:val="single"/>
    </w:rPr>
  </w:style>
  <w:style w:type="character" w:styleId="UnresolvedMention">
    <w:name w:val="Unresolved Mention"/>
    <w:basedOn w:val="DefaultParagraphFont"/>
    <w:uiPriority w:val="99"/>
    <w:semiHidden/>
    <w:unhideWhenUsed/>
    <w:rsid w:val="000A4763"/>
    <w:rPr>
      <w:color w:val="605E5C"/>
      <w:shd w:val="clear" w:color="auto" w:fill="E1DFDD"/>
    </w:rPr>
  </w:style>
  <w:style w:type="character" w:customStyle="1" w:styleId="BodytextChar">
    <w:name w:val="Body text Char"/>
    <w:link w:val="BodyText1"/>
    <w:locked/>
    <w:rsid w:val="00674781"/>
    <w:rPr>
      <w:rFonts w:ascii="Arial" w:hAnsi="Arial" w:cs="ITCAvantGardePro-Bk"/>
      <w:bCs/>
      <w:lang w:eastAsia="en-GB"/>
    </w:rPr>
  </w:style>
  <w:style w:type="paragraph" w:customStyle="1" w:styleId="BodyText1">
    <w:name w:val="Body Text1"/>
    <w:basedOn w:val="Normal"/>
    <w:link w:val="BodytextChar"/>
    <w:rsid w:val="00674781"/>
    <w:pPr>
      <w:autoSpaceDE w:val="0"/>
      <w:autoSpaceDN w:val="0"/>
      <w:adjustRightInd w:val="0"/>
      <w:spacing w:after="240" w:line="360" w:lineRule="auto"/>
    </w:pPr>
    <w:rPr>
      <w:rFonts w:ascii="Arial" w:hAnsi="Arial" w:cs="ITCAvantGardePro-Bk"/>
      <w:bCs/>
      <w:spacing w:val="0"/>
      <w:lang w:eastAsia="en-GB"/>
    </w:rPr>
  </w:style>
  <w:style w:type="paragraph" w:customStyle="1" w:styleId="Default">
    <w:name w:val="Default"/>
    <w:rsid w:val="00674781"/>
    <w:pPr>
      <w:autoSpaceDE w:val="0"/>
      <w:autoSpaceDN w:val="0"/>
      <w:adjustRightInd w:val="0"/>
      <w:spacing w:after="0" w:line="240" w:lineRule="auto"/>
    </w:pPr>
    <w:rPr>
      <w:rFonts w:ascii="Vollkorn" w:hAnsi="Vollkorn" w:cs="Vollkorn"/>
      <w:color w:val="000000"/>
      <w:sz w:val="24"/>
      <w:szCs w:val="24"/>
    </w:rPr>
  </w:style>
  <w:style w:type="character" w:styleId="CommentReference">
    <w:name w:val="annotation reference"/>
    <w:basedOn w:val="DefaultParagraphFont"/>
    <w:uiPriority w:val="99"/>
    <w:semiHidden/>
    <w:unhideWhenUsed/>
    <w:rsid w:val="001D70FD"/>
    <w:rPr>
      <w:sz w:val="16"/>
      <w:szCs w:val="16"/>
    </w:rPr>
  </w:style>
  <w:style w:type="paragraph" w:styleId="CommentText">
    <w:name w:val="annotation text"/>
    <w:basedOn w:val="Normal"/>
    <w:link w:val="CommentTextChar"/>
    <w:uiPriority w:val="99"/>
    <w:unhideWhenUsed/>
    <w:rsid w:val="001D70FD"/>
    <w:pPr>
      <w:spacing w:line="240" w:lineRule="auto"/>
    </w:pPr>
    <w:rPr>
      <w:sz w:val="20"/>
      <w:szCs w:val="20"/>
    </w:rPr>
  </w:style>
  <w:style w:type="character" w:customStyle="1" w:styleId="CommentTextChar">
    <w:name w:val="Comment Text Char"/>
    <w:basedOn w:val="DefaultParagraphFont"/>
    <w:link w:val="CommentText"/>
    <w:uiPriority w:val="99"/>
    <w:rsid w:val="001D70FD"/>
    <w:rPr>
      <w:rFonts w:ascii="Caslon Doric Regular" w:hAnsi="Caslon Doric Regular"/>
      <w:spacing w:val="10"/>
      <w:sz w:val="20"/>
      <w:szCs w:val="20"/>
    </w:rPr>
  </w:style>
  <w:style w:type="paragraph" w:styleId="CommentSubject">
    <w:name w:val="annotation subject"/>
    <w:basedOn w:val="CommentText"/>
    <w:next w:val="CommentText"/>
    <w:link w:val="CommentSubjectChar"/>
    <w:uiPriority w:val="99"/>
    <w:semiHidden/>
    <w:unhideWhenUsed/>
    <w:rsid w:val="001D70FD"/>
    <w:rPr>
      <w:b/>
      <w:bCs/>
    </w:rPr>
  </w:style>
  <w:style w:type="character" w:customStyle="1" w:styleId="CommentSubjectChar">
    <w:name w:val="Comment Subject Char"/>
    <w:basedOn w:val="CommentTextChar"/>
    <w:link w:val="CommentSubject"/>
    <w:uiPriority w:val="99"/>
    <w:semiHidden/>
    <w:rsid w:val="001D70FD"/>
    <w:rPr>
      <w:rFonts w:ascii="Caslon Doric Regular" w:hAnsi="Caslon Doric Regular"/>
      <w:b/>
      <w:bCs/>
      <w:spacing w:val="10"/>
      <w:sz w:val="20"/>
      <w:szCs w:val="20"/>
    </w:rPr>
  </w:style>
  <w:style w:type="paragraph" w:styleId="BalloonText">
    <w:name w:val="Balloon Text"/>
    <w:basedOn w:val="Normal"/>
    <w:link w:val="BalloonTextChar"/>
    <w:uiPriority w:val="99"/>
    <w:semiHidden/>
    <w:unhideWhenUsed/>
    <w:rsid w:val="001D70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0FD"/>
    <w:rPr>
      <w:rFonts w:ascii="Segoe UI" w:hAnsi="Segoe UI" w:cs="Segoe UI"/>
      <w:spacing w:val="10"/>
      <w:sz w:val="18"/>
      <w:szCs w:val="18"/>
    </w:rPr>
  </w:style>
  <w:style w:type="paragraph" w:customStyle="1" w:styleId="xmsonormal">
    <w:name w:val="x_msonormal"/>
    <w:basedOn w:val="Normal"/>
    <w:rsid w:val="0011504A"/>
    <w:pPr>
      <w:spacing w:after="0" w:line="240" w:lineRule="auto"/>
    </w:pPr>
    <w:rPr>
      <w:rFonts w:ascii="Calibri" w:hAnsi="Calibri" w:cs="Calibri"/>
      <w:spacing w:val="0"/>
      <w:lang w:eastAsia="en-GB"/>
    </w:rPr>
  </w:style>
  <w:style w:type="character" w:styleId="FollowedHyperlink">
    <w:name w:val="FollowedHyperlink"/>
    <w:basedOn w:val="DefaultParagraphFont"/>
    <w:uiPriority w:val="99"/>
    <w:semiHidden/>
    <w:unhideWhenUsed/>
    <w:rsid w:val="009271A5"/>
    <w:rPr>
      <w:color w:val="954F72" w:themeColor="followedHyperlink"/>
      <w:u w:val="single"/>
    </w:rPr>
  </w:style>
  <w:style w:type="character" w:styleId="Strong">
    <w:name w:val="Strong"/>
    <w:basedOn w:val="DefaultParagraphFont"/>
    <w:uiPriority w:val="22"/>
    <w:qFormat/>
    <w:rsid w:val="00073313"/>
    <w:rPr>
      <w:b/>
      <w:bCs/>
    </w:rPr>
  </w:style>
  <w:style w:type="paragraph" w:styleId="ListParagraph">
    <w:name w:val="List Paragraph"/>
    <w:basedOn w:val="Normal"/>
    <w:uiPriority w:val="34"/>
    <w:qFormat/>
    <w:rsid w:val="00FB18E8"/>
    <w:pPr>
      <w:ind w:left="720"/>
      <w:contextualSpacing/>
    </w:pPr>
  </w:style>
  <w:style w:type="paragraph" w:styleId="NormalWeb">
    <w:name w:val="Normal (Web)"/>
    <w:basedOn w:val="Normal"/>
    <w:uiPriority w:val="99"/>
    <w:unhideWhenUsed/>
    <w:rsid w:val="00AA4FD6"/>
    <w:pPr>
      <w:spacing w:before="100" w:beforeAutospacing="1" w:after="100" w:afterAutospacing="1" w:line="240" w:lineRule="auto"/>
    </w:pPr>
    <w:rPr>
      <w:rFonts w:ascii="Calibri" w:hAnsi="Calibri" w:cs="Calibri"/>
      <w:spacing w:val="0"/>
      <w:lang w:eastAsia="en-GB"/>
    </w:rPr>
  </w:style>
  <w:style w:type="paragraph" w:styleId="Revision">
    <w:name w:val="Revision"/>
    <w:hidden/>
    <w:uiPriority w:val="99"/>
    <w:semiHidden/>
    <w:rsid w:val="00CC60CE"/>
    <w:pPr>
      <w:spacing w:after="0" w:line="240" w:lineRule="auto"/>
    </w:pPr>
    <w:rPr>
      <w:rFonts w:ascii="Caslon Doric Regular" w:hAnsi="Caslon Doric Regular"/>
      <w:spacing w:val="10"/>
    </w:rPr>
  </w:style>
  <w:style w:type="character" w:styleId="Emphasis">
    <w:name w:val="Emphasis"/>
    <w:basedOn w:val="DefaultParagraphFont"/>
    <w:uiPriority w:val="20"/>
    <w:qFormat/>
    <w:rsid w:val="002B1A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57082">
      <w:bodyDiv w:val="1"/>
      <w:marLeft w:val="0"/>
      <w:marRight w:val="0"/>
      <w:marTop w:val="0"/>
      <w:marBottom w:val="0"/>
      <w:divBdr>
        <w:top w:val="none" w:sz="0" w:space="0" w:color="auto"/>
        <w:left w:val="none" w:sz="0" w:space="0" w:color="auto"/>
        <w:bottom w:val="none" w:sz="0" w:space="0" w:color="auto"/>
        <w:right w:val="none" w:sz="0" w:space="0" w:color="auto"/>
      </w:divBdr>
    </w:div>
    <w:div w:id="160390507">
      <w:bodyDiv w:val="1"/>
      <w:marLeft w:val="0"/>
      <w:marRight w:val="0"/>
      <w:marTop w:val="0"/>
      <w:marBottom w:val="0"/>
      <w:divBdr>
        <w:top w:val="none" w:sz="0" w:space="0" w:color="auto"/>
        <w:left w:val="none" w:sz="0" w:space="0" w:color="auto"/>
        <w:bottom w:val="none" w:sz="0" w:space="0" w:color="auto"/>
        <w:right w:val="none" w:sz="0" w:space="0" w:color="auto"/>
      </w:divBdr>
    </w:div>
    <w:div w:id="204222617">
      <w:bodyDiv w:val="1"/>
      <w:marLeft w:val="0"/>
      <w:marRight w:val="0"/>
      <w:marTop w:val="0"/>
      <w:marBottom w:val="0"/>
      <w:divBdr>
        <w:top w:val="none" w:sz="0" w:space="0" w:color="auto"/>
        <w:left w:val="none" w:sz="0" w:space="0" w:color="auto"/>
        <w:bottom w:val="none" w:sz="0" w:space="0" w:color="auto"/>
        <w:right w:val="none" w:sz="0" w:space="0" w:color="auto"/>
      </w:divBdr>
    </w:div>
    <w:div w:id="311176325">
      <w:bodyDiv w:val="1"/>
      <w:marLeft w:val="0"/>
      <w:marRight w:val="0"/>
      <w:marTop w:val="0"/>
      <w:marBottom w:val="0"/>
      <w:divBdr>
        <w:top w:val="none" w:sz="0" w:space="0" w:color="auto"/>
        <w:left w:val="none" w:sz="0" w:space="0" w:color="auto"/>
        <w:bottom w:val="none" w:sz="0" w:space="0" w:color="auto"/>
        <w:right w:val="none" w:sz="0" w:space="0" w:color="auto"/>
      </w:divBdr>
    </w:div>
    <w:div w:id="342901720">
      <w:bodyDiv w:val="1"/>
      <w:marLeft w:val="0"/>
      <w:marRight w:val="0"/>
      <w:marTop w:val="0"/>
      <w:marBottom w:val="0"/>
      <w:divBdr>
        <w:top w:val="none" w:sz="0" w:space="0" w:color="auto"/>
        <w:left w:val="none" w:sz="0" w:space="0" w:color="auto"/>
        <w:bottom w:val="none" w:sz="0" w:space="0" w:color="auto"/>
        <w:right w:val="none" w:sz="0" w:space="0" w:color="auto"/>
      </w:divBdr>
    </w:div>
    <w:div w:id="359285738">
      <w:bodyDiv w:val="1"/>
      <w:marLeft w:val="0"/>
      <w:marRight w:val="0"/>
      <w:marTop w:val="0"/>
      <w:marBottom w:val="0"/>
      <w:divBdr>
        <w:top w:val="none" w:sz="0" w:space="0" w:color="auto"/>
        <w:left w:val="none" w:sz="0" w:space="0" w:color="auto"/>
        <w:bottom w:val="none" w:sz="0" w:space="0" w:color="auto"/>
        <w:right w:val="none" w:sz="0" w:space="0" w:color="auto"/>
      </w:divBdr>
    </w:div>
    <w:div w:id="426081086">
      <w:bodyDiv w:val="1"/>
      <w:marLeft w:val="0"/>
      <w:marRight w:val="0"/>
      <w:marTop w:val="0"/>
      <w:marBottom w:val="0"/>
      <w:divBdr>
        <w:top w:val="none" w:sz="0" w:space="0" w:color="auto"/>
        <w:left w:val="none" w:sz="0" w:space="0" w:color="auto"/>
        <w:bottom w:val="none" w:sz="0" w:space="0" w:color="auto"/>
        <w:right w:val="none" w:sz="0" w:space="0" w:color="auto"/>
      </w:divBdr>
    </w:div>
    <w:div w:id="466629122">
      <w:bodyDiv w:val="1"/>
      <w:marLeft w:val="0"/>
      <w:marRight w:val="0"/>
      <w:marTop w:val="0"/>
      <w:marBottom w:val="0"/>
      <w:divBdr>
        <w:top w:val="none" w:sz="0" w:space="0" w:color="auto"/>
        <w:left w:val="none" w:sz="0" w:space="0" w:color="auto"/>
        <w:bottom w:val="none" w:sz="0" w:space="0" w:color="auto"/>
        <w:right w:val="none" w:sz="0" w:space="0" w:color="auto"/>
      </w:divBdr>
    </w:div>
    <w:div w:id="468086043">
      <w:bodyDiv w:val="1"/>
      <w:marLeft w:val="0"/>
      <w:marRight w:val="0"/>
      <w:marTop w:val="0"/>
      <w:marBottom w:val="0"/>
      <w:divBdr>
        <w:top w:val="none" w:sz="0" w:space="0" w:color="auto"/>
        <w:left w:val="none" w:sz="0" w:space="0" w:color="auto"/>
        <w:bottom w:val="none" w:sz="0" w:space="0" w:color="auto"/>
        <w:right w:val="none" w:sz="0" w:space="0" w:color="auto"/>
      </w:divBdr>
    </w:div>
    <w:div w:id="516696646">
      <w:bodyDiv w:val="1"/>
      <w:marLeft w:val="0"/>
      <w:marRight w:val="0"/>
      <w:marTop w:val="0"/>
      <w:marBottom w:val="0"/>
      <w:divBdr>
        <w:top w:val="none" w:sz="0" w:space="0" w:color="auto"/>
        <w:left w:val="none" w:sz="0" w:space="0" w:color="auto"/>
        <w:bottom w:val="none" w:sz="0" w:space="0" w:color="auto"/>
        <w:right w:val="none" w:sz="0" w:space="0" w:color="auto"/>
      </w:divBdr>
    </w:div>
    <w:div w:id="544214726">
      <w:bodyDiv w:val="1"/>
      <w:marLeft w:val="0"/>
      <w:marRight w:val="0"/>
      <w:marTop w:val="0"/>
      <w:marBottom w:val="0"/>
      <w:divBdr>
        <w:top w:val="none" w:sz="0" w:space="0" w:color="auto"/>
        <w:left w:val="none" w:sz="0" w:space="0" w:color="auto"/>
        <w:bottom w:val="none" w:sz="0" w:space="0" w:color="auto"/>
        <w:right w:val="none" w:sz="0" w:space="0" w:color="auto"/>
      </w:divBdr>
    </w:div>
    <w:div w:id="607616676">
      <w:bodyDiv w:val="1"/>
      <w:marLeft w:val="0"/>
      <w:marRight w:val="0"/>
      <w:marTop w:val="0"/>
      <w:marBottom w:val="0"/>
      <w:divBdr>
        <w:top w:val="none" w:sz="0" w:space="0" w:color="auto"/>
        <w:left w:val="none" w:sz="0" w:space="0" w:color="auto"/>
        <w:bottom w:val="none" w:sz="0" w:space="0" w:color="auto"/>
        <w:right w:val="none" w:sz="0" w:space="0" w:color="auto"/>
      </w:divBdr>
    </w:div>
    <w:div w:id="716970148">
      <w:bodyDiv w:val="1"/>
      <w:marLeft w:val="0"/>
      <w:marRight w:val="0"/>
      <w:marTop w:val="0"/>
      <w:marBottom w:val="0"/>
      <w:divBdr>
        <w:top w:val="none" w:sz="0" w:space="0" w:color="auto"/>
        <w:left w:val="none" w:sz="0" w:space="0" w:color="auto"/>
        <w:bottom w:val="none" w:sz="0" w:space="0" w:color="auto"/>
        <w:right w:val="none" w:sz="0" w:space="0" w:color="auto"/>
      </w:divBdr>
    </w:div>
    <w:div w:id="748844737">
      <w:bodyDiv w:val="1"/>
      <w:marLeft w:val="0"/>
      <w:marRight w:val="0"/>
      <w:marTop w:val="0"/>
      <w:marBottom w:val="0"/>
      <w:divBdr>
        <w:top w:val="none" w:sz="0" w:space="0" w:color="auto"/>
        <w:left w:val="none" w:sz="0" w:space="0" w:color="auto"/>
        <w:bottom w:val="none" w:sz="0" w:space="0" w:color="auto"/>
        <w:right w:val="none" w:sz="0" w:space="0" w:color="auto"/>
      </w:divBdr>
    </w:div>
    <w:div w:id="788864218">
      <w:bodyDiv w:val="1"/>
      <w:marLeft w:val="0"/>
      <w:marRight w:val="0"/>
      <w:marTop w:val="0"/>
      <w:marBottom w:val="0"/>
      <w:divBdr>
        <w:top w:val="none" w:sz="0" w:space="0" w:color="auto"/>
        <w:left w:val="none" w:sz="0" w:space="0" w:color="auto"/>
        <w:bottom w:val="none" w:sz="0" w:space="0" w:color="auto"/>
        <w:right w:val="none" w:sz="0" w:space="0" w:color="auto"/>
      </w:divBdr>
    </w:div>
    <w:div w:id="816066801">
      <w:bodyDiv w:val="1"/>
      <w:marLeft w:val="0"/>
      <w:marRight w:val="0"/>
      <w:marTop w:val="0"/>
      <w:marBottom w:val="0"/>
      <w:divBdr>
        <w:top w:val="none" w:sz="0" w:space="0" w:color="auto"/>
        <w:left w:val="none" w:sz="0" w:space="0" w:color="auto"/>
        <w:bottom w:val="none" w:sz="0" w:space="0" w:color="auto"/>
        <w:right w:val="none" w:sz="0" w:space="0" w:color="auto"/>
      </w:divBdr>
    </w:div>
    <w:div w:id="842624474">
      <w:bodyDiv w:val="1"/>
      <w:marLeft w:val="0"/>
      <w:marRight w:val="0"/>
      <w:marTop w:val="0"/>
      <w:marBottom w:val="0"/>
      <w:divBdr>
        <w:top w:val="none" w:sz="0" w:space="0" w:color="auto"/>
        <w:left w:val="none" w:sz="0" w:space="0" w:color="auto"/>
        <w:bottom w:val="none" w:sz="0" w:space="0" w:color="auto"/>
        <w:right w:val="none" w:sz="0" w:space="0" w:color="auto"/>
      </w:divBdr>
    </w:div>
    <w:div w:id="989558213">
      <w:bodyDiv w:val="1"/>
      <w:marLeft w:val="0"/>
      <w:marRight w:val="0"/>
      <w:marTop w:val="0"/>
      <w:marBottom w:val="0"/>
      <w:divBdr>
        <w:top w:val="none" w:sz="0" w:space="0" w:color="auto"/>
        <w:left w:val="none" w:sz="0" w:space="0" w:color="auto"/>
        <w:bottom w:val="none" w:sz="0" w:space="0" w:color="auto"/>
        <w:right w:val="none" w:sz="0" w:space="0" w:color="auto"/>
      </w:divBdr>
    </w:div>
    <w:div w:id="1216625654">
      <w:bodyDiv w:val="1"/>
      <w:marLeft w:val="0"/>
      <w:marRight w:val="0"/>
      <w:marTop w:val="0"/>
      <w:marBottom w:val="0"/>
      <w:divBdr>
        <w:top w:val="none" w:sz="0" w:space="0" w:color="auto"/>
        <w:left w:val="none" w:sz="0" w:space="0" w:color="auto"/>
        <w:bottom w:val="none" w:sz="0" w:space="0" w:color="auto"/>
        <w:right w:val="none" w:sz="0" w:space="0" w:color="auto"/>
      </w:divBdr>
    </w:div>
    <w:div w:id="1344017511">
      <w:bodyDiv w:val="1"/>
      <w:marLeft w:val="0"/>
      <w:marRight w:val="0"/>
      <w:marTop w:val="0"/>
      <w:marBottom w:val="0"/>
      <w:divBdr>
        <w:top w:val="none" w:sz="0" w:space="0" w:color="auto"/>
        <w:left w:val="none" w:sz="0" w:space="0" w:color="auto"/>
        <w:bottom w:val="none" w:sz="0" w:space="0" w:color="auto"/>
        <w:right w:val="none" w:sz="0" w:space="0" w:color="auto"/>
      </w:divBdr>
    </w:div>
    <w:div w:id="1373311889">
      <w:bodyDiv w:val="1"/>
      <w:marLeft w:val="0"/>
      <w:marRight w:val="0"/>
      <w:marTop w:val="0"/>
      <w:marBottom w:val="0"/>
      <w:divBdr>
        <w:top w:val="none" w:sz="0" w:space="0" w:color="auto"/>
        <w:left w:val="none" w:sz="0" w:space="0" w:color="auto"/>
        <w:bottom w:val="none" w:sz="0" w:space="0" w:color="auto"/>
        <w:right w:val="none" w:sz="0" w:space="0" w:color="auto"/>
      </w:divBdr>
    </w:div>
    <w:div w:id="1415320911">
      <w:bodyDiv w:val="1"/>
      <w:marLeft w:val="0"/>
      <w:marRight w:val="0"/>
      <w:marTop w:val="0"/>
      <w:marBottom w:val="0"/>
      <w:divBdr>
        <w:top w:val="none" w:sz="0" w:space="0" w:color="auto"/>
        <w:left w:val="none" w:sz="0" w:space="0" w:color="auto"/>
        <w:bottom w:val="none" w:sz="0" w:space="0" w:color="auto"/>
        <w:right w:val="none" w:sz="0" w:space="0" w:color="auto"/>
      </w:divBdr>
    </w:div>
    <w:div w:id="1426926143">
      <w:bodyDiv w:val="1"/>
      <w:marLeft w:val="0"/>
      <w:marRight w:val="0"/>
      <w:marTop w:val="0"/>
      <w:marBottom w:val="0"/>
      <w:divBdr>
        <w:top w:val="none" w:sz="0" w:space="0" w:color="auto"/>
        <w:left w:val="none" w:sz="0" w:space="0" w:color="auto"/>
        <w:bottom w:val="none" w:sz="0" w:space="0" w:color="auto"/>
        <w:right w:val="none" w:sz="0" w:space="0" w:color="auto"/>
      </w:divBdr>
    </w:div>
    <w:div w:id="1517841223">
      <w:bodyDiv w:val="1"/>
      <w:marLeft w:val="0"/>
      <w:marRight w:val="0"/>
      <w:marTop w:val="0"/>
      <w:marBottom w:val="0"/>
      <w:divBdr>
        <w:top w:val="none" w:sz="0" w:space="0" w:color="auto"/>
        <w:left w:val="none" w:sz="0" w:space="0" w:color="auto"/>
        <w:bottom w:val="none" w:sz="0" w:space="0" w:color="auto"/>
        <w:right w:val="none" w:sz="0" w:space="0" w:color="auto"/>
      </w:divBdr>
    </w:div>
    <w:div w:id="1569074942">
      <w:bodyDiv w:val="1"/>
      <w:marLeft w:val="0"/>
      <w:marRight w:val="0"/>
      <w:marTop w:val="0"/>
      <w:marBottom w:val="0"/>
      <w:divBdr>
        <w:top w:val="none" w:sz="0" w:space="0" w:color="auto"/>
        <w:left w:val="none" w:sz="0" w:space="0" w:color="auto"/>
        <w:bottom w:val="none" w:sz="0" w:space="0" w:color="auto"/>
        <w:right w:val="none" w:sz="0" w:space="0" w:color="auto"/>
      </w:divBdr>
    </w:div>
    <w:div w:id="1586181154">
      <w:bodyDiv w:val="1"/>
      <w:marLeft w:val="0"/>
      <w:marRight w:val="0"/>
      <w:marTop w:val="0"/>
      <w:marBottom w:val="0"/>
      <w:divBdr>
        <w:top w:val="none" w:sz="0" w:space="0" w:color="auto"/>
        <w:left w:val="none" w:sz="0" w:space="0" w:color="auto"/>
        <w:bottom w:val="none" w:sz="0" w:space="0" w:color="auto"/>
        <w:right w:val="none" w:sz="0" w:space="0" w:color="auto"/>
      </w:divBdr>
    </w:div>
    <w:div w:id="1696080966">
      <w:bodyDiv w:val="1"/>
      <w:marLeft w:val="0"/>
      <w:marRight w:val="0"/>
      <w:marTop w:val="0"/>
      <w:marBottom w:val="0"/>
      <w:divBdr>
        <w:top w:val="none" w:sz="0" w:space="0" w:color="auto"/>
        <w:left w:val="none" w:sz="0" w:space="0" w:color="auto"/>
        <w:bottom w:val="none" w:sz="0" w:space="0" w:color="auto"/>
        <w:right w:val="none" w:sz="0" w:space="0" w:color="auto"/>
      </w:divBdr>
    </w:div>
    <w:div w:id="1698382782">
      <w:bodyDiv w:val="1"/>
      <w:marLeft w:val="0"/>
      <w:marRight w:val="0"/>
      <w:marTop w:val="0"/>
      <w:marBottom w:val="0"/>
      <w:divBdr>
        <w:top w:val="none" w:sz="0" w:space="0" w:color="auto"/>
        <w:left w:val="none" w:sz="0" w:space="0" w:color="auto"/>
        <w:bottom w:val="none" w:sz="0" w:space="0" w:color="auto"/>
        <w:right w:val="none" w:sz="0" w:space="0" w:color="auto"/>
      </w:divBdr>
    </w:div>
    <w:div w:id="1756583908">
      <w:bodyDiv w:val="1"/>
      <w:marLeft w:val="0"/>
      <w:marRight w:val="0"/>
      <w:marTop w:val="0"/>
      <w:marBottom w:val="0"/>
      <w:divBdr>
        <w:top w:val="none" w:sz="0" w:space="0" w:color="auto"/>
        <w:left w:val="none" w:sz="0" w:space="0" w:color="auto"/>
        <w:bottom w:val="none" w:sz="0" w:space="0" w:color="auto"/>
        <w:right w:val="none" w:sz="0" w:space="0" w:color="auto"/>
      </w:divBdr>
    </w:div>
    <w:div w:id="1808938587">
      <w:bodyDiv w:val="1"/>
      <w:marLeft w:val="0"/>
      <w:marRight w:val="0"/>
      <w:marTop w:val="0"/>
      <w:marBottom w:val="0"/>
      <w:divBdr>
        <w:top w:val="none" w:sz="0" w:space="0" w:color="auto"/>
        <w:left w:val="none" w:sz="0" w:space="0" w:color="auto"/>
        <w:bottom w:val="none" w:sz="0" w:space="0" w:color="auto"/>
        <w:right w:val="none" w:sz="0" w:space="0" w:color="auto"/>
      </w:divBdr>
    </w:div>
    <w:div w:id="1981113054">
      <w:bodyDiv w:val="1"/>
      <w:marLeft w:val="0"/>
      <w:marRight w:val="0"/>
      <w:marTop w:val="0"/>
      <w:marBottom w:val="0"/>
      <w:divBdr>
        <w:top w:val="none" w:sz="0" w:space="0" w:color="auto"/>
        <w:left w:val="none" w:sz="0" w:space="0" w:color="auto"/>
        <w:bottom w:val="none" w:sz="0" w:space="0" w:color="auto"/>
        <w:right w:val="none" w:sz="0" w:space="0" w:color="auto"/>
      </w:divBdr>
      <w:divsChild>
        <w:div w:id="398866302">
          <w:marLeft w:val="360"/>
          <w:marRight w:val="0"/>
          <w:marTop w:val="120"/>
          <w:marBottom w:val="0"/>
          <w:divBdr>
            <w:top w:val="none" w:sz="0" w:space="0" w:color="auto"/>
            <w:left w:val="none" w:sz="0" w:space="0" w:color="auto"/>
            <w:bottom w:val="none" w:sz="0" w:space="0" w:color="auto"/>
            <w:right w:val="none" w:sz="0" w:space="0" w:color="auto"/>
          </w:divBdr>
        </w:div>
        <w:div w:id="511450969">
          <w:marLeft w:val="360"/>
          <w:marRight w:val="0"/>
          <w:marTop w:val="120"/>
          <w:marBottom w:val="0"/>
          <w:divBdr>
            <w:top w:val="none" w:sz="0" w:space="0" w:color="auto"/>
            <w:left w:val="none" w:sz="0" w:space="0" w:color="auto"/>
            <w:bottom w:val="none" w:sz="0" w:space="0" w:color="auto"/>
            <w:right w:val="none" w:sz="0" w:space="0" w:color="auto"/>
          </w:divBdr>
        </w:div>
        <w:div w:id="895044409">
          <w:marLeft w:val="360"/>
          <w:marRight w:val="0"/>
          <w:marTop w:val="120"/>
          <w:marBottom w:val="0"/>
          <w:divBdr>
            <w:top w:val="none" w:sz="0" w:space="0" w:color="auto"/>
            <w:left w:val="none" w:sz="0" w:space="0" w:color="auto"/>
            <w:bottom w:val="none" w:sz="0" w:space="0" w:color="auto"/>
            <w:right w:val="none" w:sz="0" w:space="0" w:color="auto"/>
          </w:divBdr>
        </w:div>
        <w:div w:id="970793384">
          <w:marLeft w:val="360"/>
          <w:marRight w:val="0"/>
          <w:marTop w:val="120"/>
          <w:marBottom w:val="0"/>
          <w:divBdr>
            <w:top w:val="none" w:sz="0" w:space="0" w:color="auto"/>
            <w:left w:val="none" w:sz="0" w:space="0" w:color="auto"/>
            <w:bottom w:val="none" w:sz="0" w:space="0" w:color="auto"/>
            <w:right w:val="none" w:sz="0" w:space="0" w:color="auto"/>
          </w:divBdr>
        </w:div>
        <w:div w:id="1405911002">
          <w:marLeft w:val="360"/>
          <w:marRight w:val="0"/>
          <w:marTop w:val="120"/>
          <w:marBottom w:val="0"/>
          <w:divBdr>
            <w:top w:val="none" w:sz="0" w:space="0" w:color="auto"/>
            <w:left w:val="none" w:sz="0" w:space="0" w:color="auto"/>
            <w:bottom w:val="none" w:sz="0" w:space="0" w:color="auto"/>
            <w:right w:val="none" w:sz="0" w:space="0" w:color="auto"/>
          </w:divBdr>
        </w:div>
        <w:div w:id="1549218252">
          <w:marLeft w:val="360"/>
          <w:marRight w:val="0"/>
          <w:marTop w:val="120"/>
          <w:marBottom w:val="0"/>
          <w:divBdr>
            <w:top w:val="none" w:sz="0" w:space="0" w:color="auto"/>
            <w:left w:val="none" w:sz="0" w:space="0" w:color="auto"/>
            <w:bottom w:val="none" w:sz="0" w:space="0" w:color="auto"/>
            <w:right w:val="none" w:sz="0" w:space="0" w:color="auto"/>
          </w:divBdr>
        </w:div>
      </w:divsChild>
    </w:div>
    <w:div w:id="2021422658">
      <w:bodyDiv w:val="1"/>
      <w:marLeft w:val="0"/>
      <w:marRight w:val="0"/>
      <w:marTop w:val="0"/>
      <w:marBottom w:val="0"/>
      <w:divBdr>
        <w:top w:val="none" w:sz="0" w:space="0" w:color="auto"/>
        <w:left w:val="none" w:sz="0" w:space="0" w:color="auto"/>
        <w:bottom w:val="none" w:sz="0" w:space="0" w:color="auto"/>
        <w:right w:val="none" w:sz="0" w:space="0" w:color="auto"/>
      </w:divBdr>
    </w:div>
    <w:div w:id="209246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laretwome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elia.Harvell@janeaustens.hous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ropbox.com/sh/hnkb2q00lyyk1tr/AABBcPSOObppLotBpted7HSaa?dl=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janeaustens.house/learn/the-collection/?_objects_facet=letters&amp;_object_search=letter" TargetMode="External"/><Relationship Id="rId4" Type="http://schemas.openxmlformats.org/officeDocument/2006/relationships/settings" Target="settings.xml"/><Relationship Id="rId9" Type="http://schemas.openxmlformats.org/officeDocument/2006/relationships/hyperlink" Target="https://janeaustens.hous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41CA6-3980-44D0-99AD-52E3F3593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Harris</dc:creator>
  <cp:keywords/>
  <dc:description/>
  <cp:lastModifiedBy>Amelia Harvell</cp:lastModifiedBy>
  <cp:revision>38</cp:revision>
  <cp:lastPrinted>2026-03-16T13:45:00Z</cp:lastPrinted>
  <dcterms:created xsi:type="dcterms:W3CDTF">2026-04-01T09:50:00Z</dcterms:created>
  <dcterms:modified xsi:type="dcterms:W3CDTF">2026-04-16T10:28:00Z</dcterms:modified>
</cp:coreProperties>
</file>