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80" w:rightFromText="180" w:vertAnchor="page" w:horzAnchor="margin" w:tblpY="192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9"/>
        <w:gridCol w:w="6693"/>
      </w:tblGrid>
      <w:tr w:rsidR="00D26C16" w:rsidRPr="00173B17" w14:paraId="20B68A49" w14:textId="77777777" w:rsidTr="006F55D8">
        <w:trPr>
          <w:trHeight w:val="2819"/>
        </w:trPr>
        <w:tc>
          <w:tcPr>
            <w:tcW w:w="9072" w:type="dxa"/>
            <w:gridSpan w:val="2"/>
            <w:vAlign w:val="center"/>
          </w:tcPr>
          <w:p w14:paraId="79F7564C" w14:textId="77777777" w:rsidR="00D26C16" w:rsidRPr="00173B17" w:rsidRDefault="001B1DE6" w:rsidP="002719A6">
            <w:r w:rsidRPr="00173B17">
              <w:rPr>
                <w:noProof/>
                <w:lang w:val="en-US" w:eastAsia="en-US"/>
              </w:rPr>
              <w:drawing>
                <wp:inline distT="0" distB="0" distL="0" distR="0" wp14:anchorId="3C3867EE" wp14:editId="5AF7ECE7">
                  <wp:extent cx="3746500" cy="2222500"/>
                  <wp:effectExtent l="0" t="0" r="12700" b="12700"/>
                  <wp:docPr id="1" name="Picture 1" descr="SESAR_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AR_J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6500" cy="2222500"/>
                          </a:xfrm>
                          <a:prstGeom prst="rect">
                            <a:avLst/>
                          </a:prstGeom>
                          <a:noFill/>
                          <a:ln>
                            <a:noFill/>
                          </a:ln>
                        </pic:spPr>
                      </pic:pic>
                    </a:graphicData>
                  </a:graphic>
                </wp:inline>
              </w:drawing>
            </w:r>
          </w:p>
        </w:tc>
      </w:tr>
      <w:tr w:rsidR="00D26C16" w:rsidRPr="00173B17" w14:paraId="62852763" w14:textId="77777777" w:rsidTr="005A1A8B">
        <w:trPr>
          <w:trHeight w:val="2498"/>
        </w:trPr>
        <w:tc>
          <w:tcPr>
            <w:tcW w:w="9072" w:type="dxa"/>
            <w:gridSpan w:val="2"/>
            <w:tcBorders>
              <w:bottom w:val="single" w:sz="4" w:space="0" w:color="808080"/>
            </w:tcBorders>
            <w:vAlign w:val="center"/>
          </w:tcPr>
          <w:p w14:paraId="15E3E2EC" w14:textId="26A2B082" w:rsidR="00D26C16" w:rsidRPr="00173B17" w:rsidRDefault="00B45EBB" w:rsidP="004B484E">
            <w:pPr>
              <w:pStyle w:val="SJUTitlePageLarge"/>
            </w:pPr>
            <w:r w:rsidRPr="00173B17">
              <w:t>E.02.14</w:t>
            </w:r>
            <w:r w:rsidR="00401C98" w:rsidRPr="00173B17">
              <w:t xml:space="preserve"> - DCI-4HD2D Dataset Management and case study design</w:t>
            </w:r>
          </w:p>
        </w:tc>
      </w:tr>
      <w:tr w:rsidR="00D26C16" w:rsidRPr="00173B17" w14:paraId="548D3FD9" w14:textId="77777777" w:rsidTr="006F55D8">
        <w:trPr>
          <w:trHeight w:val="436"/>
        </w:trPr>
        <w:tc>
          <w:tcPr>
            <w:tcW w:w="9072" w:type="dxa"/>
            <w:gridSpan w:val="2"/>
            <w:tcBorders>
              <w:top w:val="single" w:sz="4" w:space="0" w:color="808080"/>
              <w:left w:val="single" w:sz="4" w:space="0" w:color="808080"/>
              <w:right w:val="single" w:sz="4" w:space="0" w:color="808080"/>
            </w:tcBorders>
            <w:shd w:val="clear" w:color="auto" w:fill="9BBB59"/>
            <w:vAlign w:val="center"/>
          </w:tcPr>
          <w:p w14:paraId="2944EEE3" w14:textId="77777777" w:rsidR="00D26C16" w:rsidRPr="00173B17" w:rsidRDefault="00D26C16" w:rsidP="006F55D8">
            <w:r w:rsidRPr="00173B17">
              <w:t>Document information</w:t>
            </w:r>
          </w:p>
        </w:tc>
      </w:tr>
      <w:tr w:rsidR="00D26C16" w:rsidRPr="00173B17" w14:paraId="06B549C6" w14:textId="77777777" w:rsidTr="006F55D8">
        <w:trPr>
          <w:trHeight w:val="345"/>
        </w:trPr>
        <w:tc>
          <w:tcPr>
            <w:tcW w:w="2379" w:type="dxa"/>
            <w:tcBorders>
              <w:left w:val="single" w:sz="4" w:space="0" w:color="808080"/>
            </w:tcBorders>
            <w:vAlign w:val="center"/>
          </w:tcPr>
          <w:p w14:paraId="49D74950" w14:textId="77777777" w:rsidR="00D26C16" w:rsidRPr="00173B17" w:rsidRDefault="00D26C16" w:rsidP="002719A6">
            <w:r w:rsidRPr="00173B17">
              <w:t xml:space="preserve">Project </w:t>
            </w:r>
            <w:r w:rsidR="00732A9B" w:rsidRPr="00173B17">
              <w:t>T</w:t>
            </w:r>
            <w:r w:rsidRPr="00173B17">
              <w:t>itle</w:t>
            </w:r>
          </w:p>
        </w:tc>
        <w:tc>
          <w:tcPr>
            <w:tcW w:w="6693" w:type="dxa"/>
            <w:tcBorders>
              <w:right w:val="single" w:sz="4" w:space="0" w:color="808080"/>
            </w:tcBorders>
            <w:vAlign w:val="center"/>
          </w:tcPr>
          <w:p w14:paraId="632467F7" w14:textId="06A52BCB" w:rsidR="00D26C16" w:rsidRPr="00173B17" w:rsidRDefault="00C40311" w:rsidP="006F55D8">
            <w:pPr>
              <w:rPr>
                <w:szCs w:val="18"/>
              </w:rPr>
            </w:pPr>
            <w:r w:rsidRPr="00173B17">
              <w:rPr>
                <w:szCs w:val="18"/>
              </w:rPr>
              <w:t>DCI-4HD2D</w:t>
            </w:r>
            <w:r w:rsidR="004B484E" w:rsidRPr="00173B17">
              <w:rPr>
                <w:szCs w:val="18"/>
              </w:rPr>
              <w:t xml:space="preserve"> (CASIOPEIA Extension)</w:t>
            </w:r>
          </w:p>
        </w:tc>
      </w:tr>
      <w:tr w:rsidR="00D26C16" w:rsidRPr="00173B17" w14:paraId="7584B9C5" w14:textId="77777777" w:rsidTr="006F55D8">
        <w:trPr>
          <w:trHeight w:val="345"/>
        </w:trPr>
        <w:tc>
          <w:tcPr>
            <w:tcW w:w="2379" w:type="dxa"/>
            <w:tcBorders>
              <w:left w:val="single" w:sz="4" w:space="0" w:color="808080"/>
            </w:tcBorders>
            <w:vAlign w:val="center"/>
          </w:tcPr>
          <w:p w14:paraId="73DBD8A4" w14:textId="77777777" w:rsidR="00D26C16" w:rsidRPr="00173B17" w:rsidRDefault="00D26C16" w:rsidP="002719A6">
            <w:r w:rsidRPr="00173B17">
              <w:t>Project N</w:t>
            </w:r>
            <w:r w:rsidR="00732A9B" w:rsidRPr="00173B17">
              <w:t>umber</w:t>
            </w:r>
          </w:p>
        </w:tc>
        <w:tc>
          <w:tcPr>
            <w:tcW w:w="6693" w:type="dxa"/>
            <w:tcBorders>
              <w:right w:val="single" w:sz="4" w:space="0" w:color="808080"/>
            </w:tcBorders>
            <w:vAlign w:val="center"/>
          </w:tcPr>
          <w:p w14:paraId="5412EFC2" w14:textId="77777777" w:rsidR="00D26C16" w:rsidRPr="00173B17" w:rsidRDefault="00B45EBB" w:rsidP="00B45EBB">
            <w:pPr>
              <w:rPr>
                <w:szCs w:val="18"/>
              </w:rPr>
            </w:pPr>
            <w:r w:rsidRPr="00173B17">
              <w:rPr>
                <w:szCs w:val="18"/>
              </w:rPr>
              <w:t xml:space="preserve">E.02.14 </w:t>
            </w:r>
          </w:p>
        </w:tc>
      </w:tr>
      <w:tr w:rsidR="00D26C16" w:rsidRPr="00173B17" w14:paraId="5EF01140" w14:textId="77777777" w:rsidTr="006F55D8">
        <w:trPr>
          <w:trHeight w:val="345"/>
        </w:trPr>
        <w:tc>
          <w:tcPr>
            <w:tcW w:w="2379" w:type="dxa"/>
            <w:tcBorders>
              <w:left w:val="single" w:sz="4" w:space="0" w:color="808080"/>
            </w:tcBorders>
            <w:vAlign w:val="center"/>
          </w:tcPr>
          <w:p w14:paraId="7FD7A1AA" w14:textId="77777777" w:rsidR="00D26C16" w:rsidRPr="00173B17" w:rsidRDefault="00D26C16" w:rsidP="002719A6">
            <w:r w:rsidRPr="00173B17">
              <w:t>Project Manager</w:t>
            </w:r>
          </w:p>
        </w:tc>
        <w:tc>
          <w:tcPr>
            <w:tcW w:w="6693" w:type="dxa"/>
            <w:tcBorders>
              <w:right w:val="single" w:sz="4" w:space="0" w:color="808080"/>
            </w:tcBorders>
            <w:vAlign w:val="center"/>
          </w:tcPr>
          <w:p w14:paraId="0E61F491" w14:textId="77777777" w:rsidR="00D26C16" w:rsidRPr="00173B17" w:rsidRDefault="00B45EBB" w:rsidP="00B45EBB">
            <w:pPr>
              <w:rPr>
                <w:szCs w:val="18"/>
              </w:rPr>
            </w:pPr>
            <w:r w:rsidRPr="00173B17">
              <w:rPr>
                <w:szCs w:val="18"/>
              </w:rPr>
              <w:t xml:space="preserve">The </w:t>
            </w:r>
            <w:proofErr w:type="spellStart"/>
            <w:r w:rsidRPr="00173B17">
              <w:rPr>
                <w:szCs w:val="18"/>
              </w:rPr>
              <w:t>Innaxis</w:t>
            </w:r>
            <w:proofErr w:type="spellEnd"/>
            <w:r w:rsidRPr="00173B17">
              <w:rPr>
                <w:szCs w:val="18"/>
              </w:rPr>
              <w:t xml:space="preserve"> Foundation and Research Institute</w:t>
            </w:r>
          </w:p>
        </w:tc>
      </w:tr>
      <w:tr w:rsidR="00D26C16" w:rsidRPr="00173B17" w14:paraId="619D4BED" w14:textId="77777777" w:rsidTr="006F55D8">
        <w:trPr>
          <w:trHeight w:val="345"/>
        </w:trPr>
        <w:tc>
          <w:tcPr>
            <w:tcW w:w="2379" w:type="dxa"/>
            <w:tcBorders>
              <w:left w:val="single" w:sz="4" w:space="0" w:color="808080"/>
            </w:tcBorders>
            <w:vAlign w:val="center"/>
          </w:tcPr>
          <w:p w14:paraId="3AD2B564" w14:textId="77777777" w:rsidR="00D26C16" w:rsidRPr="00173B17" w:rsidRDefault="00D26C16" w:rsidP="002719A6">
            <w:r w:rsidRPr="00173B17">
              <w:t>Deliverable Name</w:t>
            </w:r>
          </w:p>
        </w:tc>
        <w:tc>
          <w:tcPr>
            <w:tcW w:w="6693" w:type="dxa"/>
            <w:tcBorders>
              <w:right w:val="single" w:sz="4" w:space="0" w:color="808080"/>
            </w:tcBorders>
            <w:vAlign w:val="center"/>
          </w:tcPr>
          <w:p w14:paraId="4085A1CF" w14:textId="38F58C78" w:rsidR="00D26C16" w:rsidRPr="00173B17" w:rsidRDefault="00401C98" w:rsidP="007A174A">
            <w:pPr>
              <w:rPr>
                <w:szCs w:val="18"/>
              </w:rPr>
            </w:pPr>
            <w:r w:rsidRPr="00173B17">
              <w:t>Dataset Management and case study design</w:t>
            </w:r>
          </w:p>
        </w:tc>
      </w:tr>
      <w:tr w:rsidR="00D26C16" w:rsidRPr="00173B17" w14:paraId="3D4E7C33" w14:textId="77777777" w:rsidTr="006F55D8">
        <w:trPr>
          <w:trHeight w:val="345"/>
        </w:trPr>
        <w:tc>
          <w:tcPr>
            <w:tcW w:w="2379" w:type="dxa"/>
            <w:tcBorders>
              <w:left w:val="single" w:sz="4" w:space="0" w:color="808080"/>
            </w:tcBorders>
            <w:vAlign w:val="center"/>
          </w:tcPr>
          <w:p w14:paraId="6A76B91C" w14:textId="77777777" w:rsidR="00D26C16" w:rsidRPr="00173B17" w:rsidRDefault="00D26C16" w:rsidP="002719A6">
            <w:r w:rsidRPr="00173B17">
              <w:t>Deliverable ID</w:t>
            </w:r>
          </w:p>
        </w:tc>
        <w:tc>
          <w:tcPr>
            <w:tcW w:w="6693" w:type="dxa"/>
            <w:tcBorders>
              <w:right w:val="single" w:sz="4" w:space="0" w:color="808080"/>
            </w:tcBorders>
            <w:vAlign w:val="center"/>
          </w:tcPr>
          <w:p w14:paraId="67A8443B" w14:textId="7D46CA4E" w:rsidR="00D26C16" w:rsidRPr="00173B17" w:rsidRDefault="00401C98" w:rsidP="004B484E">
            <w:pPr>
              <w:rPr>
                <w:szCs w:val="18"/>
              </w:rPr>
            </w:pPr>
            <w:r w:rsidRPr="00173B17">
              <w:rPr>
                <w:szCs w:val="18"/>
              </w:rPr>
              <w:t>D1.1</w:t>
            </w:r>
          </w:p>
        </w:tc>
      </w:tr>
      <w:tr w:rsidR="00D26C16" w:rsidRPr="00173B17" w14:paraId="79BDC403" w14:textId="77777777" w:rsidTr="006F55D8">
        <w:trPr>
          <w:trHeight w:val="345"/>
        </w:trPr>
        <w:tc>
          <w:tcPr>
            <w:tcW w:w="2379" w:type="dxa"/>
            <w:tcBorders>
              <w:left w:val="single" w:sz="4" w:space="0" w:color="808080"/>
            </w:tcBorders>
            <w:vAlign w:val="center"/>
          </w:tcPr>
          <w:p w14:paraId="06FF9888" w14:textId="77777777" w:rsidR="00D26C16" w:rsidRPr="00173B17" w:rsidRDefault="00D26C16" w:rsidP="002719A6">
            <w:r w:rsidRPr="00173B17">
              <w:t>Edition</w:t>
            </w:r>
          </w:p>
        </w:tc>
        <w:tc>
          <w:tcPr>
            <w:tcW w:w="6693" w:type="dxa"/>
            <w:tcBorders>
              <w:right w:val="single" w:sz="4" w:space="0" w:color="808080"/>
            </w:tcBorders>
            <w:vAlign w:val="center"/>
          </w:tcPr>
          <w:p w14:paraId="168B5161" w14:textId="5CC9D13D" w:rsidR="00D26C16" w:rsidRPr="00173B17" w:rsidRDefault="004B484E" w:rsidP="00AE323A">
            <w:pPr>
              <w:rPr>
                <w:szCs w:val="18"/>
              </w:rPr>
            </w:pPr>
            <w:r w:rsidRPr="00173B17">
              <w:rPr>
                <w:szCs w:val="18"/>
              </w:rPr>
              <w:t>0</w:t>
            </w:r>
            <w:r w:rsidR="00401C98" w:rsidRPr="00173B17">
              <w:rPr>
                <w:szCs w:val="18"/>
              </w:rPr>
              <w:t>0</w:t>
            </w:r>
            <w:r w:rsidR="00B45EBB" w:rsidRPr="00173B17">
              <w:rPr>
                <w:szCs w:val="18"/>
              </w:rPr>
              <w:t>.00.0</w:t>
            </w:r>
            <w:r w:rsidR="00BF1672">
              <w:rPr>
                <w:szCs w:val="18"/>
              </w:rPr>
              <w:t>2</w:t>
            </w:r>
          </w:p>
        </w:tc>
      </w:tr>
      <w:tr w:rsidR="00D26C16" w:rsidRPr="00173B17" w14:paraId="5EF25B37" w14:textId="77777777" w:rsidTr="006F55D8">
        <w:trPr>
          <w:trHeight w:val="345"/>
        </w:trPr>
        <w:tc>
          <w:tcPr>
            <w:tcW w:w="2379" w:type="dxa"/>
            <w:tcBorders>
              <w:left w:val="single" w:sz="4" w:space="0" w:color="808080"/>
            </w:tcBorders>
            <w:vAlign w:val="center"/>
          </w:tcPr>
          <w:p w14:paraId="001595C3" w14:textId="77777777" w:rsidR="00D26C16" w:rsidRPr="00173B17" w:rsidRDefault="00D26C16" w:rsidP="002719A6">
            <w:r w:rsidRPr="00173B17">
              <w:t xml:space="preserve">Template </w:t>
            </w:r>
            <w:r w:rsidR="00732A9B" w:rsidRPr="00173B17">
              <w:t>V</w:t>
            </w:r>
            <w:r w:rsidRPr="00173B17">
              <w:t>ersion</w:t>
            </w:r>
          </w:p>
        </w:tc>
        <w:tc>
          <w:tcPr>
            <w:tcW w:w="6693" w:type="dxa"/>
            <w:tcBorders>
              <w:right w:val="single" w:sz="4" w:space="0" w:color="808080"/>
            </w:tcBorders>
            <w:vAlign w:val="center"/>
          </w:tcPr>
          <w:p w14:paraId="571F1841" w14:textId="77777777" w:rsidR="00D26C16" w:rsidRPr="00173B17" w:rsidRDefault="00D26C16" w:rsidP="002719A6">
            <w:r w:rsidRPr="00173B17">
              <w:t>03.00.00</w:t>
            </w:r>
          </w:p>
        </w:tc>
      </w:tr>
      <w:tr w:rsidR="00D26C16" w:rsidRPr="00173B17" w14:paraId="7583AC3F" w14:textId="77777777" w:rsidTr="006F55D8">
        <w:trPr>
          <w:trHeight w:val="434"/>
        </w:trPr>
        <w:tc>
          <w:tcPr>
            <w:tcW w:w="9072" w:type="dxa"/>
            <w:gridSpan w:val="2"/>
            <w:tcBorders>
              <w:left w:val="single" w:sz="4" w:space="0" w:color="808080"/>
              <w:right w:val="single" w:sz="4" w:space="0" w:color="808080"/>
            </w:tcBorders>
            <w:shd w:val="clear" w:color="auto" w:fill="9BBB59"/>
            <w:vAlign w:val="center"/>
          </w:tcPr>
          <w:p w14:paraId="12A24026" w14:textId="77777777" w:rsidR="00D26C16" w:rsidRPr="00173B17" w:rsidRDefault="00D26C16" w:rsidP="006F55D8">
            <w:r w:rsidRPr="00173B17">
              <w:t xml:space="preserve">Task contributors </w:t>
            </w:r>
          </w:p>
        </w:tc>
      </w:tr>
      <w:tr w:rsidR="00D26C16" w:rsidRPr="00173B17" w14:paraId="1383F251" w14:textId="77777777" w:rsidTr="006F55D8">
        <w:trPr>
          <w:trHeight w:val="379"/>
        </w:trPr>
        <w:tc>
          <w:tcPr>
            <w:tcW w:w="9072" w:type="dxa"/>
            <w:gridSpan w:val="2"/>
            <w:tcBorders>
              <w:left w:val="single" w:sz="4" w:space="0" w:color="808080"/>
              <w:bottom w:val="single" w:sz="18" w:space="0" w:color="808080"/>
              <w:right w:val="single" w:sz="4" w:space="0" w:color="808080"/>
            </w:tcBorders>
            <w:vAlign w:val="center"/>
          </w:tcPr>
          <w:p w14:paraId="3C1319F4" w14:textId="77777777" w:rsidR="00D26C16" w:rsidRPr="00173B17" w:rsidRDefault="00B45EBB" w:rsidP="00C40311">
            <w:pPr>
              <w:pStyle w:val="Guidance"/>
              <w:rPr>
                <w:color w:val="000000" w:themeColor="text1"/>
              </w:rPr>
            </w:pPr>
            <w:r w:rsidRPr="00173B17">
              <w:rPr>
                <w:color w:val="000000" w:themeColor="text1"/>
              </w:rPr>
              <w:t xml:space="preserve">The </w:t>
            </w:r>
            <w:proofErr w:type="spellStart"/>
            <w:r w:rsidRPr="00173B17">
              <w:rPr>
                <w:color w:val="000000" w:themeColor="text1"/>
              </w:rPr>
              <w:t>Innaxis</w:t>
            </w:r>
            <w:proofErr w:type="spellEnd"/>
            <w:r w:rsidRPr="00173B17">
              <w:rPr>
                <w:color w:val="000000" w:themeColor="text1"/>
              </w:rPr>
              <w:t xml:space="preserve"> Foundation and Research Institute</w:t>
            </w:r>
            <w:r w:rsidR="00C40311" w:rsidRPr="00173B17">
              <w:rPr>
                <w:color w:val="000000" w:themeColor="text1"/>
              </w:rPr>
              <w:t>.</w:t>
            </w:r>
          </w:p>
          <w:p w14:paraId="5773E0CD" w14:textId="43D78075" w:rsidR="00401C98" w:rsidRPr="00173B17" w:rsidRDefault="00401C98" w:rsidP="00C40311">
            <w:pPr>
              <w:pStyle w:val="Guidance"/>
              <w:rPr>
                <w:color w:val="000000" w:themeColor="text1"/>
              </w:rPr>
            </w:pPr>
            <w:r w:rsidRPr="00173B17">
              <w:rPr>
                <w:color w:val="000000" w:themeColor="text1"/>
              </w:rPr>
              <w:t>University of Westminster</w:t>
            </w:r>
          </w:p>
        </w:tc>
      </w:tr>
      <w:tr w:rsidR="00D26C16" w:rsidRPr="00173B17" w14:paraId="6C02DDAF" w14:textId="77777777" w:rsidTr="006F55D8">
        <w:trPr>
          <w:trHeight w:val="279"/>
        </w:trPr>
        <w:tc>
          <w:tcPr>
            <w:tcW w:w="9072" w:type="dxa"/>
            <w:gridSpan w:val="2"/>
            <w:tcBorders>
              <w:top w:val="single" w:sz="18" w:space="0" w:color="808080"/>
              <w:bottom w:val="single" w:sz="18" w:space="0" w:color="808080"/>
            </w:tcBorders>
            <w:vAlign w:val="center"/>
          </w:tcPr>
          <w:p w14:paraId="47F3B8BC" w14:textId="77777777" w:rsidR="00D26C16" w:rsidRPr="00173B17" w:rsidRDefault="00D26C16" w:rsidP="002719A6">
            <w:pPr>
              <w:rPr>
                <w:rStyle w:val="Note"/>
              </w:rPr>
            </w:pPr>
          </w:p>
        </w:tc>
      </w:tr>
      <w:tr w:rsidR="00D26C16" w:rsidRPr="00173B17" w14:paraId="56D60911" w14:textId="77777777" w:rsidTr="006F55D8">
        <w:trPr>
          <w:trHeight w:val="2555"/>
        </w:trPr>
        <w:tc>
          <w:tcPr>
            <w:tcW w:w="9072" w:type="dxa"/>
            <w:gridSpan w:val="2"/>
            <w:tcBorders>
              <w:top w:val="single" w:sz="18" w:space="0" w:color="808080"/>
            </w:tcBorders>
            <w:shd w:val="clear" w:color="auto" w:fill="D6E3BC"/>
          </w:tcPr>
          <w:p w14:paraId="44FF772A" w14:textId="77777777" w:rsidR="00D26C16" w:rsidRPr="00173B17" w:rsidRDefault="00D26C16" w:rsidP="006F55D8">
            <w:pPr>
              <w:pStyle w:val="SJUTitlePage"/>
              <w:rPr>
                <w:lang w:val="en-GB"/>
              </w:rPr>
            </w:pPr>
            <w:r w:rsidRPr="00173B17">
              <w:rPr>
                <w:lang w:val="en-GB"/>
              </w:rPr>
              <w:t>Abstract</w:t>
            </w:r>
          </w:p>
          <w:p w14:paraId="178B5203" w14:textId="02CE36A5" w:rsidR="00D26C16" w:rsidRPr="00173B17" w:rsidRDefault="00401C98" w:rsidP="00401C98">
            <w:pPr>
              <w:pStyle w:val="Textoindependiente"/>
              <w:rPr>
                <w:rStyle w:val="Abstracttext"/>
              </w:rPr>
            </w:pPr>
            <w:r w:rsidRPr="00173B17">
              <w:rPr>
                <w:rFonts w:cs="Arial"/>
              </w:rPr>
              <w:t>This document is the first technical deliverable of the CASSIOPEIA extension DCI-4HD2D</w:t>
            </w:r>
            <w:r w:rsidR="00C40311" w:rsidRPr="00173B17">
              <w:t>.</w:t>
            </w:r>
            <w:r w:rsidRPr="00173B17">
              <w:t xml:space="preserve"> It shows the dataset management proposed and the case study design, meaning the algorithms that will be implemented in the CASSIOPEIA platform. Additionally, it provides insights into the complexity of the problem. </w:t>
            </w:r>
          </w:p>
        </w:tc>
      </w:tr>
    </w:tbl>
    <w:p w14:paraId="6C26B20E" w14:textId="77777777" w:rsidR="00D26C16" w:rsidRPr="00173B17" w:rsidRDefault="005A1A8B" w:rsidP="00D26C16">
      <w:pPr>
        <w:pStyle w:val="Titlenewpage"/>
      </w:pPr>
      <w:r w:rsidRPr="00173B17">
        <w:lastRenderedPageBreak/>
        <w:t>A</w:t>
      </w:r>
      <w:r w:rsidR="00D26C16" w:rsidRPr="00173B17">
        <w:t>uthoring &amp; Approval</w:t>
      </w:r>
    </w:p>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173B17" w14:paraId="7649A8BC" w14:textId="77777777" w:rsidTr="00920271">
        <w:trPr>
          <w:trHeight w:val="277"/>
          <w:jc w:val="center"/>
        </w:trPr>
        <w:tc>
          <w:tcPr>
            <w:tcW w:w="9072" w:type="dxa"/>
            <w:gridSpan w:val="3"/>
            <w:shd w:val="clear" w:color="auto" w:fill="9BBB59"/>
          </w:tcPr>
          <w:p w14:paraId="2389BDF8" w14:textId="77777777" w:rsidR="00D26C16" w:rsidRPr="00173B17" w:rsidRDefault="00D26C16" w:rsidP="009A6F0F">
            <w:pPr>
              <w:rPr>
                <w:rFonts w:cs="Arial"/>
              </w:rPr>
            </w:pPr>
            <w:r w:rsidRPr="00173B17">
              <w:t xml:space="preserve">Prepared By - </w:t>
            </w:r>
            <w:r w:rsidRPr="00173B17">
              <w:rPr>
                <w:rStyle w:val="Note"/>
              </w:rPr>
              <w:t>Authors of the document.</w:t>
            </w:r>
          </w:p>
        </w:tc>
      </w:tr>
      <w:tr w:rsidR="00D26C16" w:rsidRPr="00173B17" w14:paraId="3DCC74F1" w14:textId="77777777" w:rsidTr="00920271">
        <w:trPr>
          <w:trHeight w:val="292"/>
          <w:jc w:val="center"/>
        </w:trPr>
        <w:tc>
          <w:tcPr>
            <w:tcW w:w="4231" w:type="dxa"/>
            <w:shd w:val="clear" w:color="auto" w:fill="D0DFB3"/>
            <w:vAlign w:val="center"/>
          </w:tcPr>
          <w:p w14:paraId="02DB25BE" w14:textId="77777777" w:rsidR="00D26C16" w:rsidRPr="00173B17" w:rsidRDefault="00D26C16" w:rsidP="002719A6">
            <w:r w:rsidRPr="00173B17">
              <w:t xml:space="preserve">Name &amp; </w:t>
            </w:r>
            <w:r w:rsidR="00EB1315" w:rsidRPr="00173B17">
              <w:t>C</w:t>
            </w:r>
            <w:r w:rsidRPr="00173B17">
              <w:t>ompany</w:t>
            </w:r>
          </w:p>
        </w:tc>
        <w:tc>
          <w:tcPr>
            <w:tcW w:w="3022" w:type="dxa"/>
            <w:shd w:val="clear" w:color="auto" w:fill="D0DFB3"/>
            <w:vAlign w:val="center"/>
          </w:tcPr>
          <w:p w14:paraId="2C439DCD" w14:textId="77777777" w:rsidR="00D26C16" w:rsidRPr="00173B17" w:rsidRDefault="00D26C16" w:rsidP="002719A6">
            <w:r w:rsidRPr="00173B17">
              <w:t xml:space="preserve">Position </w:t>
            </w:r>
            <w:r w:rsidR="00FA004C" w:rsidRPr="00173B17">
              <w:t>&amp;</w:t>
            </w:r>
            <w:r w:rsidRPr="00173B17">
              <w:t xml:space="preserve"> Title</w:t>
            </w:r>
          </w:p>
        </w:tc>
        <w:tc>
          <w:tcPr>
            <w:tcW w:w="1819" w:type="dxa"/>
            <w:shd w:val="clear" w:color="auto" w:fill="D0DFB3"/>
            <w:vAlign w:val="center"/>
          </w:tcPr>
          <w:p w14:paraId="390988A8" w14:textId="77777777" w:rsidR="00D26C16" w:rsidRPr="00173B17" w:rsidRDefault="00D26C16" w:rsidP="002719A6">
            <w:r w:rsidRPr="00173B17">
              <w:t>Date</w:t>
            </w:r>
          </w:p>
        </w:tc>
      </w:tr>
      <w:tr w:rsidR="00B45EBB" w:rsidRPr="00173B17" w14:paraId="211AB0A6" w14:textId="77777777" w:rsidTr="00F9132F">
        <w:trPr>
          <w:trHeight w:val="292"/>
          <w:jc w:val="center"/>
        </w:trPr>
        <w:tc>
          <w:tcPr>
            <w:tcW w:w="4231" w:type="dxa"/>
          </w:tcPr>
          <w:p w14:paraId="67AF0835" w14:textId="77777777" w:rsidR="00B45EBB" w:rsidRPr="00173B17" w:rsidRDefault="00B45EBB" w:rsidP="00F9132F">
            <w:pPr>
              <w:rPr>
                <w:iCs/>
              </w:rPr>
            </w:pPr>
            <w:r w:rsidRPr="00173B17">
              <w:rPr>
                <w:iCs/>
              </w:rPr>
              <w:t xml:space="preserve">Alberto Blanch </w:t>
            </w:r>
            <w:r w:rsidRPr="00173B17">
              <w:rPr>
                <w:rFonts w:cs="Arial"/>
              </w:rPr>
              <w:t xml:space="preserve">/ </w:t>
            </w:r>
            <w:r w:rsidRPr="00173B17">
              <w:rPr>
                <w:iCs/>
              </w:rPr>
              <w:t xml:space="preserve">The </w:t>
            </w:r>
            <w:proofErr w:type="spellStart"/>
            <w:r w:rsidRPr="00173B17">
              <w:rPr>
                <w:iCs/>
              </w:rPr>
              <w:t>Innaxis</w:t>
            </w:r>
            <w:proofErr w:type="spellEnd"/>
            <w:r w:rsidRPr="00173B17">
              <w:rPr>
                <w:iCs/>
              </w:rPr>
              <w:t xml:space="preserve"> Foundation and Research Institute</w:t>
            </w:r>
          </w:p>
        </w:tc>
        <w:tc>
          <w:tcPr>
            <w:tcW w:w="3022" w:type="dxa"/>
          </w:tcPr>
          <w:p w14:paraId="40DABE1C" w14:textId="77777777" w:rsidR="00B45EBB" w:rsidRPr="00173B17" w:rsidRDefault="00B45EBB" w:rsidP="00F9132F">
            <w:pPr>
              <w:rPr>
                <w:rFonts w:cs="Arial"/>
              </w:rPr>
            </w:pPr>
            <w:r w:rsidRPr="00173B17">
              <w:rPr>
                <w:iCs/>
              </w:rPr>
              <w:t>Consortium Member</w:t>
            </w:r>
          </w:p>
        </w:tc>
        <w:tc>
          <w:tcPr>
            <w:tcW w:w="1819" w:type="dxa"/>
            <w:vAlign w:val="center"/>
          </w:tcPr>
          <w:p w14:paraId="22BBFE62" w14:textId="5B516D10" w:rsidR="00B45EBB" w:rsidRPr="00173B17" w:rsidRDefault="00BF1672" w:rsidP="00B45EBB">
            <w:r>
              <w:t>15/01/2015</w:t>
            </w:r>
          </w:p>
        </w:tc>
      </w:tr>
      <w:tr w:rsidR="00B45EBB" w:rsidRPr="00173B17" w14:paraId="0B145C4C" w14:textId="77777777" w:rsidTr="00F9132F">
        <w:trPr>
          <w:trHeight w:val="292"/>
          <w:jc w:val="center"/>
        </w:trPr>
        <w:tc>
          <w:tcPr>
            <w:tcW w:w="4231" w:type="dxa"/>
          </w:tcPr>
          <w:p w14:paraId="17F788E1" w14:textId="3D67D8AD" w:rsidR="00B45EBB" w:rsidRPr="00173B17" w:rsidRDefault="00401C98" w:rsidP="00F9132F">
            <w:r w:rsidRPr="00173B17">
              <w:t>Luis Delgado / University of Westminster</w:t>
            </w:r>
          </w:p>
        </w:tc>
        <w:tc>
          <w:tcPr>
            <w:tcW w:w="3022" w:type="dxa"/>
          </w:tcPr>
          <w:p w14:paraId="0E4AD88A" w14:textId="53F04C53" w:rsidR="00B45EBB" w:rsidRPr="00173B17" w:rsidRDefault="00401C98" w:rsidP="00F9132F">
            <w:pPr>
              <w:rPr>
                <w:iCs/>
              </w:rPr>
            </w:pPr>
            <w:r w:rsidRPr="00173B17">
              <w:rPr>
                <w:iCs/>
              </w:rPr>
              <w:t>Consortium Member</w:t>
            </w:r>
          </w:p>
        </w:tc>
        <w:tc>
          <w:tcPr>
            <w:tcW w:w="1819" w:type="dxa"/>
            <w:vAlign w:val="center"/>
          </w:tcPr>
          <w:p w14:paraId="6861CD78" w14:textId="5817DD54" w:rsidR="00B45EBB" w:rsidRPr="00173B17" w:rsidRDefault="00BF1672" w:rsidP="00417B03">
            <w:pPr>
              <w:rPr>
                <w:rFonts w:cs="Arial"/>
              </w:rPr>
            </w:pPr>
            <w:r>
              <w:rPr>
                <w:rFonts w:cs="Arial"/>
              </w:rPr>
              <w:t>15/01/2015</w:t>
            </w:r>
          </w:p>
        </w:tc>
      </w:tr>
      <w:tr w:rsidR="00B45EBB" w:rsidRPr="00173B17" w14:paraId="0F12A396" w14:textId="77777777" w:rsidTr="00F9132F">
        <w:trPr>
          <w:trHeight w:val="292"/>
          <w:jc w:val="center"/>
        </w:trPr>
        <w:tc>
          <w:tcPr>
            <w:tcW w:w="4231" w:type="dxa"/>
          </w:tcPr>
          <w:p w14:paraId="27259213" w14:textId="77777777" w:rsidR="00B45EBB" w:rsidRPr="00173B17" w:rsidRDefault="00B45EBB" w:rsidP="00F9132F"/>
        </w:tc>
        <w:tc>
          <w:tcPr>
            <w:tcW w:w="3022" w:type="dxa"/>
          </w:tcPr>
          <w:p w14:paraId="67619ACC" w14:textId="77777777" w:rsidR="00B45EBB" w:rsidRPr="00173B17" w:rsidRDefault="00B45EBB" w:rsidP="00F9132F">
            <w:pPr>
              <w:rPr>
                <w:iCs/>
              </w:rPr>
            </w:pPr>
          </w:p>
        </w:tc>
        <w:tc>
          <w:tcPr>
            <w:tcW w:w="1819" w:type="dxa"/>
            <w:vAlign w:val="center"/>
          </w:tcPr>
          <w:p w14:paraId="267C7148" w14:textId="77777777" w:rsidR="00B45EBB" w:rsidRPr="00173B17" w:rsidRDefault="00B45EBB" w:rsidP="00417B03">
            <w:pPr>
              <w:rPr>
                <w:rFonts w:cs="Arial"/>
              </w:rPr>
            </w:pPr>
          </w:p>
        </w:tc>
      </w:tr>
      <w:tr w:rsidR="00080E11" w:rsidRPr="00173B17" w14:paraId="58B6D0D4" w14:textId="77777777" w:rsidTr="00F9132F">
        <w:trPr>
          <w:trHeight w:val="292"/>
          <w:jc w:val="center"/>
        </w:trPr>
        <w:tc>
          <w:tcPr>
            <w:tcW w:w="4231" w:type="dxa"/>
          </w:tcPr>
          <w:p w14:paraId="591A6F75" w14:textId="77777777" w:rsidR="00080E11" w:rsidRPr="00173B17" w:rsidRDefault="00080E11" w:rsidP="00F9132F"/>
        </w:tc>
        <w:tc>
          <w:tcPr>
            <w:tcW w:w="3022" w:type="dxa"/>
          </w:tcPr>
          <w:p w14:paraId="6632BDA8" w14:textId="77777777" w:rsidR="00080E11" w:rsidRPr="00173B17" w:rsidRDefault="00080E11" w:rsidP="00080E11">
            <w:pPr>
              <w:rPr>
                <w:iCs/>
              </w:rPr>
            </w:pPr>
          </w:p>
        </w:tc>
        <w:tc>
          <w:tcPr>
            <w:tcW w:w="1819" w:type="dxa"/>
            <w:vAlign w:val="center"/>
          </w:tcPr>
          <w:p w14:paraId="43A2D449" w14:textId="77777777" w:rsidR="00080E11" w:rsidRPr="00173B17" w:rsidRDefault="00080E11" w:rsidP="00080E11">
            <w:pPr>
              <w:rPr>
                <w:rFonts w:cs="Arial"/>
              </w:rPr>
            </w:pPr>
          </w:p>
        </w:tc>
      </w:tr>
    </w:tbl>
    <w:p w14:paraId="78764CD3" w14:textId="77777777" w:rsidR="00D26C16" w:rsidRPr="00173B17"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173B17" w14:paraId="35A17A3D" w14:textId="77777777" w:rsidTr="00920271">
        <w:trPr>
          <w:trHeight w:val="277"/>
          <w:jc w:val="center"/>
        </w:trPr>
        <w:tc>
          <w:tcPr>
            <w:tcW w:w="9072" w:type="dxa"/>
            <w:gridSpan w:val="3"/>
            <w:shd w:val="clear" w:color="auto" w:fill="9BBB59"/>
          </w:tcPr>
          <w:p w14:paraId="6D6E257F" w14:textId="77777777" w:rsidR="00D26C16" w:rsidRPr="00173B17" w:rsidRDefault="00D26C16" w:rsidP="009A6F0F">
            <w:pPr>
              <w:rPr>
                <w:rFonts w:cs="Arial"/>
              </w:rPr>
            </w:pPr>
            <w:r w:rsidRPr="00173B17">
              <w:t xml:space="preserve">Reviewed By - </w:t>
            </w:r>
            <w:r w:rsidRPr="00173B17">
              <w:rPr>
                <w:rStyle w:val="Note"/>
              </w:rPr>
              <w:t>Reviewers internal to the project.</w:t>
            </w:r>
          </w:p>
        </w:tc>
      </w:tr>
      <w:tr w:rsidR="00920271" w:rsidRPr="00173B17" w14:paraId="3230C85B" w14:textId="77777777" w:rsidTr="00920271">
        <w:trPr>
          <w:trHeight w:val="292"/>
          <w:jc w:val="center"/>
        </w:trPr>
        <w:tc>
          <w:tcPr>
            <w:tcW w:w="4231" w:type="dxa"/>
            <w:shd w:val="clear" w:color="auto" w:fill="D0DFB3"/>
            <w:vAlign w:val="center"/>
          </w:tcPr>
          <w:p w14:paraId="0EDB4ECE" w14:textId="77777777" w:rsidR="00920271" w:rsidRPr="00173B17" w:rsidRDefault="00920271" w:rsidP="002719A6">
            <w:r w:rsidRPr="00173B17">
              <w:t>Name &amp; Company</w:t>
            </w:r>
          </w:p>
        </w:tc>
        <w:tc>
          <w:tcPr>
            <w:tcW w:w="3022" w:type="dxa"/>
            <w:shd w:val="clear" w:color="auto" w:fill="D0DFB3"/>
            <w:vAlign w:val="center"/>
          </w:tcPr>
          <w:p w14:paraId="0E6AE3BF" w14:textId="77777777" w:rsidR="00920271" w:rsidRPr="00173B17" w:rsidRDefault="00920271" w:rsidP="002719A6">
            <w:r w:rsidRPr="00173B17">
              <w:t xml:space="preserve">Position </w:t>
            </w:r>
            <w:r w:rsidR="00FA004C" w:rsidRPr="00173B17">
              <w:t>&amp;</w:t>
            </w:r>
            <w:r w:rsidRPr="00173B17">
              <w:t xml:space="preserve"> Title</w:t>
            </w:r>
          </w:p>
        </w:tc>
        <w:tc>
          <w:tcPr>
            <w:tcW w:w="1819" w:type="dxa"/>
            <w:shd w:val="clear" w:color="auto" w:fill="D0DFB3"/>
            <w:vAlign w:val="center"/>
          </w:tcPr>
          <w:p w14:paraId="35AFBEA0" w14:textId="77777777" w:rsidR="00920271" w:rsidRPr="00173B17" w:rsidRDefault="00920271" w:rsidP="002719A6">
            <w:r w:rsidRPr="00173B17">
              <w:t>Date</w:t>
            </w:r>
          </w:p>
        </w:tc>
      </w:tr>
      <w:tr w:rsidR="00C40311" w:rsidRPr="00173B17" w14:paraId="0EA2EEA4" w14:textId="77777777" w:rsidTr="00920271">
        <w:trPr>
          <w:trHeight w:val="292"/>
          <w:jc w:val="center"/>
        </w:trPr>
        <w:tc>
          <w:tcPr>
            <w:tcW w:w="4231" w:type="dxa"/>
            <w:vAlign w:val="center"/>
          </w:tcPr>
          <w:p w14:paraId="148328CC" w14:textId="77777777" w:rsidR="00C40311" w:rsidRPr="00173B17" w:rsidRDefault="00C40311" w:rsidP="002719A6">
            <w:r w:rsidRPr="00173B17">
              <w:rPr>
                <w:iCs/>
              </w:rPr>
              <w:t xml:space="preserve">Alberto Blanch </w:t>
            </w:r>
            <w:r w:rsidRPr="00173B17">
              <w:rPr>
                <w:rFonts w:cs="Arial"/>
              </w:rPr>
              <w:t xml:space="preserve">/ </w:t>
            </w:r>
            <w:r w:rsidRPr="00173B17">
              <w:rPr>
                <w:iCs/>
              </w:rPr>
              <w:t xml:space="preserve">The </w:t>
            </w:r>
            <w:proofErr w:type="spellStart"/>
            <w:r w:rsidRPr="00173B17">
              <w:rPr>
                <w:iCs/>
              </w:rPr>
              <w:t>Innaxis</w:t>
            </w:r>
            <w:proofErr w:type="spellEnd"/>
            <w:r w:rsidRPr="00173B17">
              <w:rPr>
                <w:iCs/>
              </w:rPr>
              <w:t xml:space="preserve"> Foundation and Research Institute</w:t>
            </w:r>
          </w:p>
        </w:tc>
        <w:tc>
          <w:tcPr>
            <w:tcW w:w="3022" w:type="dxa"/>
            <w:vAlign w:val="center"/>
          </w:tcPr>
          <w:p w14:paraId="06C0D681" w14:textId="77777777" w:rsidR="00C40311" w:rsidRPr="00173B17" w:rsidRDefault="00C40311" w:rsidP="002719A6">
            <w:r w:rsidRPr="00173B17">
              <w:t>Consortium Member</w:t>
            </w:r>
          </w:p>
        </w:tc>
        <w:tc>
          <w:tcPr>
            <w:tcW w:w="1819" w:type="dxa"/>
            <w:vAlign w:val="center"/>
          </w:tcPr>
          <w:p w14:paraId="2EF1D5C7" w14:textId="66FFFCAB" w:rsidR="00C40311" w:rsidRPr="00173B17" w:rsidRDefault="00BF1672" w:rsidP="00C40311">
            <w:r>
              <w:t>15/01/2015</w:t>
            </w:r>
          </w:p>
        </w:tc>
      </w:tr>
      <w:tr w:rsidR="00D26C16" w:rsidRPr="00173B17" w14:paraId="09444E47" w14:textId="77777777" w:rsidTr="00920271">
        <w:trPr>
          <w:trHeight w:val="292"/>
          <w:jc w:val="center"/>
        </w:trPr>
        <w:tc>
          <w:tcPr>
            <w:tcW w:w="4231" w:type="dxa"/>
            <w:vAlign w:val="center"/>
          </w:tcPr>
          <w:p w14:paraId="1BA9B7A9" w14:textId="77777777" w:rsidR="00D26C16" w:rsidRPr="00173B17" w:rsidRDefault="00D26C16" w:rsidP="00417B03">
            <w:pPr>
              <w:rPr>
                <w:rFonts w:cs="Arial"/>
              </w:rPr>
            </w:pPr>
          </w:p>
        </w:tc>
        <w:tc>
          <w:tcPr>
            <w:tcW w:w="3022" w:type="dxa"/>
            <w:vAlign w:val="center"/>
          </w:tcPr>
          <w:p w14:paraId="58F79D11" w14:textId="77777777" w:rsidR="00D26C16" w:rsidRPr="00173B17" w:rsidRDefault="00D26C16" w:rsidP="00417B03">
            <w:pPr>
              <w:rPr>
                <w:rFonts w:cs="Arial"/>
              </w:rPr>
            </w:pPr>
          </w:p>
        </w:tc>
        <w:tc>
          <w:tcPr>
            <w:tcW w:w="1819" w:type="dxa"/>
            <w:vAlign w:val="center"/>
          </w:tcPr>
          <w:p w14:paraId="2E518ABD" w14:textId="77777777" w:rsidR="00D26C16" w:rsidRPr="00173B17" w:rsidRDefault="00D26C16" w:rsidP="00417B03">
            <w:pPr>
              <w:rPr>
                <w:rFonts w:cs="Arial"/>
              </w:rPr>
            </w:pPr>
          </w:p>
        </w:tc>
      </w:tr>
    </w:tbl>
    <w:p w14:paraId="1C7BB690" w14:textId="77777777" w:rsidR="00D26C16" w:rsidRPr="00173B17"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173B17" w14:paraId="0B71D37F" w14:textId="77777777" w:rsidTr="00920271">
        <w:trPr>
          <w:trHeight w:val="277"/>
          <w:jc w:val="center"/>
        </w:trPr>
        <w:tc>
          <w:tcPr>
            <w:tcW w:w="9072" w:type="dxa"/>
            <w:gridSpan w:val="3"/>
            <w:shd w:val="clear" w:color="auto" w:fill="9BBB59"/>
          </w:tcPr>
          <w:p w14:paraId="511771B3" w14:textId="77777777" w:rsidR="00D26C16" w:rsidRPr="00173B17" w:rsidRDefault="00D26C16" w:rsidP="009A6F0F">
            <w:pPr>
              <w:rPr>
                <w:rFonts w:cs="Arial"/>
              </w:rPr>
            </w:pPr>
            <w:r w:rsidRPr="00173B17">
              <w:t xml:space="preserve">Reviewed By - </w:t>
            </w:r>
            <w:r w:rsidRPr="00173B17">
              <w:rPr>
                <w:rStyle w:val="Note"/>
              </w:rPr>
              <w:t>Other SESAR projects, Airspace Users, staff association, military, Industrial Support, other organisations.</w:t>
            </w:r>
          </w:p>
        </w:tc>
      </w:tr>
      <w:tr w:rsidR="00920271" w:rsidRPr="00173B17" w14:paraId="0F951724" w14:textId="77777777" w:rsidTr="00920271">
        <w:trPr>
          <w:trHeight w:val="292"/>
          <w:jc w:val="center"/>
        </w:trPr>
        <w:tc>
          <w:tcPr>
            <w:tcW w:w="4231" w:type="dxa"/>
            <w:shd w:val="clear" w:color="auto" w:fill="D0DFB3"/>
            <w:vAlign w:val="center"/>
          </w:tcPr>
          <w:p w14:paraId="28CB5F18" w14:textId="77777777" w:rsidR="00920271" w:rsidRPr="00173B17" w:rsidRDefault="00920271" w:rsidP="002719A6">
            <w:r w:rsidRPr="00173B17">
              <w:t>Name &amp; Company</w:t>
            </w:r>
          </w:p>
        </w:tc>
        <w:tc>
          <w:tcPr>
            <w:tcW w:w="3022" w:type="dxa"/>
            <w:shd w:val="clear" w:color="auto" w:fill="D0DFB3"/>
            <w:vAlign w:val="center"/>
          </w:tcPr>
          <w:p w14:paraId="1D0BD8CA" w14:textId="77777777" w:rsidR="00920271" w:rsidRPr="00173B17" w:rsidRDefault="00920271" w:rsidP="002719A6">
            <w:r w:rsidRPr="00173B17">
              <w:t xml:space="preserve">Position </w:t>
            </w:r>
            <w:r w:rsidR="00FA004C" w:rsidRPr="00173B17">
              <w:t>&amp;</w:t>
            </w:r>
            <w:r w:rsidRPr="00173B17">
              <w:t xml:space="preserve"> Title</w:t>
            </w:r>
          </w:p>
        </w:tc>
        <w:tc>
          <w:tcPr>
            <w:tcW w:w="1819" w:type="dxa"/>
            <w:shd w:val="clear" w:color="auto" w:fill="D0DFB3"/>
            <w:vAlign w:val="center"/>
          </w:tcPr>
          <w:p w14:paraId="6A887248" w14:textId="77777777" w:rsidR="00920271" w:rsidRPr="00173B17" w:rsidRDefault="00920271" w:rsidP="002719A6">
            <w:r w:rsidRPr="00173B17">
              <w:t>Date</w:t>
            </w:r>
          </w:p>
        </w:tc>
      </w:tr>
      <w:tr w:rsidR="00D26C16" w:rsidRPr="00173B17" w14:paraId="21ACF7E7" w14:textId="77777777" w:rsidTr="00920271">
        <w:trPr>
          <w:trHeight w:val="292"/>
          <w:jc w:val="center"/>
        </w:trPr>
        <w:tc>
          <w:tcPr>
            <w:tcW w:w="4231" w:type="dxa"/>
            <w:vAlign w:val="center"/>
          </w:tcPr>
          <w:p w14:paraId="65A57187" w14:textId="77777777" w:rsidR="00D26C16" w:rsidRPr="00173B17" w:rsidRDefault="00D26C16" w:rsidP="002719A6"/>
        </w:tc>
        <w:tc>
          <w:tcPr>
            <w:tcW w:w="3022" w:type="dxa"/>
            <w:vAlign w:val="center"/>
          </w:tcPr>
          <w:p w14:paraId="170143C1" w14:textId="77777777" w:rsidR="00D26C16" w:rsidRPr="00173B17" w:rsidRDefault="00D26C16" w:rsidP="002719A6"/>
        </w:tc>
        <w:tc>
          <w:tcPr>
            <w:tcW w:w="1819" w:type="dxa"/>
            <w:vAlign w:val="center"/>
          </w:tcPr>
          <w:p w14:paraId="2690F252" w14:textId="77777777" w:rsidR="00D26C16" w:rsidRPr="00173B17" w:rsidRDefault="00D26C16" w:rsidP="002719A6"/>
        </w:tc>
      </w:tr>
    </w:tbl>
    <w:p w14:paraId="03AF10AB" w14:textId="77777777" w:rsidR="00D26C16" w:rsidRPr="00173B17"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173B17" w14:paraId="3C746CF1" w14:textId="77777777" w:rsidTr="00920271">
        <w:trPr>
          <w:trHeight w:val="277"/>
          <w:jc w:val="center"/>
        </w:trPr>
        <w:tc>
          <w:tcPr>
            <w:tcW w:w="9072" w:type="dxa"/>
            <w:gridSpan w:val="3"/>
            <w:shd w:val="clear" w:color="auto" w:fill="9BBB59"/>
          </w:tcPr>
          <w:p w14:paraId="6E1F28FD" w14:textId="77777777" w:rsidR="00D26C16" w:rsidRPr="00173B17" w:rsidRDefault="00D26C16" w:rsidP="009A6F0F">
            <w:pPr>
              <w:rPr>
                <w:rFonts w:cs="Arial"/>
              </w:rPr>
            </w:pPr>
            <w:r w:rsidRPr="00173B17">
              <w:t xml:space="preserve">Approved for submission to the SJU By - </w:t>
            </w:r>
            <w:r w:rsidRPr="00173B17">
              <w:rPr>
                <w:rStyle w:val="Note"/>
              </w:rPr>
              <w:t>Representatives of the company involved in the project.</w:t>
            </w:r>
          </w:p>
        </w:tc>
      </w:tr>
      <w:tr w:rsidR="00920271" w:rsidRPr="00173B17" w14:paraId="1CADB752" w14:textId="77777777" w:rsidTr="00920271">
        <w:trPr>
          <w:trHeight w:val="292"/>
          <w:jc w:val="center"/>
        </w:trPr>
        <w:tc>
          <w:tcPr>
            <w:tcW w:w="4231" w:type="dxa"/>
            <w:shd w:val="clear" w:color="auto" w:fill="D0DFB3"/>
            <w:vAlign w:val="center"/>
          </w:tcPr>
          <w:p w14:paraId="59843D47" w14:textId="77777777" w:rsidR="00920271" w:rsidRPr="00173B17" w:rsidRDefault="00920271" w:rsidP="002719A6">
            <w:r w:rsidRPr="00173B17">
              <w:t>Name &amp; Company</w:t>
            </w:r>
          </w:p>
        </w:tc>
        <w:tc>
          <w:tcPr>
            <w:tcW w:w="3022" w:type="dxa"/>
            <w:shd w:val="clear" w:color="auto" w:fill="D0DFB3"/>
            <w:vAlign w:val="center"/>
          </w:tcPr>
          <w:p w14:paraId="412FC3EE" w14:textId="77777777" w:rsidR="00920271" w:rsidRPr="00173B17" w:rsidRDefault="00920271" w:rsidP="002719A6">
            <w:r w:rsidRPr="00173B17">
              <w:t xml:space="preserve">Position </w:t>
            </w:r>
            <w:r w:rsidR="00FA004C" w:rsidRPr="00173B17">
              <w:t>&amp;</w:t>
            </w:r>
            <w:r w:rsidRPr="00173B17">
              <w:t xml:space="preserve"> Title</w:t>
            </w:r>
          </w:p>
        </w:tc>
        <w:tc>
          <w:tcPr>
            <w:tcW w:w="1819" w:type="dxa"/>
            <w:shd w:val="clear" w:color="auto" w:fill="D0DFB3"/>
            <w:vAlign w:val="center"/>
          </w:tcPr>
          <w:p w14:paraId="607C53F5" w14:textId="77777777" w:rsidR="00920271" w:rsidRPr="00173B17" w:rsidRDefault="00920271" w:rsidP="002719A6">
            <w:r w:rsidRPr="00173B17">
              <w:t>Date</w:t>
            </w:r>
          </w:p>
        </w:tc>
      </w:tr>
      <w:tr w:rsidR="00C40311" w:rsidRPr="00173B17" w14:paraId="67B96A88" w14:textId="77777777" w:rsidTr="00920271">
        <w:trPr>
          <w:trHeight w:val="292"/>
          <w:jc w:val="center"/>
        </w:trPr>
        <w:tc>
          <w:tcPr>
            <w:tcW w:w="4231" w:type="dxa"/>
            <w:vAlign w:val="center"/>
          </w:tcPr>
          <w:p w14:paraId="4F5E8C0C" w14:textId="77777777" w:rsidR="00C40311" w:rsidRPr="00173B17" w:rsidRDefault="00C40311" w:rsidP="002719A6">
            <w:r w:rsidRPr="00173B17">
              <w:t xml:space="preserve">David Pérez / </w:t>
            </w:r>
            <w:r w:rsidRPr="00173B17">
              <w:rPr>
                <w:iCs/>
              </w:rPr>
              <w:t xml:space="preserve">The </w:t>
            </w:r>
            <w:proofErr w:type="spellStart"/>
            <w:r w:rsidRPr="00173B17">
              <w:rPr>
                <w:iCs/>
              </w:rPr>
              <w:t>Innaxis</w:t>
            </w:r>
            <w:proofErr w:type="spellEnd"/>
            <w:r w:rsidRPr="00173B17">
              <w:rPr>
                <w:iCs/>
              </w:rPr>
              <w:t xml:space="preserve"> Foundation and Research Institute</w:t>
            </w:r>
          </w:p>
        </w:tc>
        <w:tc>
          <w:tcPr>
            <w:tcW w:w="3022" w:type="dxa"/>
            <w:vAlign w:val="center"/>
          </w:tcPr>
          <w:p w14:paraId="792F783B" w14:textId="77777777" w:rsidR="00C40311" w:rsidRPr="00173B17" w:rsidRDefault="00C40311" w:rsidP="002719A6">
            <w:r w:rsidRPr="00173B17">
              <w:t>Consortium Member</w:t>
            </w:r>
          </w:p>
        </w:tc>
        <w:tc>
          <w:tcPr>
            <w:tcW w:w="1819" w:type="dxa"/>
            <w:vAlign w:val="center"/>
          </w:tcPr>
          <w:p w14:paraId="2D246167" w14:textId="0EF696DC" w:rsidR="00C40311" w:rsidRPr="00173B17" w:rsidRDefault="00BF1672" w:rsidP="00C40311">
            <w:r>
              <w:t>15/01/2015</w:t>
            </w:r>
          </w:p>
        </w:tc>
      </w:tr>
      <w:tr w:rsidR="00D26C16" w:rsidRPr="00173B17" w14:paraId="7898320D" w14:textId="77777777" w:rsidTr="00920271">
        <w:trPr>
          <w:trHeight w:val="292"/>
          <w:jc w:val="center"/>
        </w:trPr>
        <w:tc>
          <w:tcPr>
            <w:tcW w:w="4231" w:type="dxa"/>
            <w:vAlign w:val="center"/>
          </w:tcPr>
          <w:p w14:paraId="4F38D380" w14:textId="77777777" w:rsidR="00D26C16" w:rsidRPr="00173B17" w:rsidRDefault="00D26C16" w:rsidP="00417B03">
            <w:pPr>
              <w:rPr>
                <w:rFonts w:cs="Arial"/>
              </w:rPr>
            </w:pPr>
          </w:p>
        </w:tc>
        <w:tc>
          <w:tcPr>
            <w:tcW w:w="3022" w:type="dxa"/>
            <w:vAlign w:val="center"/>
          </w:tcPr>
          <w:p w14:paraId="5216A526" w14:textId="77777777" w:rsidR="00D26C16" w:rsidRPr="00173B17" w:rsidRDefault="00D26C16" w:rsidP="00417B03">
            <w:pPr>
              <w:rPr>
                <w:rFonts w:cs="Arial"/>
              </w:rPr>
            </w:pPr>
          </w:p>
        </w:tc>
        <w:tc>
          <w:tcPr>
            <w:tcW w:w="1819" w:type="dxa"/>
            <w:vAlign w:val="center"/>
          </w:tcPr>
          <w:p w14:paraId="49CA7FDE" w14:textId="77777777" w:rsidR="00D26C16" w:rsidRPr="00173B17" w:rsidRDefault="00D26C16" w:rsidP="00417B03">
            <w:pPr>
              <w:rPr>
                <w:rFonts w:cs="Arial"/>
              </w:rPr>
            </w:pPr>
          </w:p>
        </w:tc>
      </w:tr>
    </w:tbl>
    <w:p w14:paraId="01C504BA" w14:textId="77777777" w:rsidR="00920271" w:rsidRPr="00173B17" w:rsidRDefault="00920271"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920271" w:rsidRPr="00173B17" w14:paraId="52EEA146" w14:textId="77777777" w:rsidTr="00920271">
        <w:trPr>
          <w:trHeight w:val="277"/>
          <w:jc w:val="center"/>
        </w:trPr>
        <w:tc>
          <w:tcPr>
            <w:tcW w:w="9072" w:type="dxa"/>
            <w:gridSpan w:val="3"/>
            <w:shd w:val="clear" w:color="auto" w:fill="9BBB59"/>
          </w:tcPr>
          <w:p w14:paraId="7E530B8A" w14:textId="77777777" w:rsidR="00920271" w:rsidRPr="00173B17" w:rsidRDefault="00920271" w:rsidP="00CF6978">
            <w:pPr>
              <w:rPr>
                <w:rFonts w:cs="Arial"/>
              </w:rPr>
            </w:pPr>
            <w:r w:rsidRPr="00173B17">
              <w:t xml:space="preserve">Rejected By - </w:t>
            </w:r>
            <w:r w:rsidRPr="00173B17">
              <w:rPr>
                <w:rStyle w:val="Note"/>
              </w:rPr>
              <w:t>Representatives of the company involved in the project.</w:t>
            </w:r>
          </w:p>
        </w:tc>
      </w:tr>
      <w:tr w:rsidR="00920271" w:rsidRPr="00173B17" w14:paraId="0F5677F5" w14:textId="77777777" w:rsidTr="00920271">
        <w:trPr>
          <w:trHeight w:val="292"/>
          <w:jc w:val="center"/>
        </w:trPr>
        <w:tc>
          <w:tcPr>
            <w:tcW w:w="4231" w:type="dxa"/>
            <w:shd w:val="clear" w:color="auto" w:fill="D0DFB3"/>
            <w:vAlign w:val="center"/>
          </w:tcPr>
          <w:p w14:paraId="27ADD9D1" w14:textId="77777777" w:rsidR="00920271" w:rsidRPr="00173B17" w:rsidRDefault="00920271" w:rsidP="002719A6">
            <w:r w:rsidRPr="00173B17">
              <w:t>Name &amp; Company</w:t>
            </w:r>
          </w:p>
        </w:tc>
        <w:tc>
          <w:tcPr>
            <w:tcW w:w="3022" w:type="dxa"/>
            <w:shd w:val="clear" w:color="auto" w:fill="D0DFB3"/>
            <w:vAlign w:val="center"/>
          </w:tcPr>
          <w:p w14:paraId="5389E32B" w14:textId="77777777" w:rsidR="00920271" w:rsidRPr="00173B17" w:rsidRDefault="00920271" w:rsidP="002719A6">
            <w:r w:rsidRPr="00173B17">
              <w:t xml:space="preserve">Position </w:t>
            </w:r>
            <w:r w:rsidR="00FA004C" w:rsidRPr="00173B17">
              <w:t>&amp;</w:t>
            </w:r>
            <w:r w:rsidRPr="00173B17">
              <w:t xml:space="preserve"> Title</w:t>
            </w:r>
          </w:p>
        </w:tc>
        <w:tc>
          <w:tcPr>
            <w:tcW w:w="1819" w:type="dxa"/>
            <w:shd w:val="clear" w:color="auto" w:fill="D0DFB3"/>
            <w:vAlign w:val="center"/>
          </w:tcPr>
          <w:p w14:paraId="6BDCC3F5" w14:textId="77777777" w:rsidR="00920271" w:rsidRPr="00173B17" w:rsidRDefault="00920271" w:rsidP="002719A6">
            <w:r w:rsidRPr="00173B17">
              <w:t>Date</w:t>
            </w:r>
          </w:p>
        </w:tc>
      </w:tr>
      <w:tr w:rsidR="00920271" w:rsidRPr="00173B17" w14:paraId="285495C9" w14:textId="77777777" w:rsidTr="00920271">
        <w:trPr>
          <w:trHeight w:val="292"/>
          <w:jc w:val="center"/>
        </w:trPr>
        <w:tc>
          <w:tcPr>
            <w:tcW w:w="4231" w:type="dxa"/>
            <w:vAlign w:val="center"/>
          </w:tcPr>
          <w:p w14:paraId="03449F7D" w14:textId="77777777" w:rsidR="00920271" w:rsidRPr="00173B17" w:rsidRDefault="00920271" w:rsidP="00CF6978">
            <w:pPr>
              <w:rPr>
                <w:rFonts w:cs="Arial"/>
              </w:rPr>
            </w:pPr>
          </w:p>
        </w:tc>
        <w:tc>
          <w:tcPr>
            <w:tcW w:w="3022" w:type="dxa"/>
            <w:vAlign w:val="center"/>
          </w:tcPr>
          <w:p w14:paraId="7AA73BB3" w14:textId="77777777" w:rsidR="00920271" w:rsidRPr="00173B17" w:rsidRDefault="00920271" w:rsidP="00CF6978">
            <w:pPr>
              <w:rPr>
                <w:rFonts w:cs="Arial"/>
              </w:rPr>
            </w:pPr>
          </w:p>
        </w:tc>
        <w:tc>
          <w:tcPr>
            <w:tcW w:w="1819" w:type="dxa"/>
            <w:vAlign w:val="center"/>
          </w:tcPr>
          <w:p w14:paraId="7CAA3232" w14:textId="77777777" w:rsidR="00920271" w:rsidRPr="00173B17" w:rsidRDefault="00920271" w:rsidP="00CF6978">
            <w:pPr>
              <w:rPr>
                <w:rFonts w:cs="Arial"/>
              </w:rPr>
            </w:pPr>
          </w:p>
        </w:tc>
      </w:tr>
    </w:tbl>
    <w:p w14:paraId="50030FF8" w14:textId="77777777" w:rsidR="00920271" w:rsidRPr="00173B17" w:rsidRDefault="00920271"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072"/>
      </w:tblGrid>
      <w:tr w:rsidR="00920271" w:rsidRPr="00173B17" w14:paraId="2D30AD0B" w14:textId="77777777" w:rsidTr="00920271">
        <w:trPr>
          <w:trHeight w:val="292"/>
          <w:jc w:val="center"/>
        </w:trPr>
        <w:tc>
          <w:tcPr>
            <w:tcW w:w="9072" w:type="dxa"/>
            <w:shd w:val="clear" w:color="auto" w:fill="9BBB59"/>
          </w:tcPr>
          <w:p w14:paraId="20886FAB" w14:textId="77777777" w:rsidR="00920271" w:rsidRPr="00173B17" w:rsidRDefault="00920271" w:rsidP="002719A6">
            <w:r w:rsidRPr="00173B17">
              <w:t>Rational for rejection</w:t>
            </w:r>
          </w:p>
        </w:tc>
      </w:tr>
      <w:tr w:rsidR="00920271" w:rsidRPr="00173B17" w14:paraId="10D4E29A" w14:textId="77777777" w:rsidTr="00920271">
        <w:trPr>
          <w:trHeight w:val="292"/>
          <w:jc w:val="center"/>
        </w:trPr>
        <w:tc>
          <w:tcPr>
            <w:tcW w:w="9072" w:type="dxa"/>
            <w:vAlign w:val="center"/>
          </w:tcPr>
          <w:p w14:paraId="3F6B4222" w14:textId="77777777" w:rsidR="00920271" w:rsidRPr="00173B17" w:rsidRDefault="00920271" w:rsidP="002719A6"/>
        </w:tc>
      </w:tr>
    </w:tbl>
    <w:p w14:paraId="5205F607" w14:textId="77777777" w:rsidR="00D26C16" w:rsidRPr="00173B17" w:rsidRDefault="00F84F36" w:rsidP="00D26C16">
      <w:pPr>
        <w:pStyle w:val="Titlesamepage"/>
      </w:pPr>
      <w:r w:rsidRPr="00173B17">
        <w:t>Document History</w:t>
      </w:r>
    </w:p>
    <w:tbl>
      <w:tblPr>
        <w:tblW w:w="9072"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016"/>
        <w:gridCol w:w="1559"/>
        <w:gridCol w:w="1754"/>
        <w:gridCol w:w="1931"/>
        <w:gridCol w:w="2812"/>
      </w:tblGrid>
      <w:tr w:rsidR="00D26C16" w:rsidRPr="00173B17" w14:paraId="59F9F602" w14:textId="77777777" w:rsidTr="00920271">
        <w:trPr>
          <w:trHeight w:val="382"/>
          <w:jc w:val="center"/>
        </w:trPr>
        <w:tc>
          <w:tcPr>
            <w:tcW w:w="1016" w:type="dxa"/>
            <w:shd w:val="clear" w:color="auto" w:fill="9BBB59"/>
            <w:vAlign w:val="center"/>
          </w:tcPr>
          <w:p w14:paraId="49BC3A57" w14:textId="77777777" w:rsidR="00D26C16" w:rsidRPr="00173B17" w:rsidRDefault="00D26C16" w:rsidP="002719A6">
            <w:r w:rsidRPr="00173B17">
              <w:t>Edition</w:t>
            </w:r>
          </w:p>
        </w:tc>
        <w:tc>
          <w:tcPr>
            <w:tcW w:w="1559" w:type="dxa"/>
            <w:shd w:val="clear" w:color="auto" w:fill="9BBB59"/>
            <w:vAlign w:val="center"/>
          </w:tcPr>
          <w:p w14:paraId="5517069A" w14:textId="77777777" w:rsidR="00D26C16" w:rsidRPr="00173B17" w:rsidRDefault="007420F0" w:rsidP="002719A6">
            <w:r w:rsidRPr="00173B17">
              <w:t>Date</w:t>
            </w:r>
          </w:p>
        </w:tc>
        <w:tc>
          <w:tcPr>
            <w:tcW w:w="1754" w:type="dxa"/>
            <w:shd w:val="clear" w:color="auto" w:fill="9BBB59"/>
            <w:vAlign w:val="center"/>
          </w:tcPr>
          <w:p w14:paraId="6F652A78" w14:textId="77777777" w:rsidR="00D26C16" w:rsidRPr="00173B17" w:rsidRDefault="007420F0" w:rsidP="002719A6">
            <w:r w:rsidRPr="00173B17">
              <w:t>Status</w:t>
            </w:r>
          </w:p>
        </w:tc>
        <w:tc>
          <w:tcPr>
            <w:tcW w:w="1931" w:type="dxa"/>
            <w:shd w:val="clear" w:color="auto" w:fill="9BBB59"/>
            <w:vAlign w:val="center"/>
          </w:tcPr>
          <w:p w14:paraId="171B2659" w14:textId="77777777" w:rsidR="00D26C16" w:rsidRPr="00173B17" w:rsidRDefault="00D26C16" w:rsidP="002719A6">
            <w:r w:rsidRPr="00173B17">
              <w:t>Author</w:t>
            </w:r>
          </w:p>
        </w:tc>
        <w:tc>
          <w:tcPr>
            <w:tcW w:w="2812" w:type="dxa"/>
            <w:shd w:val="clear" w:color="auto" w:fill="9BBB59"/>
            <w:vAlign w:val="center"/>
          </w:tcPr>
          <w:p w14:paraId="079AD56A" w14:textId="77777777" w:rsidR="00D26C16" w:rsidRPr="00173B17" w:rsidRDefault="007420F0" w:rsidP="002719A6">
            <w:r w:rsidRPr="00173B17">
              <w:t>Justification</w:t>
            </w:r>
          </w:p>
        </w:tc>
      </w:tr>
      <w:tr w:rsidR="00C40311" w:rsidRPr="00173B17" w14:paraId="6EC724D8" w14:textId="77777777" w:rsidTr="00920271">
        <w:trPr>
          <w:trHeight w:val="333"/>
          <w:jc w:val="center"/>
        </w:trPr>
        <w:tc>
          <w:tcPr>
            <w:tcW w:w="1016" w:type="dxa"/>
            <w:vAlign w:val="center"/>
          </w:tcPr>
          <w:p w14:paraId="655F94E6" w14:textId="77777777" w:rsidR="00C40311" w:rsidRPr="00173B17" w:rsidRDefault="00C40311" w:rsidP="002719A6">
            <w:r w:rsidRPr="00173B17">
              <w:t>00.00.01</w:t>
            </w:r>
          </w:p>
        </w:tc>
        <w:tc>
          <w:tcPr>
            <w:tcW w:w="1559" w:type="dxa"/>
            <w:vAlign w:val="center"/>
          </w:tcPr>
          <w:p w14:paraId="1EE02428" w14:textId="179B3D16" w:rsidR="00C40311" w:rsidRPr="00173B17" w:rsidRDefault="008D3A19" w:rsidP="00C40311">
            <w:r w:rsidRPr="00173B17">
              <w:t>27/11/2014</w:t>
            </w:r>
          </w:p>
        </w:tc>
        <w:tc>
          <w:tcPr>
            <w:tcW w:w="1754" w:type="dxa"/>
            <w:vAlign w:val="center"/>
          </w:tcPr>
          <w:p w14:paraId="17D7DBE4" w14:textId="3983398D" w:rsidR="00C40311" w:rsidRPr="00173B17" w:rsidRDefault="00C40311" w:rsidP="00417B03">
            <w:pPr>
              <w:rPr>
                <w:rFonts w:cs="Arial"/>
              </w:rPr>
            </w:pPr>
          </w:p>
        </w:tc>
        <w:tc>
          <w:tcPr>
            <w:tcW w:w="1931" w:type="dxa"/>
            <w:vAlign w:val="center"/>
          </w:tcPr>
          <w:p w14:paraId="4F1B66A2" w14:textId="77777777" w:rsidR="00C40311" w:rsidRPr="00173B17" w:rsidRDefault="00C40311" w:rsidP="00417B03">
            <w:pPr>
              <w:rPr>
                <w:rFonts w:cs="Arial"/>
              </w:rPr>
            </w:pPr>
            <w:r w:rsidRPr="00173B17">
              <w:rPr>
                <w:rFonts w:cs="Arial"/>
              </w:rPr>
              <w:t>INNAXIS</w:t>
            </w:r>
          </w:p>
        </w:tc>
        <w:tc>
          <w:tcPr>
            <w:tcW w:w="2812" w:type="dxa"/>
            <w:vAlign w:val="center"/>
          </w:tcPr>
          <w:p w14:paraId="693D4684" w14:textId="77777777" w:rsidR="00C40311" w:rsidRPr="00173B17" w:rsidRDefault="00C40311" w:rsidP="002719A6">
            <w:r w:rsidRPr="00173B17">
              <w:t>New Document</w:t>
            </w:r>
          </w:p>
        </w:tc>
      </w:tr>
      <w:tr w:rsidR="001A5AA4" w:rsidRPr="00173B17" w14:paraId="4D248B2A" w14:textId="77777777" w:rsidTr="00920271">
        <w:trPr>
          <w:trHeight w:val="333"/>
          <w:jc w:val="center"/>
        </w:trPr>
        <w:tc>
          <w:tcPr>
            <w:tcW w:w="1016" w:type="dxa"/>
            <w:vAlign w:val="center"/>
          </w:tcPr>
          <w:p w14:paraId="6734D2AF" w14:textId="25063743" w:rsidR="001A5AA4" w:rsidRPr="00173B17" w:rsidRDefault="00BF1672" w:rsidP="002719A6">
            <w:r>
              <w:t>00.00.02</w:t>
            </w:r>
          </w:p>
        </w:tc>
        <w:tc>
          <w:tcPr>
            <w:tcW w:w="1559" w:type="dxa"/>
            <w:vAlign w:val="center"/>
          </w:tcPr>
          <w:p w14:paraId="70836CB2" w14:textId="5FA87039" w:rsidR="001A5AA4" w:rsidRPr="00173B17" w:rsidRDefault="00B175E2" w:rsidP="00C40311">
            <w:r>
              <w:t>02/02</w:t>
            </w:r>
            <w:r w:rsidR="00BF1672">
              <w:t>/2015</w:t>
            </w:r>
          </w:p>
        </w:tc>
        <w:tc>
          <w:tcPr>
            <w:tcW w:w="1754" w:type="dxa"/>
            <w:vAlign w:val="center"/>
          </w:tcPr>
          <w:p w14:paraId="7CEDE2CB" w14:textId="5BF6D344" w:rsidR="001A5AA4" w:rsidRPr="00173B17" w:rsidRDefault="001A5AA4" w:rsidP="00417B03">
            <w:pPr>
              <w:rPr>
                <w:rFonts w:cs="Arial"/>
              </w:rPr>
            </w:pPr>
            <w:bookmarkStart w:id="0" w:name="_GoBack"/>
            <w:bookmarkEnd w:id="0"/>
          </w:p>
        </w:tc>
        <w:tc>
          <w:tcPr>
            <w:tcW w:w="1931" w:type="dxa"/>
            <w:vAlign w:val="center"/>
          </w:tcPr>
          <w:p w14:paraId="4D2288F2" w14:textId="0637E1BC" w:rsidR="001A5AA4" w:rsidRPr="00173B17" w:rsidRDefault="00BF1672" w:rsidP="00417B03">
            <w:pPr>
              <w:rPr>
                <w:rFonts w:cs="Arial"/>
              </w:rPr>
            </w:pPr>
            <w:r>
              <w:rPr>
                <w:rFonts w:cs="Arial"/>
              </w:rPr>
              <w:t>INNAXIS</w:t>
            </w:r>
          </w:p>
        </w:tc>
        <w:tc>
          <w:tcPr>
            <w:tcW w:w="2812" w:type="dxa"/>
            <w:vAlign w:val="center"/>
          </w:tcPr>
          <w:p w14:paraId="40EC87DA" w14:textId="28DBB041" w:rsidR="001A5AA4" w:rsidRPr="00173B17" w:rsidRDefault="00BF1672" w:rsidP="001A5AA4">
            <w:r>
              <w:t>Implementation of ECTL comments</w:t>
            </w:r>
          </w:p>
        </w:tc>
      </w:tr>
    </w:tbl>
    <w:p w14:paraId="68DD6C13" w14:textId="77777777" w:rsidR="00D26C16" w:rsidRPr="00173B17" w:rsidRDefault="006F55D8" w:rsidP="00D26C16">
      <w:pPr>
        <w:pStyle w:val="Titlesamepage"/>
      </w:pPr>
      <w:r w:rsidRPr="00173B17">
        <w:t xml:space="preserve">Intellectual Property Rights </w:t>
      </w:r>
      <w:r w:rsidR="00D26C16" w:rsidRPr="00173B17">
        <w:t>(foreground)</w:t>
      </w:r>
    </w:p>
    <w:p w14:paraId="11880D9D" w14:textId="77777777" w:rsidR="00080E11" w:rsidRPr="00173B17" w:rsidRDefault="00080E11" w:rsidP="00080E11">
      <w:pPr>
        <w:rPr>
          <w:rStyle w:val="GuidanceCar"/>
        </w:rPr>
      </w:pPr>
      <w:r w:rsidRPr="00173B17">
        <w:t>This deliverable consists of SJU foreground.</w:t>
      </w:r>
    </w:p>
    <w:p w14:paraId="2B7F0B6A" w14:textId="77777777" w:rsidR="00D26C16" w:rsidRPr="00173B17" w:rsidRDefault="00D26C16" w:rsidP="00B45EBB"/>
    <w:p w14:paraId="43E5B102" w14:textId="77777777" w:rsidR="00D26C16" w:rsidRPr="00173B17" w:rsidRDefault="00D26C16" w:rsidP="00D26C16">
      <w:pPr>
        <w:pStyle w:val="Titlenewpage"/>
      </w:pPr>
      <w:r w:rsidRPr="00173B17">
        <w:lastRenderedPageBreak/>
        <w:t>Table of Contents</w:t>
      </w:r>
    </w:p>
    <w:p w14:paraId="5DEB2277" w14:textId="77777777" w:rsidR="00681A30" w:rsidRDefault="001421B3">
      <w:pPr>
        <w:pStyle w:val="TDC1"/>
        <w:tabs>
          <w:tab w:val="left" w:pos="400"/>
          <w:tab w:val="right" w:leader="dot" w:pos="9016"/>
        </w:tabs>
        <w:rPr>
          <w:rFonts w:asciiTheme="minorHAnsi" w:eastAsiaTheme="minorEastAsia" w:hAnsiTheme="minorHAnsi" w:cstheme="minorBidi"/>
          <w:b w:val="0"/>
          <w:bCs w:val="0"/>
          <w:caps w:val="0"/>
          <w:noProof/>
          <w:sz w:val="22"/>
          <w:szCs w:val="22"/>
          <w:lang w:val="en-US" w:eastAsia="en-US"/>
        </w:rPr>
      </w:pPr>
      <w:r w:rsidRPr="00173B17">
        <w:rPr>
          <w:rFonts w:ascii="Arial" w:hAnsi="Arial"/>
          <w:b w:val="0"/>
          <w:bCs w:val="0"/>
          <w:caps w:val="0"/>
        </w:rPr>
        <w:fldChar w:fldCharType="begin"/>
      </w:r>
      <w:r w:rsidR="00D26C16" w:rsidRPr="00173B17">
        <w:rPr>
          <w:rFonts w:ascii="Arial" w:hAnsi="Arial"/>
          <w:b w:val="0"/>
          <w:bCs w:val="0"/>
          <w:caps w:val="0"/>
        </w:rPr>
        <w:instrText xml:space="preserve"> TOC \o "1-3" \h \z \u </w:instrText>
      </w:r>
      <w:r w:rsidRPr="00173B17">
        <w:rPr>
          <w:rFonts w:ascii="Arial" w:hAnsi="Arial"/>
          <w:b w:val="0"/>
          <w:bCs w:val="0"/>
          <w:caps w:val="0"/>
        </w:rPr>
        <w:fldChar w:fldCharType="separate"/>
      </w:r>
      <w:hyperlink w:anchor="_Toc406151281" w:history="1">
        <w:r w:rsidR="00681A30" w:rsidRPr="00204FF7">
          <w:rPr>
            <w:rStyle w:val="Hipervnculo"/>
            <w:noProof/>
          </w:rPr>
          <w:t>1</w:t>
        </w:r>
        <w:r w:rsidR="00681A30">
          <w:rPr>
            <w:rFonts w:asciiTheme="minorHAnsi" w:eastAsiaTheme="minorEastAsia" w:hAnsiTheme="minorHAnsi" w:cstheme="minorBidi"/>
            <w:b w:val="0"/>
            <w:bCs w:val="0"/>
            <w:caps w:val="0"/>
            <w:noProof/>
            <w:sz w:val="22"/>
            <w:szCs w:val="22"/>
            <w:lang w:val="en-US" w:eastAsia="en-US"/>
          </w:rPr>
          <w:tab/>
        </w:r>
        <w:r w:rsidR="00681A30" w:rsidRPr="00204FF7">
          <w:rPr>
            <w:rStyle w:val="Hipervnculo"/>
            <w:noProof/>
          </w:rPr>
          <w:t>INTRODUCTION</w:t>
        </w:r>
        <w:r w:rsidR="00681A30">
          <w:rPr>
            <w:noProof/>
            <w:webHidden/>
          </w:rPr>
          <w:tab/>
        </w:r>
        <w:r w:rsidR="00681A30">
          <w:rPr>
            <w:noProof/>
            <w:webHidden/>
          </w:rPr>
          <w:fldChar w:fldCharType="begin"/>
        </w:r>
        <w:r w:rsidR="00681A30">
          <w:rPr>
            <w:noProof/>
            <w:webHidden/>
          </w:rPr>
          <w:instrText xml:space="preserve"> PAGEREF _Toc406151281 \h </w:instrText>
        </w:r>
        <w:r w:rsidR="00681A30">
          <w:rPr>
            <w:noProof/>
            <w:webHidden/>
          </w:rPr>
        </w:r>
        <w:r w:rsidR="00681A30">
          <w:rPr>
            <w:noProof/>
            <w:webHidden/>
          </w:rPr>
          <w:fldChar w:fldCharType="separate"/>
        </w:r>
        <w:r w:rsidR="00644513">
          <w:rPr>
            <w:noProof/>
            <w:webHidden/>
          </w:rPr>
          <w:t>6</w:t>
        </w:r>
        <w:r w:rsidR="00681A30">
          <w:rPr>
            <w:noProof/>
            <w:webHidden/>
          </w:rPr>
          <w:fldChar w:fldCharType="end"/>
        </w:r>
      </w:hyperlink>
    </w:p>
    <w:p w14:paraId="20961A3B" w14:textId="77777777" w:rsidR="00681A30" w:rsidRDefault="00136BE5">
      <w:pPr>
        <w:pStyle w:val="TDC2"/>
        <w:tabs>
          <w:tab w:val="left" w:pos="880"/>
          <w:tab w:val="right" w:leader="dot" w:pos="9016"/>
        </w:tabs>
        <w:rPr>
          <w:rFonts w:asciiTheme="minorHAnsi" w:eastAsiaTheme="minorEastAsia" w:hAnsiTheme="minorHAnsi" w:cstheme="minorBidi"/>
          <w:smallCaps w:val="0"/>
          <w:noProof/>
          <w:sz w:val="22"/>
          <w:szCs w:val="22"/>
          <w:lang w:val="en-US" w:eastAsia="en-US"/>
        </w:rPr>
      </w:pPr>
      <w:hyperlink w:anchor="_Toc406151282" w:history="1">
        <w:r w:rsidR="00681A30" w:rsidRPr="00204FF7">
          <w:rPr>
            <w:rStyle w:val="Hipervnculo"/>
            <w:noProof/>
          </w:rPr>
          <w:t>1.1</w:t>
        </w:r>
        <w:r w:rsidR="00681A30">
          <w:rPr>
            <w:rFonts w:asciiTheme="minorHAnsi" w:eastAsiaTheme="minorEastAsia" w:hAnsiTheme="minorHAnsi" w:cstheme="minorBidi"/>
            <w:smallCaps w:val="0"/>
            <w:noProof/>
            <w:sz w:val="22"/>
            <w:szCs w:val="22"/>
            <w:lang w:val="en-US" w:eastAsia="en-US"/>
          </w:rPr>
          <w:tab/>
        </w:r>
        <w:r w:rsidR="00681A30" w:rsidRPr="00204FF7">
          <w:rPr>
            <w:rStyle w:val="Hipervnculo"/>
            <w:noProof/>
          </w:rPr>
          <w:t>Purpose of the document</w:t>
        </w:r>
        <w:r w:rsidR="00681A30">
          <w:rPr>
            <w:noProof/>
            <w:webHidden/>
          </w:rPr>
          <w:tab/>
        </w:r>
        <w:r w:rsidR="00681A30">
          <w:rPr>
            <w:noProof/>
            <w:webHidden/>
          </w:rPr>
          <w:fldChar w:fldCharType="begin"/>
        </w:r>
        <w:r w:rsidR="00681A30">
          <w:rPr>
            <w:noProof/>
            <w:webHidden/>
          </w:rPr>
          <w:instrText xml:space="preserve"> PAGEREF _Toc406151282 \h </w:instrText>
        </w:r>
        <w:r w:rsidR="00681A30">
          <w:rPr>
            <w:noProof/>
            <w:webHidden/>
          </w:rPr>
        </w:r>
        <w:r w:rsidR="00681A30">
          <w:rPr>
            <w:noProof/>
            <w:webHidden/>
          </w:rPr>
          <w:fldChar w:fldCharType="separate"/>
        </w:r>
        <w:r w:rsidR="00644513">
          <w:rPr>
            <w:noProof/>
            <w:webHidden/>
          </w:rPr>
          <w:t>6</w:t>
        </w:r>
        <w:r w:rsidR="00681A30">
          <w:rPr>
            <w:noProof/>
            <w:webHidden/>
          </w:rPr>
          <w:fldChar w:fldCharType="end"/>
        </w:r>
      </w:hyperlink>
    </w:p>
    <w:p w14:paraId="39790B99" w14:textId="77777777" w:rsidR="00681A30" w:rsidRDefault="00136BE5">
      <w:pPr>
        <w:pStyle w:val="TDC2"/>
        <w:tabs>
          <w:tab w:val="left" w:pos="880"/>
          <w:tab w:val="right" w:leader="dot" w:pos="9016"/>
        </w:tabs>
        <w:rPr>
          <w:rFonts w:asciiTheme="minorHAnsi" w:eastAsiaTheme="minorEastAsia" w:hAnsiTheme="minorHAnsi" w:cstheme="minorBidi"/>
          <w:smallCaps w:val="0"/>
          <w:noProof/>
          <w:sz w:val="22"/>
          <w:szCs w:val="22"/>
          <w:lang w:val="en-US" w:eastAsia="en-US"/>
        </w:rPr>
      </w:pPr>
      <w:hyperlink w:anchor="_Toc406151283" w:history="1">
        <w:r w:rsidR="00681A30" w:rsidRPr="00204FF7">
          <w:rPr>
            <w:rStyle w:val="Hipervnculo"/>
            <w:noProof/>
          </w:rPr>
          <w:t>1.2</w:t>
        </w:r>
        <w:r w:rsidR="00681A30">
          <w:rPr>
            <w:rFonts w:asciiTheme="minorHAnsi" w:eastAsiaTheme="minorEastAsia" w:hAnsiTheme="minorHAnsi" w:cstheme="minorBidi"/>
            <w:smallCaps w:val="0"/>
            <w:noProof/>
            <w:sz w:val="22"/>
            <w:szCs w:val="22"/>
            <w:lang w:val="en-US" w:eastAsia="en-US"/>
          </w:rPr>
          <w:tab/>
        </w:r>
        <w:r w:rsidR="00681A30" w:rsidRPr="00204FF7">
          <w:rPr>
            <w:rStyle w:val="Hipervnculo"/>
            <w:noProof/>
          </w:rPr>
          <w:t>Intended readership</w:t>
        </w:r>
        <w:r w:rsidR="00681A30">
          <w:rPr>
            <w:noProof/>
            <w:webHidden/>
          </w:rPr>
          <w:tab/>
        </w:r>
        <w:r w:rsidR="00681A30">
          <w:rPr>
            <w:noProof/>
            <w:webHidden/>
          </w:rPr>
          <w:fldChar w:fldCharType="begin"/>
        </w:r>
        <w:r w:rsidR="00681A30">
          <w:rPr>
            <w:noProof/>
            <w:webHidden/>
          </w:rPr>
          <w:instrText xml:space="preserve"> PAGEREF _Toc406151283 \h </w:instrText>
        </w:r>
        <w:r w:rsidR="00681A30">
          <w:rPr>
            <w:noProof/>
            <w:webHidden/>
          </w:rPr>
        </w:r>
        <w:r w:rsidR="00681A30">
          <w:rPr>
            <w:noProof/>
            <w:webHidden/>
          </w:rPr>
          <w:fldChar w:fldCharType="separate"/>
        </w:r>
        <w:r w:rsidR="00644513">
          <w:rPr>
            <w:noProof/>
            <w:webHidden/>
          </w:rPr>
          <w:t>6</w:t>
        </w:r>
        <w:r w:rsidR="00681A30">
          <w:rPr>
            <w:noProof/>
            <w:webHidden/>
          </w:rPr>
          <w:fldChar w:fldCharType="end"/>
        </w:r>
      </w:hyperlink>
    </w:p>
    <w:p w14:paraId="73BEAEF7" w14:textId="77777777" w:rsidR="00681A30" w:rsidRDefault="00136BE5">
      <w:pPr>
        <w:pStyle w:val="TDC2"/>
        <w:tabs>
          <w:tab w:val="left" w:pos="880"/>
          <w:tab w:val="right" w:leader="dot" w:pos="9016"/>
        </w:tabs>
        <w:rPr>
          <w:rFonts w:asciiTheme="minorHAnsi" w:eastAsiaTheme="minorEastAsia" w:hAnsiTheme="minorHAnsi" w:cstheme="minorBidi"/>
          <w:smallCaps w:val="0"/>
          <w:noProof/>
          <w:sz w:val="22"/>
          <w:szCs w:val="22"/>
          <w:lang w:val="en-US" w:eastAsia="en-US"/>
        </w:rPr>
      </w:pPr>
      <w:hyperlink w:anchor="_Toc406151284" w:history="1">
        <w:r w:rsidR="00681A30" w:rsidRPr="00204FF7">
          <w:rPr>
            <w:rStyle w:val="Hipervnculo"/>
            <w:noProof/>
          </w:rPr>
          <w:t>1.3</w:t>
        </w:r>
        <w:r w:rsidR="00681A30">
          <w:rPr>
            <w:rFonts w:asciiTheme="minorHAnsi" w:eastAsiaTheme="minorEastAsia" w:hAnsiTheme="minorHAnsi" w:cstheme="minorBidi"/>
            <w:smallCaps w:val="0"/>
            <w:noProof/>
            <w:sz w:val="22"/>
            <w:szCs w:val="22"/>
            <w:lang w:val="en-US" w:eastAsia="en-US"/>
          </w:rPr>
          <w:tab/>
        </w:r>
        <w:r w:rsidR="00681A30" w:rsidRPr="00204FF7">
          <w:rPr>
            <w:rStyle w:val="Hipervnculo"/>
            <w:noProof/>
          </w:rPr>
          <w:t>Inputs from other projects</w:t>
        </w:r>
        <w:r w:rsidR="00681A30">
          <w:rPr>
            <w:noProof/>
            <w:webHidden/>
          </w:rPr>
          <w:tab/>
        </w:r>
        <w:r w:rsidR="00681A30">
          <w:rPr>
            <w:noProof/>
            <w:webHidden/>
          </w:rPr>
          <w:fldChar w:fldCharType="begin"/>
        </w:r>
        <w:r w:rsidR="00681A30">
          <w:rPr>
            <w:noProof/>
            <w:webHidden/>
          </w:rPr>
          <w:instrText xml:space="preserve"> PAGEREF _Toc406151284 \h </w:instrText>
        </w:r>
        <w:r w:rsidR="00681A30">
          <w:rPr>
            <w:noProof/>
            <w:webHidden/>
          </w:rPr>
        </w:r>
        <w:r w:rsidR="00681A30">
          <w:rPr>
            <w:noProof/>
            <w:webHidden/>
          </w:rPr>
          <w:fldChar w:fldCharType="separate"/>
        </w:r>
        <w:r w:rsidR="00644513">
          <w:rPr>
            <w:noProof/>
            <w:webHidden/>
          </w:rPr>
          <w:t>6</w:t>
        </w:r>
        <w:r w:rsidR="00681A30">
          <w:rPr>
            <w:noProof/>
            <w:webHidden/>
          </w:rPr>
          <w:fldChar w:fldCharType="end"/>
        </w:r>
      </w:hyperlink>
    </w:p>
    <w:p w14:paraId="754B3762" w14:textId="77777777" w:rsidR="00681A30" w:rsidRDefault="00136BE5">
      <w:pPr>
        <w:pStyle w:val="TDC2"/>
        <w:tabs>
          <w:tab w:val="left" w:pos="880"/>
          <w:tab w:val="right" w:leader="dot" w:pos="9016"/>
        </w:tabs>
        <w:rPr>
          <w:rFonts w:asciiTheme="minorHAnsi" w:eastAsiaTheme="minorEastAsia" w:hAnsiTheme="minorHAnsi" w:cstheme="minorBidi"/>
          <w:smallCaps w:val="0"/>
          <w:noProof/>
          <w:sz w:val="22"/>
          <w:szCs w:val="22"/>
          <w:lang w:val="en-US" w:eastAsia="en-US"/>
        </w:rPr>
      </w:pPr>
      <w:hyperlink w:anchor="_Toc406151285" w:history="1">
        <w:r w:rsidR="00681A30" w:rsidRPr="00204FF7">
          <w:rPr>
            <w:rStyle w:val="Hipervnculo"/>
            <w:noProof/>
            <w:lang w:eastAsia="en-US"/>
          </w:rPr>
          <w:t>1.4</w:t>
        </w:r>
        <w:r w:rsidR="00681A30">
          <w:rPr>
            <w:rFonts w:asciiTheme="minorHAnsi" w:eastAsiaTheme="minorEastAsia" w:hAnsiTheme="minorHAnsi" w:cstheme="minorBidi"/>
            <w:smallCaps w:val="0"/>
            <w:noProof/>
            <w:sz w:val="22"/>
            <w:szCs w:val="22"/>
            <w:lang w:val="en-US" w:eastAsia="en-US"/>
          </w:rPr>
          <w:tab/>
        </w:r>
        <w:r w:rsidR="00681A30" w:rsidRPr="00204FF7">
          <w:rPr>
            <w:rStyle w:val="Hipervnculo"/>
            <w:noProof/>
            <w:lang w:eastAsia="en-US"/>
          </w:rPr>
          <w:t>Glossary of terms</w:t>
        </w:r>
        <w:r w:rsidR="00681A30">
          <w:rPr>
            <w:noProof/>
            <w:webHidden/>
          </w:rPr>
          <w:tab/>
        </w:r>
        <w:r w:rsidR="00681A30">
          <w:rPr>
            <w:noProof/>
            <w:webHidden/>
          </w:rPr>
          <w:fldChar w:fldCharType="begin"/>
        </w:r>
        <w:r w:rsidR="00681A30">
          <w:rPr>
            <w:noProof/>
            <w:webHidden/>
          </w:rPr>
          <w:instrText xml:space="preserve"> PAGEREF _Toc406151285 \h </w:instrText>
        </w:r>
        <w:r w:rsidR="00681A30">
          <w:rPr>
            <w:noProof/>
            <w:webHidden/>
          </w:rPr>
        </w:r>
        <w:r w:rsidR="00681A30">
          <w:rPr>
            <w:noProof/>
            <w:webHidden/>
          </w:rPr>
          <w:fldChar w:fldCharType="separate"/>
        </w:r>
        <w:r w:rsidR="00644513">
          <w:rPr>
            <w:noProof/>
            <w:webHidden/>
          </w:rPr>
          <w:t>6</w:t>
        </w:r>
        <w:r w:rsidR="00681A30">
          <w:rPr>
            <w:noProof/>
            <w:webHidden/>
          </w:rPr>
          <w:fldChar w:fldCharType="end"/>
        </w:r>
      </w:hyperlink>
    </w:p>
    <w:p w14:paraId="61989BF7" w14:textId="77777777" w:rsidR="00681A30" w:rsidRDefault="00136BE5">
      <w:pPr>
        <w:pStyle w:val="TDC2"/>
        <w:tabs>
          <w:tab w:val="left" w:pos="880"/>
          <w:tab w:val="right" w:leader="dot" w:pos="9016"/>
        </w:tabs>
        <w:rPr>
          <w:rFonts w:asciiTheme="minorHAnsi" w:eastAsiaTheme="minorEastAsia" w:hAnsiTheme="minorHAnsi" w:cstheme="minorBidi"/>
          <w:smallCaps w:val="0"/>
          <w:noProof/>
          <w:sz w:val="22"/>
          <w:szCs w:val="22"/>
          <w:lang w:val="en-US" w:eastAsia="en-US"/>
        </w:rPr>
      </w:pPr>
      <w:hyperlink w:anchor="_Toc406151286" w:history="1">
        <w:r w:rsidR="00681A30" w:rsidRPr="00204FF7">
          <w:rPr>
            <w:rStyle w:val="Hipervnculo"/>
            <w:noProof/>
          </w:rPr>
          <w:t>1.5</w:t>
        </w:r>
        <w:r w:rsidR="00681A30">
          <w:rPr>
            <w:rFonts w:asciiTheme="minorHAnsi" w:eastAsiaTheme="minorEastAsia" w:hAnsiTheme="minorHAnsi" w:cstheme="minorBidi"/>
            <w:smallCaps w:val="0"/>
            <w:noProof/>
            <w:sz w:val="22"/>
            <w:szCs w:val="22"/>
            <w:lang w:val="en-US" w:eastAsia="en-US"/>
          </w:rPr>
          <w:tab/>
        </w:r>
        <w:r w:rsidR="00681A30" w:rsidRPr="00204FF7">
          <w:rPr>
            <w:rStyle w:val="Hipervnculo"/>
            <w:noProof/>
          </w:rPr>
          <w:t>Structure of the Document</w:t>
        </w:r>
        <w:r w:rsidR="00681A30">
          <w:rPr>
            <w:noProof/>
            <w:webHidden/>
          </w:rPr>
          <w:tab/>
        </w:r>
        <w:r w:rsidR="00681A30">
          <w:rPr>
            <w:noProof/>
            <w:webHidden/>
          </w:rPr>
          <w:fldChar w:fldCharType="begin"/>
        </w:r>
        <w:r w:rsidR="00681A30">
          <w:rPr>
            <w:noProof/>
            <w:webHidden/>
          </w:rPr>
          <w:instrText xml:space="preserve"> PAGEREF _Toc406151286 \h </w:instrText>
        </w:r>
        <w:r w:rsidR="00681A30">
          <w:rPr>
            <w:noProof/>
            <w:webHidden/>
          </w:rPr>
        </w:r>
        <w:r w:rsidR="00681A30">
          <w:rPr>
            <w:noProof/>
            <w:webHidden/>
          </w:rPr>
          <w:fldChar w:fldCharType="separate"/>
        </w:r>
        <w:r w:rsidR="00644513">
          <w:rPr>
            <w:noProof/>
            <w:webHidden/>
          </w:rPr>
          <w:t>9</w:t>
        </w:r>
        <w:r w:rsidR="00681A30">
          <w:rPr>
            <w:noProof/>
            <w:webHidden/>
          </w:rPr>
          <w:fldChar w:fldCharType="end"/>
        </w:r>
      </w:hyperlink>
    </w:p>
    <w:p w14:paraId="36A44C31" w14:textId="77777777" w:rsidR="00681A30" w:rsidRDefault="00136BE5">
      <w:pPr>
        <w:pStyle w:val="TDC1"/>
        <w:tabs>
          <w:tab w:val="left" w:pos="400"/>
          <w:tab w:val="right" w:leader="dot" w:pos="9016"/>
        </w:tabs>
        <w:rPr>
          <w:rFonts w:asciiTheme="minorHAnsi" w:eastAsiaTheme="minorEastAsia" w:hAnsiTheme="minorHAnsi" w:cstheme="minorBidi"/>
          <w:b w:val="0"/>
          <w:bCs w:val="0"/>
          <w:caps w:val="0"/>
          <w:noProof/>
          <w:sz w:val="22"/>
          <w:szCs w:val="22"/>
          <w:lang w:val="en-US" w:eastAsia="en-US"/>
        </w:rPr>
      </w:pPr>
      <w:hyperlink w:anchor="_Toc406151287" w:history="1">
        <w:r w:rsidR="00681A30" w:rsidRPr="00204FF7">
          <w:rPr>
            <w:rStyle w:val="Hipervnculo"/>
            <w:noProof/>
          </w:rPr>
          <w:t>2</w:t>
        </w:r>
        <w:r w:rsidR="00681A30">
          <w:rPr>
            <w:rFonts w:asciiTheme="minorHAnsi" w:eastAsiaTheme="minorEastAsia" w:hAnsiTheme="minorHAnsi" w:cstheme="minorBidi"/>
            <w:b w:val="0"/>
            <w:bCs w:val="0"/>
            <w:caps w:val="0"/>
            <w:noProof/>
            <w:sz w:val="22"/>
            <w:szCs w:val="22"/>
            <w:lang w:val="en-US" w:eastAsia="en-US"/>
          </w:rPr>
          <w:tab/>
        </w:r>
        <w:r w:rsidR="00681A30" w:rsidRPr="00204FF7">
          <w:rPr>
            <w:rStyle w:val="Hipervnculo"/>
            <w:noProof/>
          </w:rPr>
          <w:t>SESAR operational improvements research</w:t>
        </w:r>
        <w:r w:rsidR="00681A30">
          <w:rPr>
            <w:noProof/>
            <w:webHidden/>
          </w:rPr>
          <w:tab/>
        </w:r>
        <w:r w:rsidR="00681A30">
          <w:rPr>
            <w:noProof/>
            <w:webHidden/>
          </w:rPr>
          <w:fldChar w:fldCharType="begin"/>
        </w:r>
        <w:r w:rsidR="00681A30">
          <w:rPr>
            <w:noProof/>
            <w:webHidden/>
          </w:rPr>
          <w:instrText xml:space="preserve"> PAGEREF _Toc406151287 \h </w:instrText>
        </w:r>
        <w:r w:rsidR="00681A30">
          <w:rPr>
            <w:noProof/>
            <w:webHidden/>
          </w:rPr>
        </w:r>
        <w:r w:rsidR="00681A30">
          <w:rPr>
            <w:noProof/>
            <w:webHidden/>
          </w:rPr>
          <w:fldChar w:fldCharType="separate"/>
        </w:r>
        <w:r w:rsidR="00644513">
          <w:rPr>
            <w:noProof/>
            <w:webHidden/>
          </w:rPr>
          <w:t>10</w:t>
        </w:r>
        <w:r w:rsidR="00681A30">
          <w:rPr>
            <w:noProof/>
            <w:webHidden/>
          </w:rPr>
          <w:fldChar w:fldCharType="end"/>
        </w:r>
      </w:hyperlink>
    </w:p>
    <w:p w14:paraId="580BB822" w14:textId="77777777" w:rsidR="00681A30" w:rsidRDefault="00136BE5">
      <w:pPr>
        <w:pStyle w:val="TDC2"/>
        <w:tabs>
          <w:tab w:val="left" w:pos="880"/>
          <w:tab w:val="right" w:leader="dot" w:pos="9016"/>
        </w:tabs>
        <w:rPr>
          <w:rFonts w:asciiTheme="minorHAnsi" w:eastAsiaTheme="minorEastAsia" w:hAnsiTheme="minorHAnsi" w:cstheme="minorBidi"/>
          <w:smallCaps w:val="0"/>
          <w:noProof/>
          <w:sz w:val="22"/>
          <w:szCs w:val="22"/>
          <w:lang w:val="en-US" w:eastAsia="en-US"/>
        </w:rPr>
      </w:pPr>
      <w:hyperlink w:anchor="_Toc406151288" w:history="1">
        <w:r w:rsidR="00681A30" w:rsidRPr="00204FF7">
          <w:rPr>
            <w:rStyle w:val="Hipervnculo"/>
            <w:noProof/>
          </w:rPr>
          <w:t>2.1</w:t>
        </w:r>
        <w:r w:rsidR="00681A30">
          <w:rPr>
            <w:rFonts w:asciiTheme="minorHAnsi" w:eastAsiaTheme="minorEastAsia" w:hAnsiTheme="minorHAnsi" w:cstheme="minorBidi"/>
            <w:smallCaps w:val="0"/>
            <w:noProof/>
            <w:sz w:val="22"/>
            <w:szCs w:val="22"/>
            <w:lang w:val="en-US" w:eastAsia="en-US"/>
          </w:rPr>
          <w:tab/>
        </w:r>
        <w:r w:rsidR="00681A30" w:rsidRPr="00204FF7">
          <w:rPr>
            <w:rStyle w:val="Hipervnculo"/>
            <w:noProof/>
          </w:rPr>
          <w:t>Operational improvements</w:t>
        </w:r>
        <w:r w:rsidR="00681A30">
          <w:rPr>
            <w:noProof/>
            <w:webHidden/>
          </w:rPr>
          <w:tab/>
        </w:r>
        <w:r w:rsidR="00681A30">
          <w:rPr>
            <w:noProof/>
            <w:webHidden/>
          </w:rPr>
          <w:fldChar w:fldCharType="begin"/>
        </w:r>
        <w:r w:rsidR="00681A30">
          <w:rPr>
            <w:noProof/>
            <w:webHidden/>
          </w:rPr>
          <w:instrText xml:space="preserve"> PAGEREF _Toc406151288 \h </w:instrText>
        </w:r>
        <w:r w:rsidR="00681A30">
          <w:rPr>
            <w:noProof/>
            <w:webHidden/>
          </w:rPr>
        </w:r>
        <w:r w:rsidR="00681A30">
          <w:rPr>
            <w:noProof/>
            <w:webHidden/>
          </w:rPr>
          <w:fldChar w:fldCharType="separate"/>
        </w:r>
        <w:r w:rsidR="00644513">
          <w:rPr>
            <w:noProof/>
            <w:webHidden/>
          </w:rPr>
          <w:t>10</w:t>
        </w:r>
        <w:r w:rsidR="00681A30">
          <w:rPr>
            <w:noProof/>
            <w:webHidden/>
          </w:rPr>
          <w:fldChar w:fldCharType="end"/>
        </w:r>
      </w:hyperlink>
    </w:p>
    <w:p w14:paraId="54A3E35E" w14:textId="77777777" w:rsidR="00681A30" w:rsidRDefault="00136BE5">
      <w:pPr>
        <w:pStyle w:val="TDC3"/>
        <w:tabs>
          <w:tab w:val="left" w:pos="1100"/>
          <w:tab w:val="right" w:leader="dot" w:pos="9016"/>
        </w:tabs>
        <w:rPr>
          <w:rFonts w:asciiTheme="minorHAnsi" w:eastAsiaTheme="minorEastAsia" w:hAnsiTheme="minorHAnsi" w:cstheme="minorBidi"/>
          <w:i w:val="0"/>
          <w:iCs w:val="0"/>
          <w:noProof/>
          <w:sz w:val="22"/>
          <w:szCs w:val="22"/>
          <w:lang w:val="en-US" w:eastAsia="en-US"/>
        </w:rPr>
      </w:pPr>
      <w:hyperlink w:anchor="_Toc406151289" w:history="1">
        <w:r w:rsidR="00681A30" w:rsidRPr="00204FF7">
          <w:rPr>
            <w:rStyle w:val="Hipervnculo"/>
            <w:noProof/>
          </w:rPr>
          <w:t>2.1.1</w:t>
        </w:r>
        <w:r w:rsidR="00681A30">
          <w:rPr>
            <w:rFonts w:asciiTheme="minorHAnsi" w:eastAsiaTheme="minorEastAsia" w:hAnsiTheme="minorHAnsi" w:cstheme="minorBidi"/>
            <w:i w:val="0"/>
            <w:iCs w:val="0"/>
            <w:noProof/>
            <w:sz w:val="22"/>
            <w:szCs w:val="22"/>
            <w:lang w:val="en-US" w:eastAsia="en-US"/>
          </w:rPr>
          <w:tab/>
        </w:r>
        <w:r w:rsidR="00681A30" w:rsidRPr="00204FF7">
          <w:rPr>
            <w:rStyle w:val="Hipervnculo"/>
            <w:noProof/>
          </w:rPr>
          <w:t>SESAR improvements</w:t>
        </w:r>
        <w:r w:rsidR="00681A30">
          <w:rPr>
            <w:noProof/>
            <w:webHidden/>
          </w:rPr>
          <w:tab/>
        </w:r>
        <w:r w:rsidR="00681A30">
          <w:rPr>
            <w:noProof/>
            <w:webHidden/>
          </w:rPr>
          <w:fldChar w:fldCharType="begin"/>
        </w:r>
        <w:r w:rsidR="00681A30">
          <w:rPr>
            <w:noProof/>
            <w:webHidden/>
          </w:rPr>
          <w:instrText xml:space="preserve"> PAGEREF _Toc406151289 \h </w:instrText>
        </w:r>
        <w:r w:rsidR="00681A30">
          <w:rPr>
            <w:noProof/>
            <w:webHidden/>
          </w:rPr>
        </w:r>
        <w:r w:rsidR="00681A30">
          <w:rPr>
            <w:noProof/>
            <w:webHidden/>
          </w:rPr>
          <w:fldChar w:fldCharType="separate"/>
        </w:r>
        <w:r w:rsidR="00644513">
          <w:rPr>
            <w:noProof/>
            <w:webHidden/>
          </w:rPr>
          <w:t>10</w:t>
        </w:r>
        <w:r w:rsidR="00681A30">
          <w:rPr>
            <w:noProof/>
            <w:webHidden/>
          </w:rPr>
          <w:fldChar w:fldCharType="end"/>
        </w:r>
      </w:hyperlink>
    </w:p>
    <w:p w14:paraId="2E566005" w14:textId="77777777" w:rsidR="00681A30" w:rsidRDefault="00136BE5">
      <w:pPr>
        <w:pStyle w:val="TDC3"/>
        <w:tabs>
          <w:tab w:val="left" w:pos="1100"/>
          <w:tab w:val="right" w:leader="dot" w:pos="9016"/>
        </w:tabs>
        <w:rPr>
          <w:rFonts w:asciiTheme="minorHAnsi" w:eastAsiaTheme="minorEastAsia" w:hAnsiTheme="minorHAnsi" w:cstheme="minorBidi"/>
          <w:i w:val="0"/>
          <w:iCs w:val="0"/>
          <w:noProof/>
          <w:sz w:val="22"/>
          <w:szCs w:val="22"/>
          <w:lang w:val="en-US" w:eastAsia="en-US"/>
        </w:rPr>
      </w:pPr>
      <w:hyperlink w:anchor="_Toc406151290" w:history="1">
        <w:r w:rsidR="00681A30" w:rsidRPr="00204FF7">
          <w:rPr>
            <w:rStyle w:val="Hipervnculo"/>
            <w:noProof/>
          </w:rPr>
          <w:t>2.1.2</w:t>
        </w:r>
        <w:r w:rsidR="00681A30">
          <w:rPr>
            <w:rFonts w:asciiTheme="minorHAnsi" w:eastAsiaTheme="minorEastAsia" w:hAnsiTheme="minorHAnsi" w:cstheme="minorBidi"/>
            <w:i w:val="0"/>
            <w:iCs w:val="0"/>
            <w:noProof/>
            <w:sz w:val="22"/>
            <w:szCs w:val="22"/>
            <w:lang w:val="en-US" w:eastAsia="en-US"/>
          </w:rPr>
          <w:tab/>
        </w:r>
        <w:r w:rsidR="00681A30" w:rsidRPr="00204FF7">
          <w:rPr>
            <w:rStyle w:val="Hipervnculo"/>
            <w:noProof/>
          </w:rPr>
          <w:t>Ground processes improvements</w:t>
        </w:r>
        <w:r w:rsidR="00681A30">
          <w:rPr>
            <w:noProof/>
            <w:webHidden/>
          </w:rPr>
          <w:tab/>
        </w:r>
        <w:r w:rsidR="00681A30">
          <w:rPr>
            <w:noProof/>
            <w:webHidden/>
          </w:rPr>
          <w:fldChar w:fldCharType="begin"/>
        </w:r>
        <w:r w:rsidR="00681A30">
          <w:rPr>
            <w:noProof/>
            <w:webHidden/>
          </w:rPr>
          <w:instrText xml:space="preserve"> PAGEREF _Toc406151290 \h </w:instrText>
        </w:r>
        <w:r w:rsidR="00681A30">
          <w:rPr>
            <w:noProof/>
            <w:webHidden/>
          </w:rPr>
        </w:r>
        <w:r w:rsidR="00681A30">
          <w:rPr>
            <w:noProof/>
            <w:webHidden/>
          </w:rPr>
          <w:fldChar w:fldCharType="separate"/>
        </w:r>
        <w:r w:rsidR="00644513">
          <w:rPr>
            <w:noProof/>
            <w:webHidden/>
          </w:rPr>
          <w:t>10</w:t>
        </w:r>
        <w:r w:rsidR="00681A30">
          <w:rPr>
            <w:noProof/>
            <w:webHidden/>
          </w:rPr>
          <w:fldChar w:fldCharType="end"/>
        </w:r>
      </w:hyperlink>
    </w:p>
    <w:p w14:paraId="42AE759C" w14:textId="77777777" w:rsidR="00681A30" w:rsidRDefault="00136BE5">
      <w:pPr>
        <w:pStyle w:val="TDC1"/>
        <w:tabs>
          <w:tab w:val="left" w:pos="400"/>
          <w:tab w:val="right" w:leader="dot" w:pos="9016"/>
        </w:tabs>
        <w:rPr>
          <w:rFonts w:asciiTheme="minorHAnsi" w:eastAsiaTheme="minorEastAsia" w:hAnsiTheme="minorHAnsi" w:cstheme="minorBidi"/>
          <w:b w:val="0"/>
          <w:bCs w:val="0"/>
          <w:caps w:val="0"/>
          <w:noProof/>
          <w:sz w:val="22"/>
          <w:szCs w:val="22"/>
          <w:lang w:val="en-US" w:eastAsia="en-US"/>
        </w:rPr>
      </w:pPr>
      <w:hyperlink w:anchor="_Toc406151291" w:history="1">
        <w:r w:rsidR="00681A30" w:rsidRPr="00204FF7">
          <w:rPr>
            <w:rStyle w:val="Hipervnculo"/>
            <w:noProof/>
          </w:rPr>
          <w:t>3</w:t>
        </w:r>
        <w:r w:rsidR="00681A30">
          <w:rPr>
            <w:rFonts w:asciiTheme="minorHAnsi" w:eastAsiaTheme="minorEastAsia" w:hAnsiTheme="minorHAnsi" w:cstheme="minorBidi"/>
            <w:b w:val="0"/>
            <w:bCs w:val="0"/>
            <w:caps w:val="0"/>
            <w:noProof/>
            <w:sz w:val="22"/>
            <w:szCs w:val="22"/>
            <w:lang w:val="en-US" w:eastAsia="en-US"/>
          </w:rPr>
          <w:tab/>
        </w:r>
        <w:r w:rsidR="00681A30" w:rsidRPr="00204FF7">
          <w:rPr>
            <w:rStyle w:val="Hipervnculo"/>
            <w:noProof/>
          </w:rPr>
          <w:t>Dataset Management</w:t>
        </w:r>
        <w:r w:rsidR="00681A30">
          <w:rPr>
            <w:noProof/>
            <w:webHidden/>
          </w:rPr>
          <w:tab/>
        </w:r>
        <w:r w:rsidR="00681A30">
          <w:rPr>
            <w:noProof/>
            <w:webHidden/>
          </w:rPr>
          <w:fldChar w:fldCharType="begin"/>
        </w:r>
        <w:r w:rsidR="00681A30">
          <w:rPr>
            <w:noProof/>
            <w:webHidden/>
          </w:rPr>
          <w:instrText xml:space="preserve"> PAGEREF _Toc406151291 \h </w:instrText>
        </w:r>
        <w:r w:rsidR="00681A30">
          <w:rPr>
            <w:noProof/>
            <w:webHidden/>
          </w:rPr>
        </w:r>
        <w:r w:rsidR="00681A30">
          <w:rPr>
            <w:noProof/>
            <w:webHidden/>
          </w:rPr>
          <w:fldChar w:fldCharType="separate"/>
        </w:r>
        <w:r w:rsidR="00644513">
          <w:rPr>
            <w:noProof/>
            <w:webHidden/>
          </w:rPr>
          <w:t>14</w:t>
        </w:r>
        <w:r w:rsidR="00681A30">
          <w:rPr>
            <w:noProof/>
            <w:webHidden/>
          </w:rPr>
          <w:fldChar w:fldCharType="end"/>
        </w:r>
      </w:hyperlink>
    </w:p>
    <w:p w14:paraId="39E2BAB0" w14:textId="77777777" w:rsidR="00681A30" w:rsidRDefault="00136BE5">
      <w:pPr>
        <w:pStyle w:val="TDC2"/>
        <w:tabs>
          <w:tab w:val="left" w:pos="880"/>
          <w:tab w:val="right" w:leader="dot" w:pos="9016"/>
        </w:tabs>
        <w:rPr>
          <w:rFonts w:asciiTheme="minorHAnsi" w:eastAsiaTheme="minorEastAsia" w:hAnsiTheme="minorHAnsi" w:cstheme="minorBidi"/>
          <w:smallCaps w:val="0"/>
          <w:noProof/>
          <w:sz w:val="22"/>
          <w:szCs w:val="22"/>
          <w:lang w:val="en-US" w:eastAsia="en-US"/>
        </w:rPr>
      </w:pPr>
      <w:hyperlink w:anchor="_Toc406151292" w:history="1">
        <w:r w:rsidR="00681A30" w:rsidRPr="00204FF7">
          <w:rPr>
            <w:rStyle w:val="Hipervnculo"/>
            <w:noProof/>
          </w:rPr>
          <w:t>3.1</w:t>
        </w:r>
        <w:r w:rsidR="00681A30">
          <w:rPr>
            <w:rFonts w:asciiTheme="minorHAnsi" w:eastAsiaTheme="minorEastAsia" w:hAnsiTheme="minorHAnsi" w:cstheme="minorBidi"/>
            <w:smallCaps w:val="0"/>
            <w:noProof/>
            <w:sz w:val="22"/>
            <w:szCs w:val="22"/>
            <w:lang w:val="en-US" w:eastAsia="en-US"/>
          </w:rPr>
          <w:tab/>
        </w:r>
        <w:r w:rsidR="00681A30" w:rsidRPr="00204FF7">
          <w:rPr>
            <w:rStyle w:val="Hipervnculo"/>
            <w:noProof/>
          </w:rPr>
          <w:t>Calculation of SESAR trajectory improvements</w:t>
        </w:r>
        <w:r w:rsidR="00681A30">
          <w:rPr>
            <w:noProof/>
            <w:webHidden/>
          </w:rPr>
          <w:tab/>
        </w:r>
        <w:r w:rsidR="00681A30">
          <w:rPr>
            <w:noProof/>
            <w:webHidden/>
          </w:rPr>
          <w:fldChar w:fldCharType="begin"/>
        </w:r>
        <w:r w:rsidR="00681A30">
          <w:rPr>
            <w:noProof/>
            <w:webHidden/>
          </w:rPr>
          <w:instrText xml:space="preserve"> PAGEREF _Toc406151292 \h </w:instrText>
        </w:r>
        <w:r w:rsidR="00681A30">
          <w:rPr>
            <w:noProof/>
            <w:webHidden/>
          </w:rPr>
        </w:r>
        <w:r w:rsidR="00681A30">
          <w:rPr>
            <w:noProof/>
            <w:webHidden/>
          </w:rPr>
          <w:fldChar w:fldCharType="separate"/>
        </w:r>
        <w:r w:rsidR="00644513">
          <w:rPr>
            <w:noProof/>
            <w:webHidden/>
          </w:rPr>
          <w:t>14</w:t>
        </w:r>
        <w:r w:rsidR="00681A30">
          <w:rPr>
            <w:noProof/>
            <w:webHidden/>
          </w:rPr>
          <w:fldChar w:fldCharType="end"/>
        </w:r>
      </w:hyperlink>
    </w:p>
    <w:p w14:paraId="4A20C3AF" w14:textId="77777777" w:rsidR="00681A30" w:rsidRDefault="00136BE5">
      <w:pPr>
        <w:pStyle w:val="TDC3"/>
        <w:tabs>
          <w:tab w:val="left" w:pos="1100"/>
          <w:tab w:val="right" w:leader="dot" w:pos="9016"/>
        </w:tabs>
        <w:rPr>
          <w:rFonts w:asciiTheme="minorHAnsi" w:eastAsiaTheme="minorEastAsia" w:hAnsiTheme="minorHAnsi" w:cstheme="minorBidi"/>
          <w:i w:val="0"/>
          <w:iCs w:val="0"/>
          <w:noProof/>
          <w:sz w:val="22"/>
          <w:szCs w:val="22"/>
          <w:lang w:val="en-US" w:eastAsia="en-US"/>
        </w:rPr>
      </w:pPr>
      <w:hyperlink w:anchor="_Toc406151293" w:history="1">
        <w:r w:rsidR="00681A30" w:rsidRPr="00204FF7">
          <w:rPr>
            <w:rStyle w:val="Hipervnculo"/>
            <w:noProof/>
          </w:rPr>
          <w:t>3.1.1</w:t>
        </w:r>
        <w:r w:rsidR="00681A30">
          <w:rPr>
            <w:rFonts w:asciiTheme="minorHAnsi" w:eastAsiaTheme="minorEastAsia" w:hAnsiTheme="minorHAnsi" w:cstheme="minorBidi"/>
            <w:i w:val="0"/>
            <w:iCs w:val="0"/>
            <w:noProof/>
            <w:sz w:val="22"/>
            <w:szCs w:val="22"/>
            <w:lang w:val="en-US" w:eastAsia="en-US"/>
          </w:rPr>
          <w:tab/>
        </w:r>
        <w:r w:rsidR="00681A30" w:rsidRPr="00204FF7">
          <w:rPr>
            <w:rStyle w:val="Hipervnculo"/>
            <w:noProof/>
          </w:rPr>
          <w:t>Methodology for implementation</w:t>
        </w:r>
        <w:r w:rsidR="00681A30">
          <w:rPr>
            <w:noProof/>
            <w:webHidden/>
          </w:rPr>
          <w:tab/>
        </w:r>
        <w:r w:rsidR="00681A30">
          <w:rPr>
            <w:noProof/>
            <w:webHidden/>
          </w:rPr>
          <w:fldChar w:fldCharType="begin"/>
        </w:r>
        <w:r w:rsidR="00681A30">
          <w:rPr>
            <w:noProof/>
            <w:webHidden/>
          </w:rPr>
          <w:instrText xml:space="preserve"> PAGEREF _Toc406151293 \h </w:instrText>
        </w:r>
        <w:r w:rsidR="00681A30">
          <w:rPr>
            <w:noProof/>
            <w:webHidden/>
          </w:rPr>
        </w:r>
        <w:r w:rsidR="00681A30">
          <w:rPr>
            <w:noProof/>
            <w:webHidden/>
          </w:rPr>
          <w:fldChar w:fldCharType="separate"/>
        </w:r>
        <w:r w:rsidR="00644513">
          <w:rPr>
            <w:noProof/>
            <w:webHidden/>
          </w:rPr>
          <w:t>14</w:t>
        </w:r>
        <w:r w:rsidR="00681A30">
          <w:rPr>
            <w:noProof/>
            <w:webHidden/>
          </w:rPr>
          <w:fldChar w:fldCharType="end"/>
        </w:r>
      </w:hyperlink>
    </w:p>
    <w:p w14:paraId="65FFF0EE" w14:textId="77777777" w:rsidR="00681A30" w:rsidRDefault="00136BE5">
      <w:pPr>
        <w:pStyle w:val="TDC3"/>
        <w:tabs>
          <w:tab w:val="left" w:pos="1100"/>
          <w:tab w:val="right" w:leader="dot" w:pos="9016"/>
        </w:tabs>
        <w:rPr>
          <w:rFonts w:asciiTheme="minorHAnsi" w:eastAsiaTheme="minorEastAsia" w:hAnsiTheme="minorHAnsi" w:cstheme="minorBidi"/>
          <w:i w:val="0"/>
          <w:iCs w:val="0"/>
          <w:noProof/>
          <w:sz w:val="22"/>
          <w:szCs w:val="22"/>
          <w:lang w:val="en-US" w:eastAsia="en-US"/>
        </w:rPr>
      </w:pPr>
      <w:hyperlink w:anchor="_Toc406151294" w:history="1">
        <w:r w:rsidR="00681A30" w:rsidRPr="00204FF7">
          <w:rPr>
            <w:rStyle w:val="Hipervnculo"/>
            <w:noProof/>
          </w:rPr>
          <w:t>3.1.2</w:t>
        </w:r>
        <w:r w:rsidR="00681A30">
          <w:rPr>
            <w:rFonts w:asciiTheme="minorHAnsi" w:eastAsiaTheme="minorEastAsia" w:hAnsiTheme="minorHAnsi" w:cstheme="minorBidi"/>
            <w:i w:val="0"/>
            <w:iCs w:val="0"/>
            <w:noProof/>
            <w:sz w:val="22"/>
            <w:szCs w:val="22"/>
            <w:lang w:val="en-US" w:eastAsia="en-US"/>
          </w:rPr>
          <w:tab/>
        </w:r>
        <w:r w:rsidR="00681A30" w:rsidRPr="00204FF7">
          <w:rPr>
            <w:rStyle w:val="Hipervnculo"/>
            <w:noProof/>
          </w:rPr>
          <w:t>Sample case</w:t>
        </w:r>
        <w:r w:rsidR="00681A30">
          <w:rPr>
            <w:noProof/>
            <w:webHidden/>
          </w:rPr>
          <w:tab/>
        </w:r>
        <w:r w:rsidR="00681A30">
          <w:rPr>
            <w:noProof/>
            <w:webHidden/>
          </w:rPr>
          <w:fldChar w:fldCharType="begin"/>
        </w:r>
        <w:r w:rsidR="00681A30">
          <w:rPr>
            <w:noProof/>
            <w:webHidden/>
          </w:rPr>
          <w:instrText xml:space="preserve"> PAGEREF _Toc406151294 \h </w:instrText>
        </w:r>
        <w:r w:rsidR="00681A30">
          <w:rPr>
            <w:noProof/>
            <w:webHidden/>
          </w:rPr>
        </w:r>
        <w:r w:rsidR="00681A30">
          <w:rPr>
            <w:noProof/>
            <w:webHidden/>
          </w:rPr>
          <w:fldChar w:fldCharType="separate"/>
        </w:r>
        <w:r w:rsidR="00644513">
          <w:rPr>
            <w:noProof/>
            <w:webHidden/>
          </w:rPr>
          <w:t>15</w:t>
        </w:r>
        <w:r w:rsidR="00681A30">
          <w:rPr>
            <w:noProof/>
            <w:webHidden/>
          </w:rPr>
          <w:fldChar w:fldCharType="end"/>
        </w:r>
      </w:hyperlink>
    </w:p>
    <w:p w14:paraId="26CACAEE" w14:textId="77777777" w:rsidR="00681A30" w:rsidRDefault="00136BE5">
      <w:pPr>
        <w:pStyle w:val="TDC2"/>
        <w:tabs>
          <w:tab w:val="left" w:pos="880"/>
          <w:tab w:val="right" w:leader="dot" w:pos="9016"/>
        </w:tabs>
        <w:rPr>
          <w:rFonts w:asciiTheme="minorHAnsi" w:eastAsiaTheme="minorEastAsia" w:hAnsiTheme="minorHAnsi" w:cstheme="minorBidi"/>
          <w:smallCaps w:val="0"/>
          <w:noProof/>
          <w:sz w:val="22"/>
          <w:szCs w:val="22"/>
          <w:lang w:val="en-US" w:eastAsia="en-US"/>
        </w:rPr>
      </w:pPr>
      <w:hyperlink w:anchor="_Toc406151295" w:history="1">
        <w:r w:rsidR="00681A30" w:rsidRPr="00204FF7">
          <w:rPr>
            <w:rStyle w:val="Hipervnculo"/>
            <w:noProof/>
          </w:rPr>
          <w:t>3.2</w:t>
        </w:r>
        <w:r w:rsidR="00681A30">
          <w:rPr>
            <w:rFonts w:asciiTheme="minorHAnsi" w:eastAsiaTheme="minorEastAsia" w:hAnsiTheme="minorHAnsi" w:cstheme="minorBidi"/>
            <w:smallCaps w:val="0"/>
            <w:noProof/>
            <w:sz w:val="22"/>
            <w:szCs w:val="22"/>
            <w:lang w:val="en-US" w:eastAsia="en-US"/>
          </w:rPr>
          <w:tab/>
        </w:r>
        <w:r w:rsidR="00681A30" w:rsidRPr="00204FF7">
          <w:rPr>
            <w:rStyle w:val="Hipervnculo"/>
            <w:noProof/>
          </w:rPr>
          <w:t>Implementation of ground improvement processes</w:t>
        </w:r>
        <w:r w:rsidR="00681A30">
          <w:rPr>
            <w:noProof/>
            <w:webHidden/>
          </w:rPr>
          <w:tab/>
        </w:r>
        <w:r w:rsidR="00681A30">
          <w:rPr>
            <w:noProof/>
            <w:webHidden/>
          </w:rPr>
          <w:fldChar w:fldCharType="begin"/>
        </w:r>
        <w:r w:rsidR="00681A30">
          <w:rPr>
            <w:noProof/>
            <w:webHidden/>
          </w:rPr>
          <w:instrText xml:space="preserve"> PAGEREF _Toc406151295 \h </w:instrText>
        </w:r>
        <w:r w:rsidR="00681A30">
          <w:rPr>
            <w:noProof/>
            <w:webHidden/>
          </w:rPr>
        </w:r>
        <w:r w:rsidR="00681A30">
          <w:rPr>
            <w:noProof/>
            <w:webHidden/>
          </w:rPr>
          <w:fldChar w:fldCharType="separate"/>
        </w:r>
        <w:r w:rsidR="00644513">
          <w:rPr>
            <w:noProof/>
            <w:webHidden/>
          </w:rPr>
          <w:t>17</w:t>
        </w:r>
        <w:r w:rsidR="00681A30">
          <w:rPr>
            <w:noProof/>
            <w:webHidden/>
          </w:rPr>
          <w:fldChar w:fldCharType="end"/>
        </w:r>
      </w:hyperlink>
    </w:p>
    <w:p w14:paraId="4CD7D896" w14:textId="77777777" w:rsidR="00681A30" w:rsidRDefault="00136BE5">
      <w:pPr>
        <w:pStyle w:val="TDC3"/>
        <w:tabs>
          <w:tab w:val="left" w:pos="1100"/>
          <w:tab w:val="right" w:leader="dot" w:pos="9016"/>
        </w:tabs>
        <w:rPr>
          <w:rFonts w:asciiTheme="minorHAnsi" w:eastAsiaTheme="minorEastAsia" w:hAnsiTheme="minorHAnsi" w:cstheme="minorBidi"/>
          <w:i w:val="0"/>
          <w:iCs w:val="0"/>
          <w:noProof/>
          <w:sz w:val="22"/>
          <w:szCs w:val="22"/>
          <w:lang w:val="en-US" w:eastAsia="en-US"/>
        </w:rPr>
      </w:pPr>
      <w:hyperlink w:anchor="_Toc406151296" w:history="1">
        <w:r w:rsidR="00681A30" w:rsidRPr="00204FF7">
          <w:rPr>
            <w:rStyle w:val="Hipervnculo"/>
            <w:noProof/>
          </w:rPr>
          <w:t>3.2.1</w:t>
        </w:r>
        <w:r w:rsidR="00681A30">
          <w:rPr>
            <w:rFonts w:asciiTheme="minorHAnsi" w:eastAsiaTheme="minorEastAsia" w:hAnsiTheme="minorHAnsi" w:cstheme="minorBidi"/>
            <w:i w:val="0"/>
            <w:iCs w:val="0"/>
            <w:noProof/>
            <w:sz w:val="22"/>
            <w:szCs w:val="22"/>
            <w:lang w:val="en-US" w:eastAsia="en-US"/>
          </w:rPr>
          <w:tab/>
        </w:r>
        <w:r w:rsidR="00681A30" w:rsidRPr="00204FF7">
          <w:rPr>
            <w:rStyle w:val="Hipervnculo"/>
            <w:noProof/>
          </w:rPr>
          <w:t>Methodology for implementation</w:t>
        </w:r>
        <w:r w:rsidR="00681A30">
          <w:rPr>
            <w:noProof/>
            <w:webHidden/>
          </w:rPr>
          <w:tab/>
        </w:r>
        <w:r w:rsidR="00681A30">
          <w:rPr>
            <w:noProof/>
            <w:webHidden/>
          </w:rPr>
          <w:fldChar w:fldCharType="begin"/>
        </w:r>
        <w:r w:rsidR="00681A30">
          <w:rPr>
            <w:noProof/>
            <w:webHidden/>
          </w:rPr>
          <w:instrText xml:space="preserve"> PAGEREF _Toc406151296 \h </w:instrText>
        </w:r>
        <w:r w:rsidR="00681A30">
          <w:rPr>
            <w:noProof/>
            <w:webHidden/>
          </w:rPr>
        </w:r>
        <w:r w:rsidR="00681A30">
          <w:rPr>
            <w:noProof/>
            <w:webHidden/>
          </w:rPr>
          <w:fldChar w:fldCharType="separate"/>
        </w:r>
        <w:r w:rsidR="00644513">
          <w:rPr>
            <w:noProof/>
            <w:webHidden/>
          </w:rPr>
          <w:t>17</w:t>
        </w:r>
        <w:r w:rsidR="00681A30">
          <w:rPr>
            <w:noProof/>
            <w:webHidden/>
          </w:rPr>
          <w:fldChar w:fldCharType="end"/>
        </w:r>
      </w:hyperlink>
    </w:p>
    <w:p w14:paraId="0F9CE150" w14:textId="77777777" w:rsidR="00681A30" w:rsidRDefault="00136BE5">
      <w:pPr>
        <w:pStyle w:val="TDC3"/>
        <w:tabs>
          <w:tab w:val="left" w:pos="1100"/>
          <w:tab w:val="right" w:leader="dot" w:pos="9016"/>
        </w:tabs>
        <w:rPr>
          <w:rFonts w:asciiTheme="minorHAnsi" w:eastAsiaTheme="minorEastAsia" w:hAnsiTheme="minorHAnsi" w:cstheme="minorBidi"/>
          <w:i w:val="0"/>
          <w:iCs w:val="0"/>
          <w:noProof/>
          <w:sz w:val="22"/>
          <w:szCs w:val="22"/>
          <w:lang w:val="en-US" w:eastAsia="en-US"/>
        </w:rPr>
      </w:pPr>
      <w:hyperlink w:anchor="_Toc406151297" w:history="1">
        <w:r w:rsidR="00681A30" w:rsidRPr="00204FF7">
          <w:rPr>
            <w:rStyle w:val="Hipervnculo"/>
            <w:noProof/>
          </w:rPr>
          <w:t>3.2.2</w:t>
        </w:r>
        <w:r w:rsidR="00681A30">
          <w:rPr>
            <w:rFonts w:asciiTheme="minorHAnsi" w:eastAsiaTheme="minorEastAsia" w:hAnsiTheme="minorHAnsi" w:cstheme="minorBidi"/>
            <w:i w:val="0"/>
            <w:iCs w:val="0"/>
            <w:noProof/>
            <w:sz w:val="22"/>
            <w:szCs w:val="22"/>
            <w:lang w:val="en-US" w:eastAsia="en-US"/>
          </w:rPr>
          <w:tab/>
        </w:r>
        <w:r w:rsidR="00681A30" w:rsidRPr="00204FF7">
          <w:rPr>
            <w:rStyle w:val="Hipervnculo"/>
            <w:noProof/>
          </w:rPr>
          <w:t>Sample case</w:t>
        </w:r>
        <w:r w:rsidR="00681A30">
          <w:rPr>
            <w:noProof/>
            <w:webHidden/>
          </w:rPr>
          <w:tab/>
        </w:r>
        <w:r w:rsidR="00681A30">
          <w:rPr>
            <w:noProof/>
            <w:webHidden/>
          </w:rPr>
          <w:fldChar w:fldCharType="begin"/>
        </w:r>
        <w:r w:rsidR="00681A30">
          <w:rPr>
            <w:noProof/>
            <w:webHidden/>
          </w:rPr>
          <w:instrText xml:space="preserve"> PAGEREF _Toc406151297 \h </w:instrText>
        </w:r>
        <w:r w:rsidR="00681A30">
          <w:rPr>
            <w:noProof/>
            <w:webHidden/>
          </w:rPr>
        </w:r>
        <w:r w:rsidR="00681A30">
          <w:rPr>
            <w:noProof/>
            <w:webHidden/>
          </w:rPr>
          <w:fldChar w:fldCharType="separate"/>
        </w:r>
        <w:r w:rsidR="00644513">
          <w:rPr>
            <w:noProof/>
            <w:webHidden/>
          </w:rPr>
          <w:t>17</w:t>
        </w:r>
        <w:r w:rsidR="00681A30">
          <w:rPr>
            <w:noProof/>
            <w:webHidden/>
          </w:rPr>
          <w:fldChar w:fldCharType="end"/>
        </w:r>
      </w:hyperlink>
    </w:p>
    <w:p w14:paraId="107C8658" w14:textId="77777777" w:rsidR="00681A30" w:rsidRDefault="00136BE5">
      <w:pPr>
        <w:pStyle w:val="TDC3"/>
        <w:tabs>
          <w:tab w:val="left" w:pos="1100"/>
          <w:tab w:val="right" w:leader="dot" w:pos="9016"/>
        </w:tabs>
        <w:rPr>
          <w:rFonts w:asciiTheme="minorHAnsi" w:eastAsiaTheme="minorEastAsia" w:hAnsiTheme="minorHAnsi" w:cstheme="minorBidi"/>
          <w:i w:val="0"/>
          <w:iCs w:val="0"/>
          <w:noProof/>
          <w:sz w:val="22"/>
          <w:szCs w:val="22"/>
          <w:lang w:val="en-US" w:eastAsia="en-US"/>
        </w:rPr>
      </w:pPr>
      <w:hyperlink w:anchor="_Toc406151298" w:history="1">
        <w:r w:rsidR="00681A30" w:rsidRPr="00204FF7">
          <w:rPr>
            <w:rStyle w:val="Hipervnculo"/>
            <w:noProof/>
          </w:rPr>
          <w:t>3.2.3</w:t>
        </w:r>
        <w:r w:rsidR="00681A30">
          <w:rPr>
            <w:rFonts w:asciiTheme="minorHAnsi" w:eastAsiaTheme="minorEastAsia" w:hAnsiTheme="minorHAnsi" w:cstheme="minorBidi"/>
            <w:i w:val="0"/>
            <w:iCs w:val="0"/>
            <w:noProof/>
            <w:sz w:val="22"/>
            <w:szCs w:val="22"/>
            <w:lang w:val="en-US" w:eastAsia="en-US"/>
          </w:rPr>
          <w:tab/>
        </w:r>
        <w:r w:rsidR="00681A30" w:rsidRPr="00204FF7">
          <w:rPr>
            <w:rStyle w:val="Hipervnculo"/>
            <w:noProof/>
          </w:rPr>
          <w:t>Ground improvement issues</w:t>
        </w:r>
        <w:r w:rsidR="00681A30">
          <w:rPr>
            <w:noProof/>
            <w:webHidden/>
          </w:rPr>
          <w:tab/>
        </w:r>
        <w:r w:rsidR="00681A30">
          <w:rPr>
            <w:noProof/>
            <w:webHidden/>
          </w:rPr>
          <w:fldChar w:fldCharType="begin"/>
        </w:r>
        <w:r w:rsidR="00681A30">
          <w:rPr>
            <w:noProof/>
            <w:webHidden/>
          </w:rPr>
          <w:instrText xml:space="preserve"> PAGEREF _Toc406151298 \h </w:instrText>
        </w:r>
        <w:r w:rsidR="00681A30">
          <w:rPr>
            <w:noProof/>
            <w:webHidden/>
          </w:rPr>
        </w:r>
        <w:r w:rsidR="00681A30">
          <w:rPr>
            <w:noProof/>
            <w:webHidden/>
          </w:rPr>
          <w:fldChar w:fldCharType="separate"/>
        </w:r>
        <w:r w:rsidR="00644513">
          <w:rPr>
            <w:noProof/>
            <w:webHidden/>
          </w:rPr>
          <w:t>18</w:t>
        </w:r>
        <w:r w:rsidR="00681A30">
          <w:rPr>
            <w:noProof/>
            <w:webHidden/>
          </w:rPr>
          <w:fldChar w:fldCharType="end"/>
        </w:r>
      </w:hyperlink>
    </w:p>
    <w:p w14:paraId="143A8E00" w14:textId="77777777" w:rsidR="00681A30" w:rsidRDefault="00136BE5">
      <w:pPr>
        <w:pStyle w:val="TDC2"/>
        <w:tabs>
          <w:tab w:val="left" w:pos="880"/>
          <w:tab w:val="right" w:leader="dot" w:pos="9016"/>
        </w:tabs>
        <w:rPr>
          <w:rFonts w:asciiTheme="minorHAnsi" w:eastAsiaTheme="minorEastAsia" w:hAnsiTheme="minorHAnsi" w:cstheme="minorBidi"/>
          <w:smallCaps w:val="0"/>
          <w:noProof/>
          <w:sz w:val="22"/>
          <w:szCs w:val="22"/>
          <w:lang w:val="en-US" w:eastAsia="en-US"/>
        </w:rPr>
      </w:pPr>
      <w:hyperlink w:anchor="_Toc406151299" w:history="1">
        <w:r w:rsidR="00681A30" w:rsidRPr="00204FF7">
          <w:rPr>
            <w:rStyle w:val="Hipervnculo"/>
            <w:noProof/>
          </w:rPr>
          <w:t>3.3</w:t>
        </w:r>
        <w:r w:rsidR="00681A30">
          <w:rPr>
            <w:rFonts w:asciiTheme="minorHAnsi" w:eastAsiaTheme="minorEastAsia" w:hAnsiTheme="minorHAnsi" w:cstheme="minorBidi"/>
            <w:smallCaps w:val="0"/>
            <w:noProof/>
            <w:sz w:val="22"/>
            <w:szCs w:val="22"/>
            <w:lang w:val="en-US" w:eastAsia="en-US"/>
          </w:rPr>
          <w:tab/>
        </w:r>
        <w:r w:rsidR="00681A30" w:rsidRPr="00204FF7">
          <w:rPr>
            <w:rStyle w:val="Hipervnculo"/>
            <w:noProof/>
          </w:rPr>
          <w:t>Aircraft weight, flight level and fuel model</w:t>
        </w:r>
        <w:r w:rsidR="00681A30">
          <w:rPr>
            <w:noProof/>
            <w:webHidden/>
          </w:rPr>
          <w:tab/>
        </w:r>
        <w:r w:rsidR="00681A30">
          <w:rPr>
            <w:noProof/>
            <w:webHidden/>
          </w:rPr>
          <w:fldChar w:fldCharType="begin"/>
        </w:r>
        <w:r w:rsidR="00681A30">
          <w:rPr>
            <w:noProof/>
            <w:webHidden/>
          </w:rPr>
          <w:instrText xml:space="preserve"> PAGEREF _Toc406151299 \h </w:instrText>
        </w:r>
        <w:r w:rsidR="00681A30">
          <w:rPr>
            <w:noProof/>
            <w:webHidden/>
          </w:rPr>
        </w:r>
        <w:r w:rsidR="00681A30">
          <w:rPr>
            <w:noProof/>
            <w:webHidden/>
          </w:rPr>
          <w:fldChar w:fldCharType="separate"/>
        </w:r>
        <w:r w:rsidR="00644513">
          <w:rPr>
            <w:noProof/>
            <w:webHidden/>
          </w:rPr>
          <w:t>19</w:t>
        </w:r>
        <w:r w:rsidR="00681A30">
          <w:rPr>
            <w:noProof/>
            <w:webHidden/>
          </w:rPr>
          <w:fldChar w:fldCharType="end"/>
        </w:r>
      </w:hyperlink>
    </w:p>
    <w:p w14:paraId="25665A09" w14:textId="77777777" w:rsidR="00681A30" w:rsidRDefault="00136BE5">
      <w:pPr>
        <w:pStyle w:val="TDC1"/>
        <w:tabs>
          <w:tab w:val="left" w:pos="400"/>
          <w:tab w:val="right" w:leader="dot" w:pos="9016"/>
        </w:tabs>
        <w:rPr>
          <w:rFonts w:asciiTheme="minorHAnsi" w:eastAsiaTheme="minorEastAsia" w:hAnsiTheme="minorHAnsi" w:cstheme="minorBidi"/>
          <w:b w:val="0"/>
          <w:bCs w:val="0"/>
          <w:caps w:val="0"/>
          <w:noProof/>
          <w:sz w:val="22"/>
          <w:szCs w:val="22"/>
          <w:lang w:val="en-US" w:eastAsia="en-US"/>
        </w:rPr>
      </w:pPr>
      <w:hyperlink w:anchor="_Toc406151300" w:history="1">
        <w:r w:rsidR="00681A30" w:rsidRPr="00204FF7">
          <w:rPr>
            <w:rStyle w:val="Hipervnculo"/>
            <w:noProof/>
          </w:rPr>
          <w:t>4</w:t>
        </w:r>
        <w:r w:rsidR="00681A30">
          <w:rPr>
            <w:rFonts w:asciiTheme="minorHAnsi" w:eastAsiaTheme="minorEastAsia" w:hAnsiTheme="minorHAnsi" w:cstheme="minorBidi"/>
            <w:b w:val="0"/>
            <w:bCs w:val="0"/>
            <w:caps w:val="0"/>
            <w:noProof/>
            <w:sz w:val="22"/>
            <w:szCs w:val="22"/>
            <w:lang w:val="en-US" w:eastAsia="en-US"/>
          </w:rPr>
          <w:tab/>
        </w:r>
        <w:r w:rsidR="00681A30" w:rsidRPr="00204FF7">
          <w:rPr>
            <w:rStyle w:val="Hipervnculo"/>
            <w:noProof/>
          </w:rPr>
          <w:t>Case Study design</w:t>
        </w:r>
        <w:r w:rsidR="00681A30">
          <w:rPr>
            <w:noProof/>
            <w:webHidden/>
          </w:rPr>
          <w:tab/>
        </w:r>
        <w:r w:rsidR="00681A30">
          <w:rPr>
            <w:noProof/>
            <w:webHidden/>
          </w:rPr>
          <w:fldChar w:fldCharType="begin"/>
        </w:r>
        <w:r w:rsidR="00681A30">
          <w:rPr>
            <w:noProof/>
            <w:webHidden/>
          </w:rPr>
          <w:instrText xml:space="preserve"> PAGEREF _Toc406151300 \h </w:instrText>
        </w:r>
        <w:r w:rsidR="00681A30">
          <w:rPr>
            <w:noProof/>
            <w:webHidden/>
          </w:rPr>
        </w:r>
        <w:r w:rsidR="00681A30">
          <w:rPr>
            <w:noProof/>
            <w:webHidden/>
          </w:rPr>
          <w:fldChar w:fldCharType="separate"/>
        </w:r>
        <w:r w:rsidR="00644513">
          <w:rPr>
            <w:noProof/>
            <w:webHidden/>
          </w:rPr>
          <w:t>22</w:t>
        </w:r>
        <w:r w:rsidR="00681A30">
          <w:rPr>
            <w:noProof/>
            <w:webHidden/>
          </w:rPr>
          <w:fldChar w:fldCharType="end"/>
        </w:r>
      </w:hyperlink>
    </w:p>
    <w:p w14:paraId="6298E269" w14:textId="77777777" w:rsidR="00681A30" w:rsidRDefault="00136BE5">
      <w:pPr>
        <w:pStyle w:val="TDC2"/>
        <w:tabs>
          <w:tab w:val="left" w:pos="880"/>
          <w:tab w:val="right" w:leader="dot" w:pos="9016"/>
        </w:tabs>
        <w:rPr>
          <w:rFonts w:asciiTheme="minorHAnsi" w:eastAsiaTheme="minorEastAsia" w:hAnsiTheme="minorHAnsi" w:cstheme="minorBidi"/>
          <w:smallCaps w:val="0"/>
          <w:noProof/>
          <w:sz w:val="22"/>
          <w:szCs w:val="22"/>
          <w:lang w:val="en-US" w:eastAsia="en-US"/>
        </w:rPr>
      </w:pPr>
      <w:hyperlink w:anchor="_Toc406151301" w:history="1">
        <w:r w:rsidR="00681A30" w:rsidRPr="00204FF7">
          <w:rPr>
            <w:rStyle w:val="Hipervnculo"/>
            <w:noProof/>
          </w:rPr>
          <w:t>4.1</w:t>
        </w:r>
        <w:r w:rsidR="00681A30">
          <w:rPr>
            <w:rFonts w:asciiTheme="minorHAnsi" w:eastAsiaTheme="minorEastAsia" w:hAnsiTheme="minorHAnsi" w:cstheme="minorBidi"/>
            <w:smallCaps w:val="0"/>
            <w:noProof/>
            <w:sz w:val="22"/>
            <w:szCs w:val="22"/>
            <w:lang w:val="en-US" w:eastAsia="en-US"/>
          </w:rPr>
          <w:tab/>
        </w:r>
        <w:r w:rsidR="00681A30" w:rsidRPr="00204FF7">
          <w:rPr>
            <w:rStyle w:val="Hipervnculo"/>
            <w:noProof/>
          </w:rPr>
          <w:t>Problem description</w:t>
        </w:r>
        <w:r w:rsidR="00681A30">
          <w:rPr>
            <w:noProof/>
            <w:webHidden/>
          </w:rPr>
          <w:tab/>
        </w:r>
        <w:r w:rsidR="00681A30">
          <w:rPr>
            <w:noProof/>
            <w:webHidden/>
          </w:rPr>
          <w:fldChar w:fldCharType="begin"/>
        </w:r>
        <w:r w:rsidR="00681A30">
          <w:rPr>
            <w:noProof/>
            <w:webHidden/>
          </w:rPr>
          <w:instrText xml:space="preserve"> PAGEREF _Toc406151301 \h </w:instrText>
        </w:r>
        <w:r w:rsidR="00681A30">
          <w:rPr>
            <w:noProof/>
            <w:webHidden/>
          </w:rPr>
        </w:r>
        <w:r w:rsidR="00681A30">
          <w:rPr>
            <w:noProof/>
            <w:webHidden/>
          </w:rPr>
          <w:fldChar w:fldCharType="separate"/>
        </w:r>
        <w:r w:rsidR="00644513">
          <w:rPr>
            <w:noProof/>
            <w:webHidden/>
          </w:rPr>
          <w:t>22</w:t>
        </w:r>
        <w:r w:rsidR="00681A30">
          <w:rPr>
            <w:noProof/>
            <w:webHidden/>
          </w:rPr>
          <w:fldChar w:fldCharType="end"/>
        </w:r>
      </w:hyperlink>
    </w:p>
    <w:p w14:paraId="1E32B980" w14:textId="77777777" w:rsidR="00681A30" w:rsidRDefault="00136BE5">
      <w:pPr>
        <w:pStyle w:val="TDC3"/>
        <w:tabs>
          <w:tab w:val="left" w:pos="1100"/>
          <w:tab w:val="right" w:leader="dot" w:pos="9016"/>
        </w:tabs>
        <w:rPr>
          <w:rFonts w:asciiTheme="minorHAnsi" w:eastAsiaTheme="minorEastAsia" w:hAnsiTheme="minorHAnsi" w:cstheme="minorBidi"/>
          <w:i w:val="0"/>
          <w:iCs w:val="0"/>
          <w:noProof/>
          <w:sz w:val="22"/>
          <w:szCs w:val="22"/>
          <w:lang w:val="en-US" w:eastAsia="en-US"/>
        </w:rPr>
      </w:pPr>
      <w:hyperlink w:anchor="_Toc406151302" w:history="1">
        <w:r w:rsidR="00681A30" w:rsidRPr="00204FF7">
          <w:rPr>
            <w:rStyle w:val="Hipervnculo"/>
            <w:noProof/>
          </w:rPr>
          <w:t>4.1.1</w:t>
        </w:r>
        <w:r w:rsidR="00681A30">
          <w:rPr>
            <w:rFonts w:asciiTheme="minorHAnsi" w:eastAsiaTheme="minorEastAsia" w:hAnsiTheme="minorHAnsi" w:cstheme="minorBidi"/>
            <w:i w:val="0"/>
            <w:iCs w:val="0"/>
            <w:noProof/>
            <w:sz w:val="22"/>
            <w:szCs w:val="22"/>
            <w:lang w:val="en-US" w:eastAsia="en-US"/>
          </w:rPr>
          <w:tab/>
        </w:r>
        <w:r w:rsidR="00681A30" w:rsidRPr="00204FF7">
          <w:rPr>
            <w:rStyle w:val="Hipervnculo"/>
            <w:noProof/>
          </w:rPr>
          <w:t>Complexity of the problem</w:t>
        </w:r>
        <w:r w:rsidR="00681A30">
          <w:rPr>
            <w:noProof/>
            <w:webHidden/>
          </w:rPr>
          <w:tab/>
        </w:r>
        <w:r w:rsidR="00681A30">
          <w:rPr>
            <w:noProof/>
            <w:webHidden/>
          </w:rPr>
          <w:fldChar w:fldCharType="begin"/>
        </w:r>
        <w:r w:rsidR="00681A30">
          <w:rPr>
            <w:noProof/>
            <w:webHidden/>
          </w:rPr>
          <w:instrText xml:space="preserve"> PAGEREF _Toc406151302 \h </w:instrText>
        </w:r>
        <w:r w:rsidR="00681A30">
          <w:rPr>
            <w:noProof/>
            <w:webHidden/>
          </w:rPr>
        </w:r>
        <w:r w:rsidR="00681A30">
          <w:rPr>
            <w:noProof/>
            <w:webHidden/>
          </w:rPr>
          <w:fldChar w:fldCharType="separate"/>
        </w:r>
        <w:r w:rsidR="00644513">
          <w:rPr>
            <w:noProof/>
            <w:webHidden/>
          </w:rPr>
          <w:t>22</w:t>
        </w:r>
        <w:r w:rsidR="00681A30">
          <w:rPr>
            <w:noProof/>
            <w:webHidden/>
          </w:rPr>
          <w:fldChar w:fldCharType="end"/>
        </w:r>
      </w:hyperlink>
    </w:p>
    <w:p w14:paraId="1B0337CC" w14:textId="77777777" w:rsidR="00681A30" w:rsidRDefault="00136BE5">
      <w:pPr>
        <w:pStyle w:val="TDC3"/>
        <w:tabs>
          <w:tab w:val="left" w:pos="1100"/>
          <w:tab w:val="right" w:leader="dot" w:pos="9016"/>
        </w:tabs>
        <w:rPr>
          <w:rFonts w:asciiTheme="minorHAnsi" w:eastAsiaTheme="minorEastAsia" w:hAnsiTheme="minorHAnsi" w:cstheme="minorBidi"/>
          <w:i w:val="0"/>
          <w:iCs w:val="0"/>
          <w:noProof/>
          <w:sz w:val="22"/>
          <w:szCs w:val="22"/>
          <w:lang w:val="en-US" w:eastAsia="en-US"/>
        </w:rPr>
      </w:pPr>
      <w:hyperlink w:anchor="_Toc406151303" w:history="1">
        <w:r w:rsidR="00681A30" w:rsidRPr="00204FF7">
          <w:rPr>
            <w:rStyle w:val="Hipervnculo"/>
            <w:noProof/>
          </w:rPr>
          <w:t>4.1.2</w:t>
        </w:r>
        <w:r w:rsidR="00681A30">
          <w:rPr>
            <w:rFonts w:asciiTheme="minorHAnsi" w:eastAsiaTheme="minorEastAsia" w:hAnsiTheme="minorHAnsi" w:cstheme="minorBidi"/>
            <w:i w:val="0"/>
            <w:iCs w:val="0"/>
            <w:noProof/>
            <w:sz w:val="22"/>
            <w:szCs w:val="22"/>
            <w:lang w:val="en-US" w:eastAsia="en-US"/>
          </w:rPr>
          <w:tab/>
        </w:r>
        <w:r w:rsidR="00681A30" w:rsidRPr="00204FF7">
          <w:rPr>
            <w:rStyle w:val="Hipervnculo"/>
            <w:noProof/>
          </w:rPr>
          <w:t>Hub airport connections analysis</w:t>
        </w:r>
        <w:r w:rsidR="00681A30">
          <w:rPr>
            <w:noProof/>
            <w:webHidden/>
          </w:rPr>
          <w:tab/>
        </w:r>
        <w:r w:rsidR="00681A30">
          <w:rPr>
            <w:noProof/>
            <w:webHidden/>
          </w:rPr>
          <w:fldChar w:fldCharType="begin"/>
        </w:r>
        <w:r w:rsidR="00681A30">
          <w:rPr>
            <w:noProof/>
            <w:webHidden/>
          </w:rPr>
          <w:instrText xml:space="preserve"> PAGEREF _Toc406151303 \h </w:instrText>
        </w:r>
        <w:r w:rsidR="00681A30">
          <w:rPr>
            <w:noProof/>
            <w:webHidden/>
          </w:rPr>
        </w:r>
        <w:r w:rsidR="00681A30">
          <w:rPr>
            <w:noProof/>
            <w:webHidden/>
          </w:rPr>
          <w:fldChar w:fldCharType="separate"/>
        </w:r>
        <w:r w:rsidR="00644513">
          <w:rPr>
            <w:noProof/>
            <w:webHidden/>
          </w:rPr>
          <w:t>25</w:t>
        </w:r>
        <w:r w:rsidR="00681A30">
          <w:rPr>
            <w:noProof/>
            <w:webHidden/>
          </w:rPr>
          <w:fldChar w:fldCharType="end"/>
        </w:r>
      </w:hyperlink>
    </w:p>
    <w:p w14:paraId="65804DD8" w14:textId="77777777" w:rsidR="00681A30" w:rsidRDefault="00136BE5">
      <w:pPr>
        <w:pStyle w:val="TDC3"/>
        <w:tabs>
          <w:tab w:val="left" w:pos="1100"/>
          <w:tab w:val="right" w:leader="dot" w:pos="9016"/>
        </w:tabs>
        <w:rPr>
          <w:rFonts w:asciiTheme="minorHAnsi" w:eastAsiaTheme="minorEastAsia" w:hAnsiTheme="minorHAnsi" w:cstheme="minorBidi"/>
          <w:i w:val="0"/>
          <w:iCs w:val="0"/>
          <w:noProof/>
          <w:sz w:val="22"/>
          <w:szCs w:val="22"/>
          <w:lang w:val="en-US" w:eastAsia="en-US"/>
        </w:rPr>
      </w:pPr>
      <w:hyperlink w:anchor="_Toc406151304" w:history="1">
        <w:r w:rsidR="00681A30" w:rsidRPr="00204FF7">
          <w:rPr>
            <w:rStyle w:val="Hipervnculo"/>
            <w:noProof/>
          </w:rPr>
          <w:t>4.1.3</w:t>
        </w:r>
        <w:r w:rsidR="00681A30">
          <w:rPr>
            <w:rFonts w:asciiTheme="minorHAnsi" w:eastAsiaTheme="minorEastAsia" w:hAnsiTheme="minorHAnsi" w:cstheme="minorBidi"/>
            <w:i w:val="0"/>
            <w:iCs w:val="0"/>
            <w:noProof/>
            <w:sz w:val="22"/>
            <w:szCs w:val="22"/>
            <w:lang w:val="en-US" w:eastAsia="en-US"/>
          </w:rPr>
          <w:tab/>
        </w:r>
        <w:r w:rsidR="00681A30" w:rsidRPr="00204FF7">
          <w:rPr>
            <w:rStyle w:val="Hipervnculo"/>
            <w:noProof/>
          </w:rPr>
          <w:t>Maximum delay potentially recovered and realised</w:t>
        </w:r>
        <w:r w:rsidR="00681A30">
          <w:rPr>
            <w:noProof/>
            <w:webHidden/>
          </w:rPr>
          <w:tab/>
        </w:r>
        <w:r w:rsidR="00681A30">
          <w:rPr>
            <w:noProof/>
            <w:webHidden/>
          </w:rPr>
          <w:fldChar w:fldCharType="begin"/>
        </w:r>
        <w:r w:rsidR="00681A30">
          <w:rPr>
            <w:noProof/>
            <w:webHidden/>
          </w:rPr>
          <w:instrText xml:space="preserve"> PAGEREF _Toc406151304 \h </w:instrText>
        </w:r>
        <w:r w:rsidR="00681A30">
          <w:rPr>
            <w:noProof/>
            <w:webHidden/>
          </w:rPr>
        </w:r>
        <w:r w:rsidR="00681A30">
          <w:rPr>
            <w:noProof/>
            <w:webHidden/>
          </w:rPr>
          <w:fldChar w:fldCharType="separate"/>
        </w:r>
        <w:r w:rsidR="00644513">
          <w:rPr>
            <w:noProof/>
            <w:webHidden/>
          </w:rPr>
          <w:t>32</w:t>
        </w:r>
        <w:r w:rsidR="00681A30">
          <w:rPr>
            <w:noProof/>
            <w:webHidden/>
          </w:rPr>
          <w:fldChar w:fldCharType="end"/>
        </w:r>
      </w:hyperlink>
    </w:p>
    <w:p w14:paraId="06375547" w14:textId="77777777" w:rsidR="00681A30" w:rsidRDefault="00136BE5">
      <w:pPr>
        <w:pStyle w:val="TDC3"/>
        <w:tabs>
          <w:tab w:val="left" w:pos="1100"/>
          <w:tab w:val="right" w:leader="dot" w:pos="9016"/>
        </w:tabs>
        <w:rPr>
          <w:rFonts w:asciiTheme="minorHAnsi" w:eastAsiaTheme="minorEastAsia" w:hAnsiTheme="minorHAnsi" w:cstheme="minorBidi"/>
          <w:i w:val="0"/>
          <w:iCs w:val="0"/>
          <w:noProof/>
          <w:sz w:val="22"/>
          <w:szCs w:val="22"/>
          <w:lang w:val="en-US" w:eastAsia="en-US"/>
        </w:rPr>
      </w:pPr>
      <w:hyperlink w:anchor="_Toc406151305" w:history="1">
        <w:r w:rsidR="00681A30" w:rsidRPr="00204FF7">
          <w:rPr>
            <w:rStyle w:val="Hipervnculo"/>
            <w:noProof/>
          </w:rPr>
          <w:t>4.1.4</w:t>
        </w:r>
        <w:r w:rsidR="00681A30">
          <w:rPr>
            <w:rFonts w:asciiTheme="minorHAnsi" w:eastAsiaTheme="minorEastAsia" w:hAnsiTheme="minorHAnsi" w:cstheme="minorBidi"/>
            <w:i w:val="0"/>
            <w:iCs w:val="0"/>
            <w:noProof/>
            <w:sz w:val="22"/>
            <w:szCs w:val="22"/>
            <w:lang w:val="en-US" w:eastAsia="en-US"/>
          </w:rPr>
          <w:tab/>
        </w:r>
        <w:r w:rsidR="00681A30" w:rsidRPr="00204FF7">
          <w:rPr>
            <w:rStyle w:val="Hipervnculo"/>
            <w:noProof/>
          </w:rPr>
          <w:t>Problem description summary</w:t>
        </w:r>
        <w:r w:rsidR="00681A30">
          <w:rPr>
            <w:noProof/>
            <w:webHidden/>
          </w:rPr>
          <w:tab/>
        </w:r>
        <w:r w:rsidR="00681A30">
          <w:rPr>
            <w:noProof/>
            <w:webHidden/>
          </w:rPr>
          <w:fldChar w:fldCharType="begin"/>
        </w:r>
        <w:r w:rsidR="00681A30">
          <w:rPr>
            <w:noProof/>
            <w:webHidden/>
          </w:rPr>
          <w:instrText xml:space="preserve"> PAGEREF _Toc406151305 \h </w:instrText>
        </w:r>
        <w:r w:rsidR="00681A30">
          <w:rPr>
            <w:noProof/>
            <w:webHidden/>
          </w:rPr>
        </w:r>
        <w:r w:rsidR="00681A30">
          <w:rPr>
            <w:noProof/>
            <w:webHidden/>
          </w:rPr>
          <w:fldChar w:fldCharType="separate"/>
        </w:r>
        <w:r w:rsidR="00644513">
          <w:rPr>
            <w:noProof/>
            <w:webHidden/>
          </w:rPr>
          <w:t>36</w:t>
        </w:r>
        <w:r w:rsidR="00681A30">
          <w:rPr>
            <w:noProof/>
            <w:webHidden/>
          </w:rPr>
          <w:fldChar w:fldCharType="end"/>
        </w:r>
      </w:hyperlink>
    </w:p>
    <w:p w14:paraId="13CF374C" w14:textId="77777777" w:rsidR="00681A30" w:rsidRDefault="00136BE5">
      <w:pPr>
        <w:pStyle w:val="TDC2"/>
        <w:tabs>
          <w:tab w:val="left" w:pos="880"/>
          <w:tab w:val="right" w:leader="dot" w:pos="9016"/>
        </w:tabs>
        <w:rPr>
          <w:rFonts w:asciiTheme="minorHAnsi" w:eastAsiaTheme="minorEastAsia" w:hAnsiTheme="minorHAnsi" w:cstheme="minorBidi"/>
          <w:smallCaps w:val="0"/>
          <w:noProof/>
          <w:sz w:val="22"/>
          <w:szCs w:val="22"/>
          <w:lang w:val="en-US" w:eastAsia="en-US"/>
        </w:rPr>
      </w:pPr>
      <w:hyperlink w:anchor="_Toc406151306" w:history="1">
        <w:r w:rsidR="00681A30" w:rsidRPr="00204FF7">
          <w:rPr>
            <w:rStyle w:val="Hipervnculo"/>
            <w:noProof/>
          </w:rPr>
          <w:t>4.2</w:t>
        </w:r>
        <w:r w:rsidR="00681A30">
          <w:rPr>
            <w:rFonts w:asciiTheme="minorHAnsi" w:eastAsiaTheme="minorEastAsia" w:hAnsiTheme="minorHAnsi" w:cstheme="minorBidi"/>
            <w:smallCaps w:val="0"/>
            <w:noProof/>
            <w:sz w:val="22"/>
            <w:szCs w:val="22"/>
            <w:lang w:val="en-US" w:eastAsia="en-US"/>
          </w:rPr>
          <w:tab/>
        </w:r>
        <w:r w:rsidR="00681A30" w:rsidRPr="00204FF7">
          <w:rPr>
            <w:rStyle w:val="Hipervnculo"/>
            <w:noProof/>
          </w:rPr>
          <w:t>Logical architecture</w:t>
        </w:r>
        <w:r w:rsidR="00681A30">
          <w:rPr>
            <w:noProof/>
            <w:webHidden/>
          </w:rPr>
          <w:tab/>
        </w:r>
        <w:r w:rsidR="00681A30">
          <w:rPr>
            <w:noProof/>
            <w:webHidden/>
          </w:rPr>
          <w:fldChar w:fldCharType="begin"/>
        </w:r>
        <w:r w:rsidR="00681A30">
          <w:rPr>
            <w:noProof/>
            <w:webHidden/>
          </w:rPr>
          <w:instrText xml:space="preserve"> PAGEREF _Toc406151306 \h </w:instrText>
        </w:r>
        <w:r w:rsidR="00681A30">
          <w:rPr>
            <w:noProof/>
            <w:webHidden/>
          </w:rPr>
        </w:r>
        <w:r w:rsidR="00681A30">
          <w:rPr>
            <w:noProof/>
            <w:webHidden/>
          </w:rPr>
          <w:fldChar w:fldCharType="separate"/>
        </w:r>
        <w:r w:rsidR="00644513">
          <w:rPr>
            <w:noProof/>
            <w:webHidden/>
          </w:rPr>
          <w:t>38</w:t>
        </w:r>
        <w:r w:rsidR="00681A30">
          <w:rPr>
            <w:noProof/>
            <w:webHidden/>
          </w:rPr>
          <w:fldChar w:fldCharType="end"/>
        </w:r>
      </w:hyperlink>
    </w:p>
    <w:p w14:paraId="0F89226C" w14:textId="77777777" w:rsidR="00681A30" w:rsidRDefault="00136BE5">
      <w:pPr>
        <w:pStyle w:val="TDC3"/>
        <w:tabs>
          <w:tab w:val="left" w:pos="1100"/>
          <w:tab w:val="right" w:leader="dot" w:pos="9016"/>
        </w:tabs>
        <w:rPr>
          <w:rFonts w:asciiTheme="minorHAnsi" w:eastAsiaTheme="minorEastAsia" w:hAnsiTheme="minorHAnsi" w:cstheme="minorBidi"/>
          <w:i w:val="0"/>
          <w:iCs w:val="0"/>
          <w:noProof/>
          <w:sz w:val="22"/>
          <w:szCs w:val="22"/>
          <w:lang w:val="en-US" w:eastAsia="en-US"/>
        </w:rPr>
      </w:pPr>
      <w:hyperlink w:anchor="_Toc406151307" w:history="1">
        <w:r w:rsidR="00681A30" w:rsidRPr="00204FF7">
          <w:rPr>
            <w:rStyle w:val="Hipervnculo"/>
            <w:noProof/>
          </w:rPr>
          <w:t>4.2.1</w:t>
        </w:r>
        <w:r w:rsidR="00681A30">
          <w:rPr>
            <w:rFonts w:asciiTheme="minorHAnsi" w:eastAsiaTheme="minorEastAsia" w:hAnsiTheme="minorHAnsi" w:cstheme="minorBidi"/>
            <w:i w:val="0"/>
            <w:iCs w:val="0"/>
            <w:noProof/>
            <w:sz w:val="22"/>
            <w:szCs w:val="22"/>
            <w:lang w:val="en-US" w:eastAsia="en-US"/>
          </w:rPr>
          <w:tab/>
        </w:r>
        <w:r w:rsidR="00681A30" w:rsidRPr="00204FF7">
          <w:rPr>
            <w:rStyle w:val="Hipervnculo"/>
            <w:noProof/>
          </w:rPr>
          <w:t>Overall processes</w:t>
        </w:r>
        <w:r w:rsidR="00681A30">
          <w:rPr>
            <w:noProof/>
            <w:webHidden/>
          </w:rPr>
          <w:tab/>
        </w:r>
        <w:r w:rsidR="00681A30">
          <w:rPr>
            <w:noProof/>
            <w:webHidden/>
          </w:rPr>
          <w:fldChar w:fldCharType="begin"/>
        </w:r>
        <w:r w:rsidR="00681A30">
          <w:rPr>
            <w:noProof/>
            <w:webHidden/>
          </w:rPr>
          <w:instrText xml:space="preserve"> PAGEREF _Toc406151307 \h </w:instrText>
        </w:r>
        <w:r w:rsidR="00681A30">
          <w:rPr>
            <w:noProof/>
            <w:webHidden/>
          </w:rPr>
        </w:r>
        <w:r w:rsidR="00681A30">
          <w:rPr>
            <w:noProof/>
            <w:webHidden/>
          </w:rPr>
          <w:fldChar w:fldCharType="separate"/>
        </w:r>
        <w:r w:rsidR="00644513">
          <w:rPr>
            <w:noProof/>
            <w:webHidden/>
          </w:rPr>
          <w:t>38</w:t>
        </w:r>
        <w:r w:rsidR="00681A30">
          <w:rPr>
            <w:noProof/>
            <w:webHidden/>
          </w:rPr>
          <w:fldChar w:fldCharType="end"/>
        </w:r>
      </w:hyperlink>
    </w:p>
    <w:p w14:paraId="1AFA4B79" w14:textId="77777777" w:rsidR="00681A30" w:rsidRDefault="00136BE5">
      <w:pPr>
        <w:pStyle w:val="TDC3"/>
        <w:tabs>
          <w:tab w:val="left" w:pos="1100"/>
          <w:tab w:val="right" w:leader="dot" w:pos="9016"/>
        </w:tabs>
        <w:rPr>
          <w:rFonts w:asciiTheme="minorHAnsi" w:eastAsiaTheme="minorEastAsia" w:hAnsiTheme="minorHAnsi" w:cstheme="minorBidi"/>
          <w:i w:val="0"/>
          <w:iCs w:val="0"/>
          <w:noProof/>
          <w:sz w:val="22"/>
          <w:szCs w:val="22"/>
          <w:lang w:val="en-US" w:eastAsia="en-US"/>
        </w:rPr>
      </w:pPr>
      <w:hyperlink w:anchor="_Toc406151308" w:history="1">
        <w:r w:rsidR="00681A30" w:rsidRPr="00204FF7">
          <w:rPr>
            <w:rStyle w:val="Hipervnculo"/>
            <w:noProof/>
          </w:rPr>
          <w:t>4.2.2</w:t>
        </w:r>
        <w:r w:rsidR="00681A30">
          <w:rPr>
            <w:rFonts w:asciiTheme="minorHAnsi" w:eastAsiaTheme="minorEastAsia" w:hAnsiTheme="minorHAnsi" w:cstheme="minorBidi"/>
            <w:i w:val="0"/>
            <w:iCs w:val="0"/>
            <w:noProof/>
            <w:sz w:val="22"/>
            <w:szCs w:val="22"/>
            <w:lang w:val="en-US" w:eastAsia="en-US"/>
          </w:rPr>
          <w:tab/>
        </w:r>
        <w:r w:rsidR="00681A30" w:rsidRPr="00204FF7">
          <w:rPr>
            <w:rStyle w:val="Hipervnculo"/>
            <w:noProof/>
          </w:rPr>
          <w:t>Aircraft processes</w:t>
        </w:r>
        <w:r w:rsidR="00681A30">
          <w:rPr>
            <w:noProof/>
            <w:webHidden/>
          </w:rPr>
          <w:tab/>
        </w:r>
        <w:r w:rsidR="00681A30">
          <w:rPr>
            <w:noProof/>
            <w:webHidden/>
          </w:rPr>
          <w:fldChar w:fldCharType="begin"/>
        </w:r>
        <w:r w:rsidR="00681A30">
          <w:rPr>
            <w:noProof/>
            <w:webHidden/>
          </w:rPr>
          <w:instrText xml:space="preserve"> PAGEREF _Toc406151308 \h </w:instrText>
        </w:r>
        <w:r w:rsidR="00681A30">
          <w:rPr>
            <w:noProof/>
            <w:webHidden/>
          </w:rPr>
        </w:r>
        <w:r w:rsidR="00681A30">
          <w:rPr>
            <w:noProof/>
            <w:webHidden/>
          </w:rPr>
          <w:fldChar w:fldCharType="separate"/>
        </w:r>
        <w:r w:rsidR="00644513">
          <w:rPr>
            <w:noProof/>
            <w:webHidden/>
          </w:rPr>
          <w:t>40</w:t>
        </w:r>
        <w:r w:rsidR="00681A30">
          <w:rPr>
            <w:noProof/>
            <w:webHidden/>
          </w:rPr>
          <w:fldChar w:fldCharType="end"/>
        </w:r>
      </w:hyperlink>
    </w:p>
    <w:p w14:paraId="0F2E2A51" w14:textId="77777777" w:rsidR="00681A30" w:rsidRDefault="00136BE5">
      <w:pPr>
        <w:pStyle w:val="TDC3"/>
        <w:tabs>
          <w:tab w:val="left" w:pos="1100"/>
          <w:tab w:val="right" w:leader="dot" w:pos="9016"/>
        </w:tabs>
        <w:rPr>
          <w:rFonts w:asciiTheme="minorHAnsi" w:eastAsiaTheme="minorEastAsia" w:hAnsiTheme="minorHAnsi" w:cstheme="minorBidi"/>
          <w:i w:val="0"/>
          <w:iCs w:val="0"/>
          <w:noProof/>
          <w:sz w:val="22"/>
          <w:szCs w:val="22"/>
          <w:lang w:val="en-US" w:eastAsia="en-US"/>
        </w:rPr>
      </w:pPr>
      <w:hyperlink w:anchor="_Toc406151309" w:history="1">
        <w:r w:rsidR="00681A30" w:rsidRPr="00204FF7">
          <w:rPr>
            <w:rStyle w:val="Hipervnculo"/>
            <w:noProof/>
          </w:rPr>
          <w:t>4.2.3</w:t>
        </w:r>
        <w:r w:rsidR="00681A30">
          <w:rPr>
            <w:rFonts w:asciiTheme="minorHAnsi" w:eastAsiaTheme="minorEastAsia" w:hAnsiTheme="minorHAnsi" w:cstheme="minorBidi"/>
            <w:i w:val="0"/>
            <w:iCs w:val="0"/>
            <w:noProof/>
            <w:sz w:val="22"/>
            <w:szCs w:val="22"/>
            <w:lang w:val="en-US" w:eastAsia="en-US"/>
          </w:rPr>
          <w:tab/>
        </w:r>
        <w:r w:rsidR="00681A30" w:rsidRPr="00204FF7">
          <w:rPr>
            <w:rStyle w:val="Hipervnculo"/>
            <w:noProof/>
          </w:rPr>
          <w:t>AOC Processes</w:t>
        </w:r>
        <w:r w:rsidR="00681A30">
          <w:rPr>
            <w:noProof/>
            <w:webHidden/>
          </w:rPr>
          <w:tab/>
        </w:r>
        <w:r w:rsidR="00681A30">
          <w:rPr>
            <w:noProof/>
            <w:webHidden/>
          </w:rPr>
          <w:fldChar w:fldCharType="begin"/>
        </w:r>
        <w:r w:rsidR="00681A30">
          <w:rPr>
            <w:noProof/>
            <w:webHidden/>
          </w:rPr>
          <w:instrText xml:space="preserve"> PAGEREF _Toc406151309 \h </w:instrText>
        </w:r>
        <w:r w:rsidR="00681A30">
          <w:rPr>
            <w:noProof/>
            <w:webHidden/>
          </w:rPr>
        </w:r>
        <w:r w:rsidR="00681A30">
          <w:rPr>
            <w:noProof/>
            <w:webHidden/>
          </w:rPr>
          <w:fldChar w:fldCharType="separate"/>
        </w:r>
        <w:r w:rsidR="00644513">
          <w:rPr>
            <w:noProof/>
            <w:webHidden/>
          </w:rPr>
          <w:t>41</w:t>
        </w:r>
        <w:r w:rsidR="00681A30">
          <w:rPr>
            <w:noProof/>
            <w:webHidden/>
          </w:rPr>
          <w:fldChar w:fldCharType="end"/>
        </w:r>
      </w:hyperlink>
    </w:p>
    <w:p w14:paraId="791A123B" w14:textId="77777777" w:rsidR="00681A30" w:rsidRDefault="00136BE5">
      <w:pPr>
        <w:pStyle w:val="TDC3"/>
        <w:tabs>
          <w:tab w:val="left" w:pos="1100"/>
          <w:tab w:val="right" w:leader="dot" w:pos="9016"/>
        </w:tabs>
        <w:rPr>
          <w:rFonts w:asciiTheme="minorHAnsi" w:eastAsiaTheme="minorEastAsia" w:hAnsiTheme="minorHAnsi" w:cstheme="minorBidi"/>
          <w:i w:val="0"/>
          <w:iCs w:val="0"/>
          <w:noProof/>
          <w:sz w:val="22"/>
          <w:szCs w:val="22"/>
          <w:lang w:val="en-US" w:eastAsia="en-US"/>
        </w:rPr>
      </w:pPr>
      <w:hyperlink w:anchor="_Toc406151310" w:history="1">
        <w:r w:rsidR="00681A30" w:rsidRPr="00204FF7">
          <w:rPr>
            <w:rStyle w:val="Hipervnculo"/>
            <w:noProof/>
          </w:rPr>
          <w:t>4.2.4</w:t>
        </w:r>
        <w:r w:rsidR="00681A30">
          <w:rPr>
            <w:rFonts w:asciiTheme="minorHAnsi" w:eastAsiaTheme="minorEastAsia" w:hAnsiTheme="minorHAnsi" w:cstheme="minorBidi"/>
            <w:i w:val="0"/>
            <w:iCs w:val="0"/>
            <w:noProof/>
            <w:sz w:val="22"/>
            <w:szCs w:val="22"/>
            <w:lang w:val="en-US" w:eastAsia="en-US"/>
          </w:rPr>
          <w:tab/>
        </w:r>
        <w:r w:rsidR="00681A30" w:rsidRPr="00204FF7">
          <w:rPr>
            <w:rStyle w:val="Hipervnculo"/>
            <w:noProof/>
          </w:rPr>
          <w:t>AMAN-DMAN Processes</w:t>
        </w:r>
        <w:r w:rsidR="00681A30">
          <w:rPr>
            <w:noProof/>
            <w:webHidden/>
          </w:rPr>
          <w:tab/>
        </w:r>
        <w:r w:rsidR="00681A30">
          <w:rPr>
            <w:noProof/>
            <w:webHidden/>
          </w:rPr>
          <w:fldChar w:fldCharType="begin"/>
        </w:r>
        <w:r w:rsidR="00681A30">
          <w:rPr>
            <w:noProof/>
            <w:webHidden/>
          </w:rPr>
          <w:instrText xml:space="preserve"> PAGEREF _Toc406151310 \h </w:instrText>
        </w:r>
        <w:r w:rsidR="00681A30">
          <w:rPr>
            <w:noProof/>
            <w:webHidden/>
          </w:rPr>
        </w:r>
        <w:r w:rsidR="00681A30">
          <w:rPr>
            <w:noProof/>
            <w:webHidden/>
          </w:rPr>
          <w:fldChar w:fldCharType="separate"/>
        </w:r>
        <w:r w:rsidR="00644513">
          <w:rPr>
            <w:noProof/>
            <w:webHidden/>
          </w:rPr>
          <w:t>51</w:t>
        </w:r>
        <w:r w:rsidR="00681A30">
          <w:rPr>
            <w:noProof/>
            <w:webHidden/>
          </w:rPr>
          <w:fldChar w:fldCharType="end"/>
        </w:r>
      </w:hyperlink>
    </w:p>
    <w:p w14:paraId="783A5319" w14:textId="77777777" w:rsidR="00681A30" w:rsidRDefault="00136BE5">
      <w:pPr>
        <w:pStyle w:val="TDC1"/>
        <w:tabs>
          <w:tab w:val="left" w:pos="400"/>
          <w:tab w:val="right" w:leader="dot" w:pos="9016"/>
        </w:tabs>
        <w:rPr>
          <w:rFonts w:asciiTheme="minorHAnsi" w:eastAsiaTheme="minorEastAsia" w:hAnsiTheme="minorHAnsi" w:cstheme="minorBidi"/>
          <w:b w:val="0"/>
          <w:bCs w:val="0"/>
          <w:caps w:val="0"/>
          <w:noProof/>
          <w:sz w:val="22"/>
          <w:szCs w:val="22"/>
          <w:lang w:val="en-US" w:eastAsia="en-US"/>
        </w:rPr>
      </w:pPr>
      <w:hyperlink w:anchor="_Toc406151311" w:history="1">
        <w:r w:rsidR="00681A30" w:rsidRPr="00204FF7">
          <w:rPr>
            <w:rStyle w:val="Hipervnculo"/>
            <w:noProof/>
          </w:rPr>
          <w:t>5</w:t>
        </w:r>
        <w:r w:rsidR="00681A30">
          <w:rPr>
            <w:rFonts w:asciiTheme="minorHAnsi" w:eastAsiaTheme="minorEastAsia" w:hAnsiTheme="minorHAnsi" w:cstheme="minorBidi"/>
            <w:b w:val="0"/>
            <w:bCs w:val="0"/>
            <w:caps w:val="0"/>
            <w:noProof/>
            <w:sz w:val="22"/>
            <w:szCs w:val="22"/>
            <w:lang w:val="en-US" w:eastAsia="en-US"/>
          </w:rPr>
          <w:tab/>
        </w:r>
        <w:r w:rsidR="00681A30" w:rsidRPr="00204FF7">
          <w:rPr>
            <w:rStyle w:val="Hipervnculo"/>
            <w:noProof/>
          </w:rPr>
          <w:t>References</w:t>
        </w:r>
        <w:r w:rsidR="00681A30">
          <w:rPr>
            <w:noProof/>
            <w:webHidden/>
          </w:rPr>
          <w:tab/>
        </w:r>
        <w:r w:rsidR="00681A30">
          <w:rPr>
            <w:noProof/>
            <w:webHidden/>
          </w:rPr>
          <w:fldChar w:fldCharType="begin"/>
        </w:r>
        <w:r w:rsidR="00681A30">
          <w:rPr>
            <w:noProof/>
            <w:webHidden/>
          </w:rPr>
          <w:instrText xml:space="preserve"> PAGEREF _Toc406151311 \h </w:instrText>
        </w:r>
        <w:r w:rsidR="00681A30">
          <w:rPr>
            <w:noProof/>
            <w:webHidden/>
          </w:rPr>
        </w:r>
        <w:r w:rsidR="00681A30">
          <w:rPr>
            <w:noProof/>
            <w:webHidden/>
          </w:rPr>
          <w:fldChar w:fldCharType="separate"/>
        </w:r>
        <w:r w:rsidR="00644513">
          <w:rPr>
            <w:noProof/>
            <w:webHidden/>
          </w:rPr>
          <w:t>53</w:t>
        </w:r>
        <w:r w:rsidR="00681A30">
          <w:rPr>
            <w:noProof/>
            <w:webHidden/>
          </w:rPr>
          <w:fldChar w:fldCharType="end"/>
        </w:r>
      </w:hyperlink>
    </w:p>
    <w:p w14:paraId="3DDA96A7" w14:textId="77777777" w:rsidR="00D26C16" w:rsidRPr="00173B17" w:rsidRDefault="001421B3" w:rsidP="00A46005">
      <w:pPr>
        <w:pStyle w:val="Textoindependiente"/>
      </w:pPr>
      <w:r w:rsidRPr="00173B17">
        <w:fldChar w:fldCharType="end"/>
      </w:r>
    </w:p>
    <w:p w14:paraId="05D2488F" w14:textId="77777777" w:rsidR="00D26C16" w:rsidRPr="00173B17" w:rsidRDefault="00D26C16" w:rsidP="00EB1315">
      <w:pPr>
        <w:pStyle w:val="Titlenewpage"/>
      </w:pPr>
      <w:r w:rsidRPr="00173B17">
        <w:lastRenderedPageBreak/>
        <w:t>List of tables</w:t>
      </w:r>
    </w:p>
    <w:p w14:paraId="7155A44F" w14:textId="77777777" w:rsidR="00681A30" w:rsidRDefault="001421B3">
      <w:pPr>
        <w:pStyle w:val="Tabladeilustraciones"/>
        <w:tabs>
          <w:tab w:val="right" w:leader="dot" w:pos="9016"/>
        </w:tabs>
        <w:rPr>
          <w:rFonts w:asciiTheme="minorHAnsi" w:eastAsiaTheme="minorEastAsia" w:hAnsiTheme="minorHAnsi" w:cstheme="minorBidi"/>
          <w:noProof/>
          <w:sz w:val="22"/>
          <w:szCs w:val="22"/>
          <w:lang w:val="en-US" w:eastAsia="en-US"/>
        </w:rPr>
      </w:pPr>
      <w:r w:rsidRPr="00173B17">
        <w:fldChar w:fldCharType="begin"/>
      </w:r>
      <w:r w:rsidR="00D26C16" w:rsidRPr="00173B17">
        <w:instrText xml:space="preserve"> TOC \h \z \c "Table" </w:instrText>
      </w:r>
      <w:r w:rsidRPr="00173B17">
        <w:fldChar w:fldCharType="separate"/>
      </w:r>
      <w:hyperlink w:anchor="_Toc406151312" w:history="1">
        <w:r w:rsidR="00681A30" w:rsidRPr="00120150">
          <w:rPr>
            <w:rStyle w:val="Hipervnculo"/>
            <w:noProof/>
          </w:rPr>
          <w:t>Table 1 – Minimum turnaround time by aircraft type, AO type and airport size (SESAR, 2013)</w:t>
        </w:r>
        <w:r w:rsidR="00681A30">
          <w:rPr>
            <w:noProof/>
            <w:webHidden/>
          </w:rPr>
          <w:tab/>
        </w:r>
        <w:r w:rsidR="00681A30">
          <w:rPr>
            <w:noProof/>
            <w:webHidden/>
          </w:rPr>
          <w:fldChar w:fldCharType="begin"/>
        </w:r>
        <w:r w:rsidR="00681A30">
          <w:rPr>
            <w:noProof/>
            <w:webHidden/>
          </w:rPr>
          <w:instrText xml:space="preserve"> PAGEREF _Toc406151312 \h </w:instrText>
        </w:r>
        <w:r w:rsidR="00681A30">
          <w:rPr>
            <w:noProof/>
            <w:webHidden/>
          </w:rPr>
        </w:r>
        <w:r w:rsidR="00681A30">
          <w:rPr>
            <w:noProof/>
            <w:webHidden/>
          </w:rPr>
          <w:fldChar w:fldCharType="separate"/>
        </w:r>
        <w:r w:rsidR="00644513">
          <w:rPr>
            <w:noProof/>
            <w:webHidden/>
          </w:rPr>
          <w:t>12</w:t>
        </w:r>
        <w:r w:rsidR="00681A30">
          <w:rPr>
            <w:noProof/>
            <w:webHidden/>
          </w:rPr>
          <w:fldChar w:fldCharType="end"/>
        </w:r>
      </w:hyperlink>
    </w:p>
    <w:p w14:paraId="7D8D4E47" w14:textId="77777777" w:rsidR="00681A30" w:rsidRDefault="00136BE5">
      <w:pPr>
        <w:pStyle w:val="Tabladeilustraciones"/>
        <w:tabs>
          <w:tab w:val="right" w:leader="dot" w:pos="9016"/>
        </w:tabs>
        <w:rPr>
          <w:rFonts w:asciiTheme="minorHAnsi" w:eastAsiaTheme="minorEastAsia" w:hAnsiTheme="minorHAnsi" w:cstheme="minorBidi"/>
          <w:noProof/>
          <w:sz w:val="22"/>
          <w:szCs w:val="22"/>
          <w:lang w:val="en-US" w:eastAsia="en-US"/>
        </w:rPr>
      </w:pPr>
      <w:hyperlink w:anchor="_Toc406151313" w:history="1">
        <w:r w:rsidR="00681A30" w:rsidRPr="00120150">
          <w:rPr>
            <w:rStyle w:val="Hipervnculo"/>
            <w:noProof/>
          </w:rPr>
          <w:t>Table 2 - Flight sample.</w:t>
        </w:r>
        <w:r w:rsidR="00681A30">
          <w:rPr>
            <w:noProof/>
            <w:webHidden/>
          </w:rPr>
          <w:tab/>
        </w:r>
        <w:r w:rsidR="00681A30">
          <w:rPr>
            <w:noProof/>
            <w:webHidden/>
          </w:rPr>
          <w:fldChar w:fldCharType="begin"/>
        </w:r>
        <w:r w:rsidR="00681A30">
          <w:rPr>
            <w:noProof/>
            <w:webHidden/>
          </w:rPr>
          <w:instrText xml:space="preserve"> PAGEREF _Toc406151313 \h </w:instrText>
        </w:r>
        <w:r w:rsidR="00681A30">
          <w:rPr>
            <w:noProof/>
            <w:webHidden/>
          </w:rPr>
        </w:r>
        <w:r w:rsidR="00681A30">
          <w:rPr>
            <w:noProof/>
            <w:webHidden/>
          </w:rPr>
          <w:fldChar w:fldCharType="separate"/>
        </w:r>
        <w:r w:rsidR="00644513">
          <w:rPr>
            <w:noProof/>
            <w:webHidden/>
          </w:rPr>
          <w:t>15</w:t>
        </w:r>
        <w:r w:rsidR="00681A30">
          <w:rPr>
            <w:noProof/>
            <w:webHidden/>
          </w:rPr>
          <w:fldChar w:fldCharType="end"/>
        </w:r>
      </w:hyperlink>
    </w:p>
    <w:p w14:paraId="3100E312" w14:textId="77777777" w:rsidR="00681A30" w:rsidRDefault="00136BE5">
      <w:pPr>
        <w:pStyle w:val="Tabladeilustraciones"/>
        <w:tabs>
          <w:tab w:val="right" w:leader="dot" w:pos="9016"/>
        </w:tabs>
        <w:rPr>
          <w:rFonts w:asciiTheme="minorHAnsi" w:eastAsiaTheme="minorEastAsia" w:hAnsiTheme="minorHAnsi" w:cstheme="minorBidi"/>
          <w:noProof/>
          <w:sz w:val="22"/>
          <w:szCs w:val="22"/>
          <w:lang w:val="en-US" w:eastAsia="en-US"/>
        </w:rPr>
      </w:pPr>
      <w:hyperlink w:anchor="_Toc406151314" w:history="1">
        <w:r w:rsidR="00681A30" w:rsidRPr="00120150">
          <w:rPr>
            <w:rStyle w:val="Hipervnculo"/>
            <w:noProof/>
          </w:rPr>
          <w:t>Table 3 - Flight sample climb segments.</w:t>
        </w:r>
        <w:r w:rsidR="00681A30">
          <w:rPr>
            <w:noProof/>
            <w:webHidden/>
          </w:rPr>
          <w:tab/>
        </w:r>
        <w:r w:rsidR="00681A30">
          <w:rPr>
            <w:noProof/>
            <w:webHidden/>
          </w:rPr>
          <w:fldChar w:fldCharType="begin"/>
        </w:r>
        <w:r w:rsidR="00681A30">
          <w:rPr>
            <w:noProof/>
            <w:webHidden/>
          </w:rPr>
          <w:instrText xml:space="preserve"> PAGEREF _Toc406151314 \h </w:instrText>
        </w:r>
        <w:r w:rsidR="00681A30">
          <w:rPr>
            <w:noProof/>
            <w:webHidden/>
          </w:rPr>
        </w:r>
        <w:r w:rsidR="00681A30">
          <w:rPr>
            <w:noProof/>
            <w:webHidden/>
          </w:rPr>
          <w:fldChar w:fldCharType="separate"/>
        </w:r>
        <w:r w:rsidR="00644513">
          <w:rPr>
            <w:noProof/>
            <w:webHidden/>
          </w:rPr>
          <w:t>15</w:t>
        </w:r>
        <w:r w:rsidR="00681A30">
          <w:rPr>
            <w:noProof/>
            <w:webHidden/>
          </w:rPr>
          <w:fldChar w:fldCharType="end"/>
        </w:r>
      </w:hyperlink>
    </w:p>
    <w:p w14:paraId="0A13E4F6" w14:textId="77777777" w:rsidR="00681A30" w:rsidRDefault="00136BE5">
      <w:pPr>
        <w:pStyle w:val="Tabladeilustraciones"/>
        <w:tabs>
          <w:tab w:val="right" w:leader="dot" w:pos="9016"/>
        </w:tabs>
        <w:rPr>
          <w:rFonts w:asciiTheme="minorHAnsi" w:eastAsiaTheme="minorEastAsia" w:hAnsiTheme="minorHAnsi" w:cstheme="minorBidi"/>
          <w:noProof/>
          <w:sz w:val="22"/>
          <w:szCs w:val="22"/>
          <w:lang w:val="en-US" w:eastAsia="en-US"/>
        </w:rPr>
      </w:pPr>
      <w:hyperlink w:anchor="_Toc406151315" w:history="1">
        <w:r w:rsidR="00681A30" w:rsidRPr="00120150">
          <w:rPr>
            <w:rStyle w:val="Hipervnculo"/>
            <w:noProof/>
          </w:rPr>
          <w:t>Table 4 - Flight sample descent segments.</w:t>
        </w:r>
        <w:r w:rsidR="00681A30">
          <w:rPr>
            <w:noProof/>
            <w:webHidden/>
          </w:rPr>
          <w:tab/>
        </w:r>
        <w:r w:rsidR="00681A30">
          <w:rPr>
            <w:noProof/>
            <w:webHidden/>
          </w:rPr>
          <w:fldChar w:fldCharType="begin"/>
        </w:r>
        <w:r w:rsidR="00681A30">
          <w:rPr>
            <w:noProof/>
            <w:webHidden/>
          </w:rPr>
          <w:instrText xml:space="preserve"> PAGEREF _Toc406151315 \h </w:instrText>
        </w:r>
        <w:r w:rsidR="00681A30">
          <w:rPr>
            <w:noProof/>
            <w:webHidden/>
          </w:rPr>
        </w:r>
        <w:r w:rsidR="00681A30">
          <w:rPr>
            <w:noProof/>
            <w:webHidden/>
          </w:rPr>
          <w:fldChar w:fldCharType="separate"/>
        </w:r>
        <w:r w:rsidR="00644513">
          <w:rPr>
            <w:noProof/>
            <w:webHidden/>
          </w:rPr>
          <w:t>16</w:t>
        </w:r>
        <w:r w:rsidR="00681A30">
          <w:rPr>
            <w:noProof/>
            <w:webHidden/>
          </w:rPr>
          <w:fldChar w:fldCharType="end"/>
        </w:r>
      </w:hyperlink>
    </w:p>
    <w:p w14:paraId="3843666B" w14:textId="77777777" w:rsidR="00681A30" w:rsidRDefault="00136BE5">
      <w:pPr>
        <w:pStyle w:val="Tabladeilustraciones"/>
        <w:tabs>
          <w:tab w:val="right" w:leader="dot" w:pos="9016"/>
        </w:tabs>
        <w:rPr>
          <w:rFonts w:asciiTheme="minorHAnsi" w:eastAsiaTheme="minorEastAsia" w:hAnsiTheme="minorHAnsi" w:cstheme="minorBidi"/>
          <w:noProof/>
          <w:sz w:val="22"/>
          <w:szCs w:val="22"/>
          <w:lang w:val="en-US" w:eastAsia="en-US"/>
        </w:rPr>
      </w:pPr>
      <w:hyperlink w:anchor="_Toc406151316" w:history="1">
        <w:r w:rsidR="00681A30" w:rsidRPr="00120150">
          <w:rPr>
            <w:rStyle w:val="Hipervnculo"/>
            <w:noProof/>
          </w:rPr>
          <w:t>Table 5 - Sample case distance and speed.</w:t>
        </w:r>
        <w:r w:rsidR="00681A30">
          <w:rPr>
            <w:noProof/>
            <w:webHidden/>
          </w:rPr>
          <w:tab/>
        </w:r>
        <w:r w:rsidR="00681A30">
          <w:rPr>
            <w:noProof/>
            <w:webHidden/>
          </w:rPr>
          <w:fldChar w:fldCharType="begin"/>
        </w:r>
        <w:r w:rsidR="00681A30">
          <w:rPr>
            <w:noProof/>
            <w:webHidden/>
          </w:rPr>
          <w:instrText xml:space="preserve"> PAGEREF _Toc406151316 \h </w:instrText>
        </w:r>
        <w:r w:rsidR="00681A30">
          <w:rPr>
            <w:noProof/>
            <w:webHidden/>
          </w:rPr>
        </w:r>
        <w:r w:rsidR="00681A30">
          <w:rPr>
            <w:noProof/>
            <w:webHidden/>
          </w:rPr>
          <w:fldChar w:fldCharType="separate"/>
        </w:r>
        <w:r w:rsidR="00644513">
          <w:rPr>
            <w:noProof/>
            <w:webHidden/>
          </w:rPr>
          <w:t>16</w:t>
        </w:r>
        <w:r w:rsidR="00681A30">
          <w:rPr>
            <w:noProof/>
            <w:webHidden/>
          </w:rPr>
          <w:fldChar w:fldCharType="end"/>
        </w:r>
      </w:hyperlink>
    </w:p>
    <w:p w14:paraId="0CBCE16E" w14:textId="77777777" w:rsidR="00681A30" w:rsidRDefault="00136BE5">
      <w:pPr>
        <w:pStyle w:val="Tabladeilustraciones"/>
        <w:tabs>
          <w:tab w:val="right" w:leader="dot" w:pos="9016"/>
        </w:tabs>
        <w:rPr>
          <w:rFonts w:asciiTheme="minorHAnsi" w:eastAsiaTheme="minorEastAsia" w:hAnsiTheme="minorHAnsi" w:cstheme="minorBidi"/>
          <w:noProof/>
          <w:sz w:val="22"/>
          <w:szCs w:val="22"/>
          <w:lang w:val="en-US" w:eastAsia="en-US"/>
        </w:rPr>
      </w:pPr>
      <w:hyperlink w:anchor="_Toc406151317" w:history="1">
        <w:r w:rsidR="00681A30" w:rsidRPr="00120150">
          <w:rPr>
            <w:rStyle w:val="Hipervnculo"/>
            <w:noProof/>
          </w:rPr>
          <w:t>Table 6 - Sample case segment distances and times.</w:t>
        </w:r>
        <w:r w:rsidR="00681A30">
          <w:rPr>
            <w:noProof/>
            <w:webHidden/>
          </w:rPr>
          <w:tab/>
        </w:r>
        <w:r w:rsidR="00681A30">
          <w:rPr>
            <w:noProof/>
            <w:webHidden/>
          </w:rPr>
          <w:fldChar w:fldCharType="begin"/>
        </w:r>
        <w:r w:rsidR="00681A30">
          <w:rPr>
            <w:noProof/>
            <w:webHidden/>
          </w:rPr>
          <w:instrText xml:space="preserve"> PAGEREF _Toc406151317 \h </w:instrText>
        </w:r>
        <w:r w:rsidR="00681A30">
          <w:rPr>
            <w:noProof/>
            <w:webHidden/>
          </w:rPr>
        </w:r>
        <w:r w:rsidR="00681A30">
          <w:rPr>
            <w:noProof/>
            <w:webHidden/>
          </w:rPr>
          <w:fldChar w:fldCharType="separate"/>
        </w:r>
        <w:r w:rsidR="00644513">
          <w:rPr>
            <w:noProof/>
            <w:webHidden/>
          </w:rPr>
          <w:t>16</w:t>
        </w:r>
        <w:r w:rsidR="00681A30">
          <w:rPr>
            <w:noProof/>
            <w:webHidden/>
          </w:rPr>
          <w:fldChar w:fldCharType="end"/>
        </w:r>
      </w:hyperlink>
    </w:p>
    <w:p w14:paraId="4520E22C" w14:textId="77777777" w:rsidR="00681A30" w:rsidRDefault="00136BE5">
      <w:pPr>
        <w:pStyle w:val="Tabladeilustraciones"/>
        <w:tabs>
          <w:tab w:val="right" w:leader="dot" w:pos="9016"/>
        </w:tabs>
        <w:rPr>
          <w:rFonts w:asciiTheme="minorHAnsi" w:eastAsiaTheme="minorEastAsia" w:hAnsiTheme="minorHAnsi" w:cstheme="minorBidi"/>
          <w:noProof/>
          <w:sz w:val="22"/>
          <w:szCs w:val="22"/>
          <w:lang w:val="en-US" w:eastAsia="en-US"/>
        </w:rPr>
      </w:pPr>
      <w:hyperlink w:anchor="_Toc406151318" w:history="1">
        <w:r w:rsidR="00681A30" w:rsidRPr="00120150">
          <w:rPr>
            <w:rStyle w:val="Hipervnculo"/>
            <w:noProof/>
          </w:rPr>
          <w:t>Table 7 - Pax connecting matrix.</w:t>
        </w:r>
        <w:r w:rsidR="00681A30">
          <w:rPr>
            <w:noProof/>
            <w:webHidden/>
          </w:rPr>
          <w:tab/>
        </w:r>
        <w:r w:rsidR="00681A30">
          <w:rPr>
            <w:noProof/>
            <w:webHidden/>
          </w:rPr>
          <w:fldChar w:fldCharType="begin"/>
        </w:r>
        <w:r w:rsidR="00681A30">
          <w:rPr>
            <w:noProof/>
            <w:webHidden/>
          </w:rPr>
          <w:instrText xml:space="preserve"> PAGEREF _Toc406151318 \h </w:instrText>
        </w:r>
        <w:r w:rsidR="00681A30">
          <w:rPr>
            <w:noProof/>
            <w:webHidden/>
          </w:rPr>
        </w:r>
        <w:r w:rsidR="00681A30">
          <w:rPr>
            <w:noProof/>
            <w:webHidden/>
          </w:rPr>
          <w:fldChar w:fldCharType="separate"/>
        </w:r>
        <w:r w:rsidR="00644513">
          <w:rPr>
            <w:noProof/>
            <w:webHidden/>
          </w:rPr>
          <w:t>17</w:t>
        </w:r>
        <w:r w:rsidR="00681A30">
          <w:rPr>
            <w:noProof/>
            <w:webHidden/>
          </w:rPr>
          <w:fldChar w:fldCharType="end"/>
        </w:r>
      </w:hyperlink>
    </w:p>
    <w:p w14:paraId="19918814" w14:textId="77777777" w:rsidR="00681A30" w:rsidRDefault="00136BE5">
      <w:pPr>
        <w:pStyle w:val="Tabladeilustraciones"/>
        <w:tabs>
          <w:tab w:val="right" w:leader="dot" w:pos="9016"/>
        </w:tabs>
        <w:rPr>
          <w:rFonts w:asciiTheme="minorHAnsi" w:eastAsiaTheme="minorEastAsia" w:hAnsiTheme="minorHAnsi" w:cstheme="minorBidi"/>
          <w:noProof/>
          <w:sz w:val="22"/>
          <w:szCs w:val="22"/>
          <w:lang w:val="en-US" w:eastAsia="en-US"/>
        </w:rPr>
      </w:pPr>
      <w:hyperlink w:anchor="_Toc406151319" w:history="1">
        <w:r w:rsidR="00681A30" w:rsidRPr="00120150">
          <w:rPr>
            <w:rStyle w:val="Hipervnculo"/>
            <w:noProof/>
          </w:rPr>
          <w:t>Table 8 - Pax connecting matrix extract from sample case.</w:t>
        </w:r>
        <w:r w:rsidR="00681A30">
          <w:rPr>
            <w:noProof/>
            <w:webHidden/>
          </w:rPr>
          <w:tab/>
        </w:r>
        <w:r w:rsidR="00681A30">
          <w:rPr>
            <w:noProof/>
            <w:webHidden/>
          </w:rPr>
          <w:fldChar w:fldCharType="begin"/>
        </w:r>
        <w:r w:rsidR="00681A30">
          <w:rPr>
            <w:noProof/>
            <w:webHidden/>
          </w:rPr>
          <w:instrText xml:space="preserve"> PAGEREF _Toc406151319 \h </w:instrText>
        </w:r>
        <w:r w:rsidR="00681A30">
          <w:rPr>
            <w:noProof/>
            <w:webHidden/>
          </w:rPr>
        </w:r>
        <w:r w:rsidR="00681A30">
          <w:rPr>
            <w:noProof/>
            <w:webHidden/>
          </w:rPr>
          <w:fldChar w:fldCharType="separate"/>
        </w:r>
        <w:r w:rsidR="00644513">
          <w:rPr>
            <w:noProof/>
            <w:webHidden/>
          </w:rPr>
          <w:t>18</w:t>
        </w:r>
        <w:r w:rsidR="00681A30">
          <w:rPr>
            <w:noProof/>
            <w:webHidden/>
          </w:rPr>
          <w:fldChar w:fldCharType="end"/>
        </w:r>
      </w:hyperlink>
    </w:p>
    <w:p w14:paraId="7F1E35C9" w14:textId="77777777" w:rsidR="00681A30" w:rsidRDefault="00136BE5">
      <w:pPr>
        <w:pStyle w:val="Tabladeilustraciones"/>
        <w:tabs>
          <w:tab w:val="right" w:leader="dot" w:pos="9016"/>
        </w:tabs>
        <w:rPr>
          <w:rFonts w:asciiTheme="minorHAnsi" w:eastAsiaTheme="minorEastAsia" w:hAnsiTheme="minorHAnsi" w:cstheme="minorBidi"/>
          <w:noProof/>
          <w:sz w:val="22"/>
          <w:szCs w:val="22"/>
          <w:lang w:val="en-US" w:eastAsia="en-US"/>
        </w:rPr>
      </w:pPr>
      <w:hyperlink w:anchor="_Toc406151320" w:history="1">
        <w:r w:rsidR="00681A30" w:rsidRPr="00120150">
          <w:rPr>
            <w:rStyle w:val="Hipervnculo"/>
            <w:noProof/>
          </w:rPr>
          <w:t>Table 9 – Single inbound – outbound case: options available</w:t>
        </w:r>
        <w:r w:rsidR="00681A30">
          <w:rPr>
            <w:noProof/>
            <w:webHidden/>
          </w:rPr>
          <w:tab/>
        </w:r>
        <w:r w:rsidR="00681A30">
          <w:rPr>
            <w:noProof/>
            <w:webHidden/>
          </w:rPr>
          <w:fldChar w:fldCharType="begin"/>
        </w:r>
        <w:r w:rsidR="00681A30">
          <w:rPr>
            <w:noProof/>
            <w:webHidden/>
          </w:rPr>
          <w:instrText xml:space="preserve"> PAGEREF _Toc406151320 \h </w:instrText>
        </w:r>
        <w:r w:rsidR="00681A30">
          <w:rPr>
            <w:noProof/>
            <w:webHidden/>
          </w:rPr>
        </w:r>
        <w:r w:rsidR="00681A30">
          <w:rPr>
            <w:noProof/>
            <w:webHidden/>
          </w:rPr>
          <w:fldChar w:fldCharType="separate"/>
        </w:r>
        <w:r w:rsidR="00644513">
          <w:rPr>
            <w:noProof/>
            <w:webHidden/>
          </w:rPr>
          <w:t>23</w:t>
        </w:r>
        <w:r w:rsidR="00681A30">
          <w:rPr>
            <w:noProof/>
            <w:webHidden/>
          </w:rPr>
          <w:fldChar w:fldCharType="end"/>
        </w:r>
      </w:hyperlink>
    </w:p>
    <w:p w14:paraId="45026E02" w14:textId="77777777" w:rsidR="00681A30" w:rsidRDefault="00136BE5">
      <w:pPr>
        <w:pStyle w:val="Tabladeilustraciones"/>
        <w:tabs>
          <w:tab w:val="right" w:leader="dot" w:pos="9016"/>
        </w:tabs>
        <w:rPr>
          <w:rFonts w:asciiTheme="minorHAnsi" w:eastAsiaTheme="minorEastAsia" w:hAnsiTheme="minorHAnsi" w:cstheme="minorBidi"/>
          <w:noProof/>
          <w:sz w:val="22"/>
          <w:szCs w:val="22"/>
          <w:lang w:val="en-US" w:eastAsia="en-US"/>
        </w:rPr>
      </w:pPr>
      <w:hyperlink w:anchor="_Toc406151321" w:history="1">
        <w:r w:rsidR="00681A30" w:rsidRPr="00120150">
          <w:rPr>
            <w:rStyle w:val="Hipervnculo"/>
            <w:noProof/>
          </w:rPr>
          <w:t>Table 10 – Several inbound flights with one connecting outbound flight.</w:t>
        </w:r>
        <w:r w:rsidR="00681A30">
          <w:rPr>
            <w:noProof/>
            <w:webHidden/>
          </w:rPr>
          <w:tab/>
        </w:r>
        <w:r w:rsidR="00681A30">
          <w:rPr>
            <w:noProof/>
            <w:webHidden/>
          </w:rPr>
          <w:fldChar w:fldCharType="begin"/>
        </w:r>
        <w:r w:rsidR="00681A30">
          <w:rPr>
            <w:noProof/>
            <w:webHidden/>
          </w:rPr>
          <w:instrText xml:space="preserve"> PAGEREF _Toc406151321 \h </w:instrText>
        </w:r>
        <w:r w:rsidR="00681A30">
          <w:rPr>
            <w:noProof/>
            <w:webHidden/>
          </w:rPr>
        </w:r>
        <w:r w:rsidR="00681A30">
          <w:rPr>
            <w:noProof/>
            <w:webHidden/>
          </w:rPr>
          <w:fldChar w:fldCharType="separate"/>
        </w:r>
        <w:r w:rsidR="00644513">
          <w:rPr>
            <w:noProof/>
            <w:webHidden/>
          </w:rPr>
          <w:t>24</w:t>
        </w:r>
        <w:r w:rsidR="00681A30">
          <w:rPr>
            <w:noProof/>
            <w:webHidden/>
          </w:rPr>
          <w:fldChar w:fldCharType="end"/>
        </w:r>
      </w:hyperlink>
    </w:p>
    <w:p w14:paraId="094324A9" w14:textId="77777777" w:rsidR="00681A30" w:rsidRDefault="00136BE5">
      <w:pPr>
        <w:pStyle w:val="Tabladeilustraciones"/>
        <w:tabs>
          <w:tab w:val="right" w:leader="dot" w:pos="9016"/>
        </w:tabs>
        <w:rPr>
          <w:rFonts w:asciiTheme="minorHAnsi" w:eastAsiaTheme="minorEastAsia" w:hAnsiTheme="minorHAnsi" w:cstheme="minorBidi"/>
          <w:noProof/>
          <w:sz w:val="22"/>
          <w:szCs w:val="22"/>
          <w:lang w:val="en-US" w:eastAsia="en-US"/>
        </w:rPr>
      </w:pPr>
      <w:hyperlink w:anchor="_Toc406151322" w:history="1">
        <w:r w:rsidR="00681A30" w:rsidRPr="00120150">
          <w:rPr>
            <w:rStyle w:val="Hipervnculo"/>
            <w:noProof/>
          </w:rPr>
          <w:t>Table 11 - Types of tickets.</w:t>
        </w:r>
        <w:r w:rsidR="00681A30">
          <w:rPr>
            <w:noProof/>
            <w:webHidden/>
          </w:rPr>
          <w:tab/>
        </w:r>
        <w:r w:rsidR="00681A30">
          <w:rPr>
            <w:noProof/>
            <w:webHidden/>
          </w:rPr>
          <w:fldChar w:fldCharType="begin"/>
        </w:r>
        <w:r w:rsidR="00681A30">
          <w:rPr>
            <w:noProof/>
            <w:webHidden/>
          </w:rPr>
          <w:instrText xml:space="preserve"> PAGEREF _Toc406151322 \h </w:instrText>
        </w:r>
        <w:r w:rsidR="00681A30">
          <w:rPr>
            <w:noProof/>
            <w:webHidden/>
          </w:rPr>
        </w:r>
        <w:r w:rsidR="00681A30">
          <w:rPr>
            <w:noProof/>
            <w:webHidden/>
          </w:rPr>
          <w:fldChar w:fldCharType="separate"/>
        </w:r>
        <w:r w:rsidR="00644513">
          <w:rPr>
            <w:noProof/>
            <w:webHidden/>
          </w:rPr>
          <w:t>47</w:t>
        </w:r>
        <w:r w:rsidR="00681A30">
          <w:rPr>
            <w:noProof/>
            <w:webHidden/>
          </w:rPr>
          <w:fldChar w:fldCharType="end"/>
        </w:r>
      </w:hyperlink>
    </w:p>
    <w:p w14:paraId="6FE22A61" w14:textId="77777777" w:rsidR="00681A30" w:rsidRDefault="00136BE5">
      <w:pPr>
        <w:pStyle w:val="Tabladeilustraciones"/>
        <w:tabs>
          <w:tab w:val="right" w:leader="dot" w:pos="9016"/>
        </w:tabs>
        <w:rPr>
          <w:rFonts w:asciiTheme="minorHAnsi" w:eastAsiaTheme="minorEastAsia" w:hAnsiTheme="minorHAnsi" w:cstheme="minorBidi"/>
          <w:noProof/>
          <w:sz w:val="22"/>
          <w:szCs w:val="22"/>
          <w:lang w:val="en-US" w:eastAsia="en-US"/>
        </w:rPr>
      </w:pPr>
      <w:hyperlink w:anchor="_Toc406151323" w:history="1">
        <w:r w:rsidR="00681A30" w:rsidRPr="00120150">
          <w:rPr>
            <w:rStyle w:val="Hipervnculo"/>
            <w:noProof/>
          </w:rPr>
          <w:t>Table 12 - Cost applied per ticket type.</w:t>
        </w:r>
        <w:r w:rsidR="00681A30">
          <w:rPr>
            <w:noProof/>
            <w:webHidden/>
          </w:rPr>
          <w:tab/>
        </w:r>
        <w:r w:rsidR="00681A30">
          <w:rPr>
            <w:noProof/>
            <w:webHidden/>
          </w:rPr>
          <w:fldChar w:fldCharType="begin"/>
        </w:r>
        <w:r w:rsidR="00681A30">
          <w:rPr>
            <w:noProof/>
            <w:webHidden/>
          </w:rPr>
          <w:instrText xml:space="preserve"> PAGEREF _Toc406151323 \h </w:instrText>
        </w:r>
        <w:r w:rsidR="00681A30">
          <w:rPr>
            <w:noProof/>
            <w:webHidden/>
          </w:rPr>
        </w:r>
        <w:r w:rsidR="00681A30">
          <w:rPr>
            <w:noProof/>
            <w:webHidden/>
          </w:rPr>
          <w:fldChar w:fldCharType="separate"/>
        </w:r>
        <w:r w:rsidR="00644513">
          <w:rPr>
            <w:noProof/>
            <w:webHidden/>
          </w:rPr>
          <w:t>48</w:t>
        </w:r>
        <w:r w:rsidR="00681A30">
          <w:rPr>
            <w:noProof/>
            <w:webHidden/>
          </w:rPr>
          <w:fldChar w:fldCharType="end"/>
        </w:r>
      </w:hyperlink>
    </w:p>
    <w:p w14:paraId="5280B3EA" w14:textId="77777777" w:rsidR="00681A30" w:rsidRDefault="00136BE5">
      <w:pPr>
        <w:pStyle w:val="Tabladeilustraciones"/>
        <w:tabs>
          <w:tab w:val="right" w:leader="dot" w:pos="9016"/>
        </w:tabs>
        <w:rPr>
          <w:rFonts w:asciiTheme="minorHAnsi" w:eastAsiaTheme="minorEastAsia" w:hAnsiTheme="minorHAnsi" w:cstheme="minorBidi"/>
          <w:noProof/>
          <w:sz w:val="22"/>
          <w:szCs w:val="22"/>
          <w:lang w:val="en-US" w:eastAsia="en-US"/>
        </w:rPr>
      </w:pPr>
      <w:hyperlink w:anchor="_Toc406151324" w:history="1">
        <w:r w:rsidR="00681A30" w:rsidRPr="00120150">
          <w:rPr>
            <w:rStyle w:val="Hipervnculo"/>
            <w:noProof/>
          </w:rPr>
          <w:t>Table 13 - Provisions costs.</w:t>
        </w:r>
        <w:r w:rsidR="00681A30">
          <w:rPr>
            <w:noProof/>
            <w:webHidden/>
          </w:rPr>
          <w:tab/>
        </w:r>
        <w:r w:rsidR="00681A30">
          <w:rPr>
            <w:noProof/>
            <w:webHidden/>
          </w:rPr>
          <w:fldChar w:fldCharType="begin"/>
        </w:r>
        <w:r w:rsidR="00681A30">
          <w:rPr>
            <w:noProof/>
            <w:webHidden/>
          </w:rPr>
          <w:instrText xml:space="preserve"> PAGEREF _Toc406151324 \h </w:instrText>
        </w:r>
        <w:r w:rsidR="00681A30">
          <w:rPr>
            <w:noProof/>
            <w:webHidden/>
          </w:rPr>
        </w:r>
        <w:r w:rsidR="00681A30">
          <w:rPr>
            <w:noProof/>
            <w:webHidden/>
          </w:rPr>
          <w:fldChar w:fldCharType="separate"/>
        </w:r>
        <w:r w:rsidR="00644513">
          <w:rPr>
            <w:noProof/>
            <w:webHidden/>
          </w:rPr>
          <w:t>48</w:t>
        </w:r>
        <w:r w:rsidR="00681A30">
          <w:rPr>
            <w:noProof/>
            <w:webHidden/>
          </w:rPr>
          <w:fldChar w:fldCharType="end"/>
        </w:r>
      </w:hyperlink>
    </w:p>
    <w:p w14:paraId="2E82E868" w14:textId="77777777" w:rsidR="00681A30" w:rsidRDefault="00136BE5">
      <w:pPr>
        <w:pStyle w:val="Tabladeilustraciones"/>
        <w:tabs>
          <w:tab w:val="right" w:leader="dot" w:pos="9016"/>
        </w:tabs>
        <w:rPr>
          <w:rFonts w:asciiTheme="minorHAnsi" w:eastAsiaTheme="minorEastAsia" w:hAnsiTheme="minorHAnsi" w:cstheme="minorBidi"/>
          <w:noProof/>
          <w:sz w:val="22"/>
          <w:szCs w:val="22"/>
          <w:lang w:val="en-US" w:eastAsia="en-US"/>
        </w:rPr>
      </w:pPr>
      <w:hyperlink w:anchor="_Toc406151325" w:history="1">
        <w:r w:rsidR="00681A30" w:rsidRPr="00120150">
          <w:rPr>
            <w:rStyle w:val="Hipervnculo"/>
            <w:noProof/>
          </w:rPr>
          <w:t>Table 14 - Soft costs variables</w:t>
        </w:r>
        <w:r w:rsidR="00681A30">
          <w:rPr>
            <w:noProof/>
            <w:webHidden/>
          </w:rPr>
          <w:tab/>
        </w:r>
        <w:r w:rsidR="00681A30">
          <w:rPr>
            <w:noProof/>
            <w:webHidden/>
          </w:rPr>
          <w:fldChar w:fldCharType="begin"/>
        </w:r>
        <w:r w:rsidR="00681A30">
          <w:rPr>
            <w:noProof/>
            <w:webHidden/>
          </w:rPr>
          <w:instrText xml:space="preserve"> PAGEREF _Toc406151325 \h </w:instrText>
        </w:r>
        <w:r w:rsidR="00681A30">
          <w:rPr>
            <w:noProof/>
            <w:webHidden/>
          </w:rPr>
        </w:r>
        <w:r w:rsidR="00681A30">
          <w:rPr>
            <w:noProof/>
            <w:webHidden/>
          </w:rPr>
          <w:fldChar w:fldCharType="separate"/>
        </w:r>
        <w:r w:rsidR="00644513">
          <w:rPr>
            <w:noProof/>
            <w:webHidden/>
          </w:rPr>
          <w:t>51</w:t>
        </w:r>
        <w:r w:rsidR="00681A30">
          <w:rPr>
            <w:noProof/>
            <w:webHidden/>
          </w:rPr>
          <w:fldChar w:fldCharType="end"/>
        </w:r>
      </w:hyperlink>
    </w:p>
    <w:p w14:paraId="467B82BA" w14:textId="77777777" w:rsidR="00C02651" w:rsidRPr="00173B17" w:rsidRDefault="001421B3" w:rsidP="00C02651">
      <w:pPr>
        <w:pStyle w:val="Textoindependiente"/>
      </w:pPr>
      <w:r w:rsidRPr="00173B17">
        <w:fldChar w:fldCharType="end"/>
      </w:r>
      <w:bookmarkStart w:id="1" w:name="_Toc225321499"/>
      <w:bookmarkStart w:id="2" w:name="_Toc225325998"/>
      <w:bookmarkStart w:id="3" w:name="_Toc225328161"/>
    </w:p>
    <w:p w14:paraId="0B52FF40" w14:textId="77777777" w:rsidR="00C02651" w:rsidRPr="00173B17" w:rsidRDefault="00C02651" w:rsidP="0093225A">
      <w:pPr>
        <w:pStyle w:val="Encabezado"/>
      </w:pPr>
      <w:r w:rsidRPr="00173B17">
        <w:t xml:space="preserve">List of </w:t>
      </w:r>
      <w:r w:rsidR="0093225A" w:rsidRPr="00173B17">
        <w:t>figures</w:t>
      </w:r>
    </w:p>
    <w:p w14:paraId="7550E31C" w14:textId="77777777" w:rsidR="00681A30" w:rsidRDefault="00C02651">
      <w:pPr>
        <w:pStyle w:val="Tabladeilustraciones"/>
        <w:tabs>
          <w:tab w:val="right" w:leader="dot" w:pos="9016"/>
        </w:tabs>
        <w:rPr>
          <w:rFonts w:asciiTheme="minorHAnsi" w:eastAsiaTheme="minorEastAsia" w:hAnsiTheme="minorHAnsi" w:cstheme="minorBidi"/>
          <w:noProof/>
          <w:sz w:val="22"/>
          <w:szCs w:val="22"/>
          <w:lang w:val="en-US" w:eastAsia="en-US"/>
        </w:rPr>
      </w:pPr>
      <w:r w:rsidRPr="00173B17">
        <w:rPr>
          <w:b/>
          <w:bCs/>
          <w:iCs/>
        </w:rPr>
        <w:fldChar w:fldCharType="begin"/>
      </w:r>
      <w:r w:rsidRPr="00173B17">
        <w:rPr>
          <w:b/>
          <w:bCs/>
          <w:iCs/>
        </w:rPr>
        <w:instrText xml:space="preserve"> TOC \c "Figure" </w:instrText>
      </w:r>
      <w:r w:rsidRPr="00173B17">
        <w:rPr>
          <w:b/>
          <w:bCs/>
          <w:iCs/>
        </w:rPr>
        <w:fldChar w:fldCharType="separate"/>
      </w:r>
      <w:r w:rsidR="00681A30">
        <w:rPr>
          <w:noProof/>
        </w:rPr>
        <w:t>Figure 1- Turnaround times - medium aircraft, regional airlines (SESAR, 2013)</w:t>
      </w:r>
      <w:r w:rsidR="00681A30">
        <w:rPr>
          <w:noProof/>
        </w:rPr>
        <w:tab/>
      </w:r>
      <w:r w:rsidR="00681A30">
        <w:rPr>
          <w:noProof/>
        </w:rPr>
        <w:fldChar w:fldCharType="begin"/>
      </w:r>
      <w:r w:rsidR="00681A30">
        <w:rPr>
          <w:noProof/>
        </w:rPr>
        <w:instrText xml:space="preserve"> PAGEREF _Toc406151326 \h </w:instrText>
      </w:r>
      <w:r w:rsidR="00681A30">
        <w:rPr>
          <w:noProof/>
        </w:rPr>
      </w:r>
      <w:r w:rsidR="00681A30">
        <w:rPr>
          <w:noProof/>
        </w:rPr>
        <w:fldChar w:fldCharType="separate"/>
      </w:r>
      <w:r w:rsidR="00644513">
        <w:rPr>
          <w:noProof/>
        </w:rPr>
        <w:t>13</w:t>
      </w:r>
      <w:r w:rsidR="00681A30">
        <w:rPr>
          <w:noProof/>
        </w:rPr>
        <w:fldChar w:fldCharType="end"/>
      </w:r>
    </w:p>
    <w:p w14:paraId="3B25943F"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2- Mean average altitude as a function of flight plan distance grouped by 100 NM and altitude fitting for A320 aircraft types</w:t>
      </w:r>
      <w:r>
        <w:rPr>
          <w:noProof/>
        </w:rPr>
        <w:tab/>
      </w:r>
      <w:r>
        <w:rPr>
          <w:noProof/>
        </w:rPr>
        <w:fldChar w:fldCharType="begin"/>
      </w:r>
      <w:r>
        <w:rPr>
          <w:noProof/>
        </w:rPr>
        <w:instrText xml:space="preserve"> PAGEREF _Toc406151327 \h </w:instrText>
      </w:r>
      <w:r>
        <w:rPr>
          <w:noProof/>
        </w:rPr>
      </w:r>
      <w:r>
        <w:rPr>
          <w:noProof/>
        </w:rPr>
        <w:fldChar w:fldCharType="separate"/>
      </w:r>
      <w:r w:rsidR="00644513">
        <w:rPr>
          <w:noProof/>
        </w:rPr>
        <w:t>19</w:t>
      </w:r>
      <w:r>
        <w:rPr>
          <w:noProof/>
        </w:rPr>
        <w:fldChar w:fldCharType="end"/>
      </w:r>
    </w:p>
    <w:p w14:paraId="2BB4FE18"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3- Mean Average altitude as a function of flight plan distance and altitude fitting A320</w:t>
      </w:r>
      <w:r>
        <w:rPr>
          <w:noProof/>
        </w:rPr>
        <w:tab/>
      </w:r>
      <w:r>
        <w:rPr>
          <w:noProof/>
        </w:rPr>
        <w:fldChar w:fldCharType="begin"/>
      </w:r>
      <w:r>
        <w:rPr>
          <w:noProof/>
        </w:rPr>
        <w:instrText xml:space="preserve"> PAGEREF _Toc406151328 \h </w:instrText>
      </w:r>
      <w:r>
        <w:rPr>
          <w:noProof/>
        </w:rPr>
      </w:r>
      <w:r>
        <w:rPr>
          <w:noProof/>
        </w:rPr>
        <w:fldChar w:fldCharType="separate"/>
      </w:r>
      <w:r w:rsidR="00644513">
        <w:rPr>
          <w:noProof/>
        </w:rPr>
        <w:t>20</w:t>
      </w:r>
      <w:r>
        <w:rPr>
          <w:noProof/>
        </w:rPr>
        <w:fldChar w:fldCharType="end"/>
      </w:r>
    </w:p>
    <w:p w14:paraId="5984A3F4"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4- Flight level-weight relationship for twin-engine aircraft</w:t>
      </w:r>
      <w:r>
        <w:rPr>
          <w:noProof/>
        </w:rPr>
        <w:tab/>
      </w:r>
      <w:r>
        <w:rPr>
          <w:noProof/>
        </w:rPr>
        <w:fldChar w:fldCharType="begin"/>
      </w:r>
      <w:r>
        <w:rPr>
          <w:noProof/>
        </w:rPr>
        <w:instrText xml:space="preserve"> PAGEREF _Toc406151329 \h </w:instrText>
      </w:r>
      <w:r>
        <w:rPr>
          <w:noProof/>
        </w:rPr>
      </w:r>
      <w:r>
        <w:rPr>
          <w:noProof/>
        </w:rPr>
        <w:fldChar w:fldCharType="separate"/>
      </w:r>
      <w:r w:rsidR="00644513">
        <w:rPr>
          <w:noProof/>
        </w:rPr>
        <w:t>21</w:t>
      </w:r>
      <w:r>
        <w:rPr>
          <w:noProof/>
        </w:rPr>
        <w:fldChar w:fldCharType="end"/>
      </w:r>
    </w:p>
    <w:p w14:paraId="50929B2F"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5 – DCI-4HD2D connection scheme</w:t>
      </w:r>
      <w:r>
        <w:rPr>
          <w:noProof/>
        </w:rPr>
        <w:tab/>
      </w:r>
      <w:r>
        <w:rPr>
          <w:noProof/>
        </w:rPr>
        <w:fldChar w:fldCharType="begin"/>
      </w:r>
      <w:r>
        <w:rPr>
          <w:noProof/>
        </w:rPr>
        <w:instrText xml:space="preserve"> PAGEREF _Toc406151330 \h </w:instrText>
      </w:r>
      <w:r>
        <w:rPr>
          <w:noProof/>
        </w:rPr>
      </w:r>
      <w:r>
        <w:rPr>
          <w:noProof/>
        </w:rPr>
        <w:fldChar w:fldCharType="separate"/>
      </w:r>
      <w:r w:rsidR="00644513">
        <w:rPr>
          <w:noProof/>
        </w:rPr>
        <w:t>22</w:t>
      </w:r>
      <w:r>
        <w:rPr>
          <w:noProof/>
        </w:rPr>
        <w:fldChar w:fldCharType="end"/>
      </w:r>
    </w:p>
    <w:p w14:paraId="23584839"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6 – Diagram relating one inbound feeding c connecting outbound flights</w:t>
      </w:r>
      <w:r>
        <w:rPr>
          <w:noProof/>
        </w:rPr>
        <w:tab/>
      </w:r>
      <w:r>
        <w:rPr>
          <w:noProof/>
        </w:rPr>
        <w:fldChar w:fldCharType="begin"/>
      </w:r>
      <w:r>
        <w:rPr>
          <w:noProof/>
        </w:rPr>
        <w:instrText xml:space="preserve"> PAGEREF _Toc406151331 \h </w:instrText>
      </w:r>
      <w:r>
        <w:rPr>
          <w:noProof/>
        </w:rPr>
      </w:r>
      <w:r>
        <w:rPr>
          <w:noProof/>
        </w:rPr>
        <w:fldChar w:fldCharType="separate"/>
      </w:r>
      <w:r w:rsidR="00644513">
        <w:rPr>
          <w:noProof/>
        </w:rPr>
        <w:t>23</w:t>
      </w:r>
      <w:r>
        <w:rPr>
          <w:noProof/>
        </w:rPr>
        <w:fldChar w:fldCharType="end"/>
      </w:r>
    </w:p>
    <w:p w14:paraId="0CD766A3"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7 – Diagram relating i inbound feeding a connecting outbound flight</w:t>
      </w:r>
      <w:r>
        <w:rPr>
          <w:noProof/>
        </w:rPr>
        <w:tab/>
      </w:r>
      <w:r>
        <w:rPr>
          <w:noProof/>
        </w:rPr>
        <w:fldChar w:fldCharType="begin"/>
      </w:r>
      <w:r>
        <w:rPr>
          <w:noProof/>
        </w:rPr>
        <w:instrText xml:space="preserve"> PAGEREF _Toc406151332 \h </w:instrText>
      </w:r>
      <w:r>
        <w:rPr>
          <w:noProof/>
        </w:rPr>
      </w:r>
      <w:r>
        <w:rPr>
          <w:noProof/>
        </w:rPr>
        <w:fldChar w:fldCharType="separate"/>
      </w:r>
      <w:r w:rsidR="00644513">
        <w:rPr>
          <w:noProof/>
        </w:rPr>
        <w:t>24</w:t>
      </w:r>
      <w:r>
        <w:rPr>
          <w:noProof/>
        </w:rPr>
        <w:fldChar w:fldCharType="end"/>
      </w:r>
    </w:p>
    <w:p w14:paraId="3E8929F8"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8 - Connections for passengers and flights as a function of time after inbound flight arrival.</w:t>
      </w:r>
      <w:r>
        <w:rPr>
          <w:noProof/>
        </w:rPr>
        <w:tab/>
      </w:r>
      <w:r>
        <w:rPr>
          <w:noProof/>
        </w:rPr>
        <w:fldChar w:fldCharType="begin"/>
      </w:r>
      <w:r>
        <w:rPr>
          <w:noProof/>
        </w:rPr>
        <w:instrText xml:space="preserve"> PAGEREF _Toc406151333 \h </w:instrText>
      </w:r>
      <w:r>
        <w:rPr>
          <w:noProof/>
        </w:rPr>
      </w:r>
      <w:r>
        <w:rPr>
          <w:noProof/>
        </w:rPr>
        <w:fldChar w:fldCharType="separate"/>
      </w:r>
      <w:r w:rsidR="00644513">
        <w:rPr>
          <w:noProof/>
        </w:rPr>
        <w:t>25</w:t>
      </w:r>
      <w:r>
        <w:rPr>
          <w:noProof/>
        </w:rPr>
        <w:fldChar w:fldCharType="end"/>
      </w:r>
    </w:p>
    <w:p w14:paraId="2F1BF61F"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9 - Connections for passengers and flights as a function of time after inbound flight arrival (probability function).</w:t>
      </w:r>
      <w:r>
        <w:rPr>
          <w:noProof/>
        </w:rPr>
        <w:tab/>
      </w:r>
      <w:r>
        <w:rPr>
          <w:noProof/>
        </w:rPr>
        <w:fldChar w:fldCharType="begin"/>
      </w:r>
      <w:r>
        <w:rPr>
          <w:noProof/>
        </w:rPr>
        <w:instrText xml:space="preserve"> PAGEREF _Toc406151334 \h </w:instrText>
      </w:r>
      <w:r>
        <w:rPr>
          <w:noProof/>
        </w:rPr>
      </w:r>
      <w:r>
        <w:rPr>
          <w:noProof/>
        </w:rPr>
        <w:fldChar w:fldCharType="separate"/>
      </w:r>
      <w:r w:rsidR="00644513">
        <w:rPr>
          <w:noProof/>
        </w:rPr>
        <w:t>25</w:t>
      </w:r>
      <w:r>
        <w:rPr>
          <w:noProof/>
        </w:rPr>
        <w:fldChar w:fldCharType="end"/>
      </w:r>
    </w:p>
    <w:p w14:paraId="5EBDD3BC"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10 - Difference between passengers and flight connections as a function of time after inbound flight arrival.</w:t>
      </w:r>
      <w:r>
        <w:rPr>
          <w:noProof/>
        </w:rPr>
        <w:tab/>
      </w:r>
      <w:r>
        <w:rPr>
          <w:noProof/>
        </w:rPr>
        <w:fldChar w:fldCharType="begin"/>
      </w:r>
      <w:r>
        <w:rPr>
          <w:noProof/>
        </w:rPr>
        <w:instrText xml:space="preserve"> PAGEREF _Toc406151335 \h </w:instrText>
      </w:r>
      <w:r>
        <w:rPr>
          <w:noProof/>
        </w:rPr>
      </w:r>
      <w:r>
        <w:rPr>
          <w:noProof/>
        </w:rPr>
        <w:fldChar w:fldCharType="separate"/>
      </w:r>
      <w:r w:rsidR="00644513">
        <w:rPr>
          <w:noProof/>
        </w:rPr>
        <w:t>26</w:t>
      </w:r>
      <w:r>
        <w:rPr>
          <w:noProof/>
        </w:rPr>
        <w:fldChar w:fldCharType="end"/>
      </w:r>
    </w:p>
    <w:p w14:paraId="3370B049"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11 - Connections for passengers and flights as a function of buffer time after inbound flight arrival.</w:t>
      </w:r>
      <w:r>
        <w:rPr>
          <w:noProof/>
        </w:rPr>
        <w:tab/>
      </w:r>
      <w:r>
        <w:rPr>
          <w:noProof/>
        </w:rPr>
        <w:fldChar w:fldCharType="begin"/>
      </w:r>
      <w:r>
        <w:rPr>
          <w:noProof/>
        </w:rPr>
        <w:instrText xml:space="preserve"> PAGEREF _Toc406151336 \h </w:instrText>
      </w:r>
      <w:r>
        <w:rPr>
          <w:noProof/>
        </w:rPr>
      </w:r>
      <w:r>
        <w:rPr>
          <w:noProof/>
        </w:rPr>
        <w:fldChar w:fldCharType="separate"/>
      </w:r>
      <w:r w:rsidR="00644513">
        <w:rPr>
          <w:noProof/>
        </w:rPr>
        <w:t>27</w:t>
      </w:r>
      <w:r>
        <w:rPr>
          <w:noProof/>
        </w:rPr>
        <w:fldChar w:fldCharType="end"/>
      </w:r>
    </w:p>
    <w:p w14:paraId="0527A3F5"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12 - Difference between passengers and flight connections as a function of buffer time after inbound flight arrival.</w:t>
      </w:r>
      <w:r>
        <w:rPr>
          <w:noProof/>
        </w:rPr>
        <w:tab/>
      </w:r>
      <w:r>
        <w:rPr>
          <w:noProof/>
        </w:rPr>
        <w:fldChar w:fldCharType="begin"/>
      </w:r>
      <w:r>
        <w:rPr>
          <w:noProof/>
        </w:rPr>
        <w:instrText xml:space="preserve"> PAGEREF _Toc406151337 \h </w:instrText>
      </w:r>
      <w:r>
        <w:rPr>
          <w:noProof/>
        </w:rPr>
      </w:r>
      <w:r>
        <w:rPr>
          <w:noProof/>
        </w:rPr>
        <w:fldChar w:fldCharType="separate"/>
      </w:r>
      <w:r w:rsidR="00644513">
        <w:rPr>
          <w:noProof/>
        </w:rPr>
        <w:t>27</w:t>
      </w:r>
      <w:r>
        <w:rPr>
          <w:noProof/>
        </w:rPr>
        <w:fldChar w:fldCharType="end"/>
      </w:r>
    </w:p>
    <w:p w14:paraId="5CC9B3C3"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13 - Difference between passengers and flight connections as a function of buffer time after inbound flight arrival.</w:t>
      </w:r>
      <w:r>
        <w:rPr>
          <w:noProof/>
        </w:rPr>
        <w:tab/>
      </w:r>
      <w:r>
        <w:rPr>
          <w:noProof/>
        </w:rPr>
        <w:fldChar w:fldCharType="begin"/>
      </w:r>
      <w:r>
        <w:rPr>
          <w:noProof/>
        </w:rPr>
        <w:instrText xml:space="preserve"> PAGEREF _Toc406151338 \h </w:instrText>
      </w:r>
      <w:r>
        <w:rPr>
          <w:noProof/>
        </w:rPr>
      </w:r>
      <w:r>
        <w:rPr>
          <w:noProof/>
        </w:rPr>
        <w:fldChar w:fldCharType="separate"/>
      </w:r>
      <w:r w:rsidR="00644513">
        <w:rPr>
          <w:noProof/>
        </w:rPr>
        <w:t>28</w:t>
      </w:r>
      <w:r>
        <w:rPr>
          <w:noProof/>
        </w:rPr>
        <w:fldChar w:fldCharType="end"/>
      </w:r>
    </w:p>
    <w:p w14:paraId="41021DCD"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14 - Flights with given number of connecting outbound flights and passengers using the connection.</w:t>
      </w:r>
      <w:r>
        <w:rPr>
          <w:noProof/>
        </w:rPr>
        <w:tab/>
      </w:r>
      <w:r>
        <w:rPr>
          <w:noProof/>
        </w:rPr>
        <w:fldChar w:fldCharType="begin"/>
      </w:r>
      <w:r>
        <w:rPr>
          <w:noProof/>
        </w:rPr>
        <w:instrText xml:space="preserve"> PAGEREF _Toc406151339 \h </w:instrText>
      </w:r>
      <w:r>
        <w:rPr>
          <w:noProof/>
        </w:rPr>
      </w:r>
      <w:r>
        <w:rPr>
          <w:noProof/>
        </w:rPr>
        <w:fldChar w:fldCharType="separate"/>
      </w:r>
      <w:r w:rsidR="00644513">
        <w:rPr>
          <w:noProof/>
        </w:rPr>
        <w:t>28</w:t>
      </w:r>
      <w:r>
        <w:rPr>
          <w:noProof/>
        </w:rPr>
        <w:fldChar w:fldCharType="end"/>
      </w:r>
    </w:p>
    <w:p w14:paraId="093E12C6"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15 - Probability function of flights having a given number of connections and passengers using a given connection.</w:t>
      </w:r>
      <w:r>
        <w:rPr>
          <w:noProof/>
        </w:rPr>
        <w:tab/>
      </w:r>
      <w:r>
        <w:rPr>
          <w:noProof/>
        </w:rPr>
        <w:fldChar w:fldCharType="begin"/>
      </w:r>
      <w:r>
        <w:rPr>
          <w:noProof/>
        </w:rPr>
        <w:instrText xml:space="preserve"> PAGEREF _Toc406151340 \h </w:instrText>
      </w:r>
      <w:r>
        <w:rPr>
          <w:noProof/>
        </w:rPr>
      </w:r>
      <w:r>
        <w:rPr>
          <w:noProof/>
        </w:rPr>
        <w:fldChar w:fldCharType="separate"/>
      </w:r>
      <w:r w:rsidR="00644513">
        <w:rPr>
          <w:noProof/>
        </w:rPr>
        <w:t>29</w:t>
      </w:r>
      <w:r>
        <w:rPr>
          <w:noProof/>
        </w:rPr>
        <w:fldChar w:fldCharType="end"/>
      </w:r>
    </w:p>
    <w:p w14:paraId="2D62EC7B"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16 - Location of connecting outbound flights when inbound flight is scheduled to arrive.</w:t>
      </w:r>
      <w:r>
        <w:rPr>
          <w:noProof/>
        </w:rPr>
        <w:tab/>
      </w:r>
      <w:r>
        <w:rPr>
          <w:noProof/>
        </w:rPr>
        <w:fldChar w:fldCharType="begin"/>
      </w:r>
      <w:r>
        <w:rPr>
          <w:noProof/>
        </w:rPr>
        <w:instrText xml:space="preserve"> PAGEREF _Toc406151341 \h </w:instrText>
      </w:r>
      <w:r>
        <w:rPr>
          <w:noProof/>
        </w:rPr>
      </w:r>
      <w:r>
        <w:rPr>
          <w:noProof/>
        </w:rPr>
        <w:fldChar w:fldCharType="separate"/>
      </w:r>
      <w:r w:rsidR="00644513">
        <w:rPr>
          <w:noProof/>
        </w:rPr>
        <w:t>29</w:t>
      </w:r>
      <w:r>
        <w:rPr>
          <w:noProof/>
        </w:rPr>
        <w:fldChar w:fldCharType="end"/>
      </w:r>
    </w:p>
    <w:p w14:paraId="4716E727"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17 - Location of connecting flights as a function of connection number.</w:t>
      </w:r>
      <w:r>
        <w:rPr>
          <w:noProof/>
        </w:rPr>
        <w:tab/>
      </w:r>
      <w:r>
        <w:rPr>
          <w:noProof/>
        </w:rPr>
        <w:fldChar w:fldCharType="begin"/>
      </w:r>
      <w:r>
        <w:rPr>
          <w:noProof/>
        </w:rPr>
        <w:instrText xml:space="preserve"> PAGEREF _Toc406151342 \h </w:instrText>
      </w:r>
      <w:r>
        <w:rPr>
          <w:noProof/>
        </w:rPr>
      </w:r>
      <w:r>
        <w:rPr>
          <w:noProof/>
        </w:rPr>
        <w:fldChar w:fldCharType="separate"/>
      </w:r>
      <w:r w:rsidR="00644513">
        <w:rPr>
          <w:noProof/>
        </w:rPr>
        <w:t>30</w:t>
      </w:r>
      <w:r>
        <w:rPr>
          <w:noProof/>
        </w:rPr>
        <w:fldChar w:fldCharType="end"/>
      </w:r>
    </w:p>
    <w:p w14:paraId="54AE8D0C"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18 - Percentage of location of connecting flights as a function of connection number.</w:t>
      </w:r>
      <w:r>
        <w:rPr>
          <w:noProof/>
        </w:rPr>
        <w:tab/>
      </w:r>
      <w:r>
        <w:rPr>
          <w:noProof/>
        </w:rPr>
        <w:fldChar w:fldCharType="begin"/>
      </w:r>
      <w:r>
        <w:rPr>
          <w:noProof/>
        </w:rPr>
        <w:instrText xml:space="preserve"> PAGEREF _Toc406151343 \h </w:instrText>
      </w:r>
      <w:r>
        <w:rPr>
          <w:noProof/>
        </w:rPr>
      </w:r>
      <w:r>
        <w:rPr>
          <w:noProof/>
        </w:rPr>
        <w:fldChar w:fldCharType="separate"/>
      </w:r>
      <w:r w:rsidR="00644513">
        <w:rPr>
          <w:noProof/>
        </w:rPr>
        <w:t>30</w:t>
      </w:r>
      <w:r>
        <w:rPr>
          <w:noProof/>
        </w:rPr>
        <w:fldChar w:fldCharType="end"/>
      </w:r>
    </w:p>
    <w:p w14:paraId="4765E2F2"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19 - Location of connecting flights as a function of time after inbound flight arrival time.</w:t>
      </w:r>
      <w:r>
        <w:rPr>
          <w:noProof/>
        </w:rPr>
        <w:tab/>
      </w:r>
      <w:r>
        <w:rPr>
          <w:noProof/>
        </w:rPr>
        <w:fldChar w:fldCharType="begin"/>
      </w:r>
      <w:r>
        <w:rPr>
          <w:noProof/>
        </w:rPr>
        <w:instrText xml:space="preserve"> PAGEREF _Toc406151344 \h </w:instrText>
      </w:r>
      <w:r>
        <w:rPr>
          <w:noProof/>
        </w:rPr>
      </w:r>
      <w:r>
        <w:rPr>
          <w:noProof/>
        </w:rPr>
        <w:fldChar w:fldCharType="separate"/>
      </w:r>
      <w:r w:rsidR="00644513">
        <w:rPr>
          <w:noProof/>
        </w:rPr>
        <w:t>31</w:t>
      </w:r>
      <w:r>
        <w:rPr>
          <w:noProof/>
        </w:rPr>
        <w:fldChar w:fldCharType="end"/>
      </w:r>
    </w:p>
    <w:p w14:paraId="2AC032BC"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20 - Percentage of location of connecting flights as a function of time after inbound flight arrival time.</w:t>
      </w:r>
      <w:r>
        <w:rPr>
          <w:noProof/>
        </w:rPr>
        <w:tab/>
      </w:r>
      <w:r>
        <w:rPr>
          <w:noProof/>
        </w:rPr>
        <w:fldChar w:fldCharType="begin"/>
      </w:r>
      <w:r>
        <w:rPr>
          <w:noProof/>
        </w:rPr>
        <w:instrText xml:space="preserve"> PAGEREF _Toc406151345 \h </w:instrText>
      </w:r>
      <w:r>
        <w:rPr>
          <w:noProof/>
        </w:rPr>
      </w:r>
      <w:r>
        <w:rPr>
          <w:noProof/>
        </w:rPr>
        <w:fldChar w:fldCharType="separate"/>
      </w:r>
      <w:r w:rsidR="00644513">
        <w:rPr>
          <w:noProof/>
        </w:rPr>
        <w:t>31</w:t>
      </w:r>
      <w:r>
        <w:rPr>
          <w:noProof/>
        </w:rPr>
        <w:fldChar w:fldCharType="end"/>
      </w:r>
    </w:p>
    <w:p w14:paraId="2A672174"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21 - Accumulative percentage of connecting flights by category as a function of time after inbound flight arrival time.</w:t>
      </w:r>
      <w:r>
        <w:rPr>
          <w:noProof/>
        </w:rPr>
        <w:tab/>
      </w:r>
      <w:r>
        <w:rPr>
          <w:noProof/>
        </w:rPr>
        <w:fldChar w:fldCharType="begin"/>
      </w:r>
      <w:r>
        <w:rPr>
          <w:noProof/>
        </w:rPr>
        <w:instrText xml:space="preserve"> PAGEREF _Toc406151346 \h </w:instrText>
      </w:r>
      <w:r>
        <w:rPr>
          <w:noProof/>
        </w:rPr>
      </w:r>
      <w:r>
        <w:rPr>
          <w:noProof/>
        </w:rPr>
        <w:fldChar w:fldCharType="separate"/>
      </w:r>
      <w:r w:rsidR="00644513">
        <w:rPr>
          <w:noProof/>
        </w:rPr>
        <w:t>32</w:t>
      </w:r>
      <w:r>
        <w:rPr>
          <w:noProof/>
        </w:rPr>
        <w:fldChar w:fldCharType="end"/>
      </w:r>
    </w:p>
    <w:p w14:paraId="517B19BC"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22 - Twin jet engine aircraft trip times.</w:t>
      </w:r>
      <w:r>
        <w:rPr>
          <w:noProof/>
        </w:rPr>
        <w:tab/>
      </w:r>
      <w:r>
        <w:rPr>
          <w:noProof/>
        </w:rPr>
        <w:fldChar w:fldCharType="begin"/>
      </w:r>
      <w:r>
        <w:rPr>
          <w:noProof/>
        </w:rPr>
        <w:instrText xml:space="preserve"> PAGEREF _Toc406151347 \h </w:instrText>
      </w:r>
      <w:r>
        <w:rPr>
          <w:noProof/>
        </w:rPr>
      </w:r>
      <w:r>
        <w:rPr>
          <w:noProof/>
        </w:rPr>
        <w:fldChar w:fldCharType="separate"/>
      </w:r>
      <w:r w:rsidR="00644513">
        <w:rPr>
          <w:noProof/>
        </w:rPr>
        <w:t>33</w:t>
      </w:r>
      <w:r>
        <w:rPr>
          <w:noProof/>
        </w:rPr>
        <w:fldChar w:fldCharType="end"/>
      </w:r>
    </w:p>
    <w:p w14:paraId="7A971CC8"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23 - Maximum delay recovered by increasing speed.</w:t>
      </w:r>
      <w:r>
        <w:rPr>
          <w:noProof/>
        </w:rPr>
        <w:tab/>
      </w:r>
      <w:r>
        <w:rPr>
          <w:noProof/>
        </w:rPr>
        <w:fldChar w:fldCharType="begin"/>
      </w:r>
      <w:r>
        <w:rPr>
          <w:noProof/>
        </w:rPr>
        <w:instrText xml:space="preserve"> PAGEREF _Toc406151348 \h </w:instrText>
      </w:r>
      <w:r>
        <w:rPr>
          <w:noProof/>
        </w:rPr>
      </w:r>
      <w:r>
        <w:rPr>
          <w:noProof/>
        </w:rPr>
        <w:fldChar w:fldCharType="separate"/>
      </w:r>
      <w:r w:rsidR="00644513">
        <w:rPr>
          <w:noProof/>
        </w:rPr>
        <w:t>33</w:t>
      </w:r>
      <w:r>
        <w:rPr>
          <w:noProof/>
        </w:rPr>
        <w:fldChar w:fldCharType="end"/>
      </w:r>
    </w:p>
    <w:p w14:paraId="12381C8B"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24 - Maximum delay realisable by reducing speed.</w:t>
      </w:r>
      <w:r>
        <w:rPr>
          <w:noProof/>
        </w:rPr>
        <w:tab/>
      </w:r>
      <w:r>
        <w:rPr>
          <w:noProof/>
        </w:rPr>
        <w:fldChar w:fldCharType="begin"/>
      </w:r>
      <w:r>
        <w:rPr>
          <w:noProof/>
        </w:rPr>
        <w:instrText xml:space="preserve"> PAGEREF _Toc406151349 \h </w:instrText>
      </w:r>
      <w:r>
        <w:rPr>
          <w:noProof/>
        </w:rPr>
      </w:r>
      <w:r>
        <w:rPr>
          <w:noProof/>
        </w:rPr>
        <w:fldChar w:fldCharType="separate"/>
      </w:r>
      <w:r w:rsidR="00644513">
        <w:rPr>
          <w:noProof/>
        </w:rPr>
        <w:t>34</w:t>
      </w:r>
      <w:r>
        <w:rPr>
          <w:noProof/>
        </w:rPr>
        <w:fldChar w:fldCharType="end"/>
      </w:r>
    </w:p>
    <w:p w14:paraId="0DABCBF4"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25 - Maximum potential delay recovered by aircraft family.</w:t>
      </w:r>
      <w:r>
        <w:rPr>
          <w:noProof/>
        </w:rPr>
        <w:tab/>
      </w:r>
      <w:r>
        <w:rPr>
          <w:noProof/>
        </w:rPr>
        <w:fldChar w:fldCharType="begin"/>
      </w:r>
      <w:r>
        <w:rPr>
          <w:noProof/>
        </w:rPr>
        <w:instrText xml:space="preserve"> PAGEREF _Toc406151350 \h </w:instrText>
      </w:r>
      <w:r>
        <w:rPr>
          <w:noProof/>
        </w:rPr>
      </w:r>
      <w:r>
        <w:rPr>
          <w:noProof/>
        </w:rPr>
        <w:fldChar w:fldCharType="separate"/>
      </w:r>
      <w:r w:rsidR="00644513">
        <w:rPr>
          <w:noProof/>
        </w:rPr>
        <w:t>34</w:t>
      </w:r>
      <w:r>
        <w:rPr>
          <w:noProof/>
        </w:rPr>
        <w:fldChar w:fldCharType="end"/>
      </w:r>
    </w:p>
    <w:p w14:paraId="12BBFFBF"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26 - Maximum potential delay realisable by aircraft family.</w:t>
      </w:r>
      <w:r>
        <w:rPr>
          <w:noProof/>
        </w:rPr>
        <w:tab/>
      </w:r>
      <w:r>
        <w:rPr>
          <w:noProof/>
        </w:rPr>
        <w:fldChar w:fldCharType="begin"/>
      </w:r>
      <w:r>
        <w:rPr>
          <w:noProof/>
        </w:rPr>
        <w:instrText xml:space="preserve"> PAGEREF _Toc406151351 \h </w:instrText>
      </w:r>
      <w:r>
        <w:rPr>
          <w:noProof/>
        </w:rPr>
      </w:r>
      <w:r>
        <w:rPr>
          <w:noProof/>
        </w:rPr>
        <w:fldChar w:fldCharType="separate"/>
      </w:r>
      <w:r w:rsidR="00644513">
        <w:rPr>
          <w:noProof/>
        </w:rPr>
        <w:t>35</w:t>
      </w:r>
      <w:r>
        <w:rPr>
          <w:noProof/>
        </w:rPr>
        <w:fldChar w:fldCharType="end"/>
      </w:r>
    </w:p>
    <w:p w14:paraId="514F0D64"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27 - Frequency of maximum potential delay recovered by flights from-to hub.</w:t>
      </w:r>
      <w:r>
        <w:rPr>
          <w:noProof/>
        </w:rPr>
        <w:tab/>
      </w:r>
      <w:r>
        <w:rPr>
          <w:noProof/>
        </w:rPr>
        <w:fldChar w:fldCharType="begin"/>
      </w:r>
      <w:r>
        <w:rPr>
          <w:noProof/>
        </w:rPr>
        <w:instrText xml:space="preserve"> PAGEREF _Toc406151352 \h </w:instrText>
      </w:r>
      <w:r>
        <w:rPr>
          <w:noProof/>
        </w:rPr>
      </w:r>
      <w:r>
        <w:rPr>
          <w:noProof/>
        </w:rPr>
        <w:fldChar w:fldCharType="separate"/>
      </w:r>
      <w:r w:rsidR="00644513">
        <w:rPr>
          <w:noProof/>
        </w:rPr>
        <w:t>35</w:t>
      </w:r>
      <w:r>
        <w:rPr>
          <w:noProof/>
        </w:rPr>
        <w:fldChar w:fldCharType="end"/>
      </w:r>
    </w:p>
    <w:p w14:paraId="60C18859"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28 - Probability function of maximum potential delay recovered as a function of the potential delay recovered.</w:t>
      </w:r>
      <w:r>
        <w:rPr>
          <w:noProof/>
        </w:rPr>
        <w:tab/>
      </w:r>
      <w:r>
        <w:rPr>
          <w:noProof/>
        </w:rPr>
        <w:fldChar w:fldCharType="begin"/>
      </w:r>
      <w:r>
        <w:rPr>
          <w:noProof/>
        </w:rPr>
        <w:instrText xml:space="preserve"> PAGEREF _Toc406151353 \h </w:instrText>
      </w:r>
      <w:r>
        <w:rPr>
          <w:noProof/>
        </w:rPr>
      </w:r>
      <w:r>
        <w:rPr>
          <w:noProof/>
        </w:rPr>
        <w:fldChar w:fldCharType="separate"/>
      </w:r>
      <w:r w:rsidR="00644513">
        <w:rPr>
          <w:noProof/>
        </w:rPr>
        <w:t>36</w:t>
      </w:r>
      <w:r>
        <w:rPr>
          <w:noProof/>
        </w:rPr>
        <w:fldChar w:fldCharType="end"/>
      </w:r>
    </w:p>
    <w:p w14:paraId="7B98A20F"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lastRenderedPageBreak/>
        <w:t>Figure 29 - Probability function of total potential delay recovered as a function of the flight distance.</w:t>
      </w:r>
      <w:r>
        <w:rPr>
          <w:noProof/>
        </w:rPr>
        <w:tab/>
      </w:r>
      <w:r>
        <w:rPr>
          <w:noProof/>
        </w:rPr>
        <w:fldChar w:fldCharType="begin"/>
      </w:r>
      <w:r>
        <w:rPr>
          <w:noProof/>
        </w:rPr>
        <w:instrText xml:space="preserve"> PAGEREF _Toc406151354 \h </w:instrText>
      </w:r>
      <w:r>
        <w:rPr>
          <w:noProof/>
        </w:rPr>
      </w:r>
      <w:r>
        <w:rPr>
          <w:noProof/>
        </w:rPr>
        <w:fldChar w:fldCharType="separate"/>
      </w:r>
      <w:r w:rsidR="00644513">
        <w:rPr>
          <w:noProof/>
        </w:rPr>
        <w:t>36</w:t>
      </w:r>
      <w:r>
        <w:rPr>
          <w:noProof/>
        </w:rPr>
        <w:fldChar w:fldCharType="end"/>
      </w:r>
    </w:p>
    <w:p w14:paraId="298E1096"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30 - Differences in algorithms between DCI-4HD2D and CASSIOPEIA CS3</w:t>
      </w:r>
      <w:r>
        <w:rPr>
          <w:noProof/>
        </w:rPr>
        <w:tab/>
      </w:r>
      <w:r>
        <w:rPr>
          <w:noProof/>
        </w:rPr>
        <w:fldChar w:fldCharType="begin"/>
      </w:r>
      <w:r>
        <w:rPr>
          <w:noProof/>
        </w:rPr>
        <w:instrText xml:space="preserve"> PAGEREF _Toc406151355 \h </w:instrText>
      </w:r>
      <w:r>
        <w:rPr>
          <w:noProof/>
        </w:rPr>
      </w:r>
      <w:r>
        <w:rPr>
          <w:noProof/>
        </w:rPr>
        <w:fldChar w:fldCharType="separate"/>
      </w:r>
      <w:r w:rsidR="00644513">
        <w:rPr>
          <w:noProof/>
        </w:rPr>
        <w:t>38</w:t>
      </w:r>
      <w:r>
        <w:rPr>
          <w:noProof/>
        </w:rPr>
        <w:fldChar w:fldCharType="end"/>
      </w:r>
    </w:p>
    <w:p w14:paraId="4A1F1D23"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31 - Processes and triggers of the model.</w:t>
      </w:r>
      <w:r>
        <w:rPr>
          <w:noProof/>
        </w:rPr>
        <w:tab/>
      </w:r>
      <w:r>
        <w:rPr>
          <w:noProof/>
        </w:rPr>
        <w:fldChar w:fldCharType="begin"/>
      </w:r>
      <w:r>
        <w:rPr>
          <w:noProof/>
        </w:rPr>
        <w:instrText xml:space="preserve"> PAGEREF _Toc406151356 \h </w:instrText>
      </w:r>
      <w:r>
        <w:rPr>
          <w:noProof/>
        </w:rPr>
      </w:r>
      <w:r>
        <w:rPr>
          <w:noProof/>
        </w:rPr>
        <w:fldChar w:fldCharType="separate"/>
      </w:r>
      <w:r w:rsidR="00644513">
        <w:rPr>
          <w:noProof/>
        </w:rPr>
        <w:t>39</w:t>
      </w:r>
      <w:r>
        <w:rPr>
          <w:noProof/>
        </w:rPr>
        <w:fldChar w:fldCharType="end"/>
      </w:r>
    </w:p>
    <w:p w14:paraId="26ADAEF8"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32 - Interaction among agents.</w:t>
      </w:r>
      <w:r>
        <w:rPr>
          <w:noProof/>
        </w:rPr>
        <w:tab/>
      </w:r>
      <w:r>
        <w:rPr>
          <w:noProof/>
        </w:rPr>
        <w:fldChar w:fldCharType="begin"/>
      </w:r>
      <w:r>
        <w:rPr>
          <w:noProof/>
        </w:rPr>
        <w:instrText xml:space="preserve"> PAGEREF _Toc406151357 \h </w:instrText>
      </w:r>
      <w:r>
        <w:rPr>
          <w:noProof/>
        </w:rPr>
      </w:r>
      <w:r>
        <w:rPr>
          <w:noProof/>
        </w:rPr>
        <w:fldChar w:fldCharType="separate"/>
      </w:r>
      <w:r w:rsidR="00644513">
        <w:rPr>
          <w:noProof/>
        </w:rPr>
        <w:t>39</w:t>
      </w:r>
      <w:r>
        <w:rPr>
          <w:noProof/>
        </w:rPr>
        <w:fldChar w:fldCharType="end"/>
      </w:r>
    </w:p>
    <w:p w14:paraId="701E1F1B"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33 – Inbound flight process.</w:t>
      </w:r>
      <w:r>
        <w:rPr>
          <w:noProof/>
        </w:rPr>
        <w:tab/>
      </w:r>
      <w:r>
        <w:rPr>
          <w:noProof/>
        </w:rPr>
        <w:fldChar w:fldCharType="begin"/>
      </w:r>
      <w:r>
        <w:rPr>
          <w:noProof/>
        </w:rPr>
        <w:instrText xml:space="preserve"> PAGEREF _Toc406151358 \h </w:instrText>
      </w:r>
      <w:r>
        <w:rPr>
          <w:noProof/>
        </w:rPr>
      </w:r>
      <w:r>
        <w:rPr>
          <w:noProof/>
        </w:rPr>
        <w:fldChar w:fldCharType="separate"/>
      </w:r>
      <w:r w:rsidR="00644513">
        <w:rPr>
          <w:noProof/>
        </w:rPr>
        <w:t>40</w:t>
      </w:r>
      <w:r>
        <w:rPr>
          <w:noProof/>
        </w:rPr>
        <w:fldChar w:fldCharType="end"/>
      </w:r>
    </w:p>
    <w:p w14:paraId="4E9C45CB"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34 - Outbound flight process.</w:t>
      </w:r>
      <w:r>
        <w:rPr>
          <w:noProof/>
        </w:rPr>
        <w:tab/>
      </w:r>
      <w:r>
        <w:rPr>
          <w:noProof/>
        </w:rPr>
        <w:fldChar w:fldCharType="begin"/>
      </w:r>
      <w:r>
        <w:rPr>
          <w:noProof/>
        </w:rPr>
        <w:instrText xml:space="preserve"> PAGEREF _Toc406151359 \h </w:instrText>
      </w:r>
      <w:r>
        <w:rPr>
          <w:noProof/>
        </w:rPr>
      </w:r>
      <w:r>
        <w:rPr>
          <w:noProof/>
        </w:rPr>
        <w:fldChar w:fldCharType="separate"/>
      </w:r>
      <w:r w:rsidR="00644513">
        <w:rPr>
          <w:noProof/>
        </w:rPr>
        <w:t>41</w:t>
      </w:r>
      <w:r>
        <w:rPr>
          <w:noProof/>
        </w:rPr>
        <w:fldChar w:fldCharType="end"/>
      </w:r>
    </w:p>
    <w:p w14:paraId="5C2E67AB"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35 - Estimated In Block Times (EIBTS) that need to be considered for rescheduling.</w:t>
      </w:r>
      <w:r>
        <w:rPr>
          <w:noProof/>
        </w:rPr>
        <w:tab/>
      </w:r>
      <w:r>
        <w:rPr>
          <w:noProof/>
        </w:rPr>
        <w:fldChar w:fldCharType="begin"/>
      </w:r>
      <w:r>
        <w:rPr>
          <w:noProof/>
        </w:rPr>
        <w:instrText xml:space="preserve"> PAGEREF _Toc406151360 \h </w:instrText>
      </w:r>
      <w:r>
        <w:rPr>
          <w:noProof/>
        </w:rPr>
      </w:r>
      <w:r>
        <w:rPr>
          <w:noProof/>
        </w:rPr>
        <w:fldChar w:fldCharType="separate"/>
      </w:r>
      <w:r w:rsidR="00644513">
        <w:rPr>
          <w:noProof/>
        </w:rPr>
        <w:t>42</w:t>
      </w:r>
      <w:r>
        <w:rPr>
          <w:noProof/>
        </w:rPr>
        <w:fldChar w:fldCharType="end"/>
      </w:r>
    </w:p>
    <w:p w14:paraId="7B4BECAD"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36 - Affected aircraft by single delay.</w:t>
      </w:r>
      <w:r>
        <w:rPr>
          <w:noProof/>
        </w:rPr>
        <w:tab/>
      </w:r>
      <w:r>
        <w:rPr>
          <w:noProof/>
        </w:rPr>
        <w:fldChar w:fldCharType="begin"/>
      </w:r>
      <w:r>
        <w:rPr>
          <w:noProof/>
        </w:rPr>
        <w:instrText xml:space="preserve"> PAGEREF _Toc406151361 \h </w:instrText>
      </w:r>
      <w:r>
        <w:rPr>
          <w:noProof/>
        </w:rPr>
      </w:r>
      <w:r>
        <w:rPr>
          <w:noProof/>
        </w:rPr>
        <w:fldChar w:fldCharType="separate"/>
      </w:r>
      <w:r w:rsidR="00644513">
        <w:rPr>
          <w:noProof/>
        </w:rPr>
        <w:t>42</w:t>
      </w:r>
      <w:r>
        <w:rPr>
          <w:noProof/>
        </w:rPr>
        <w:fldChar w:fldCharType="end"/>
      </w:r>
    </w:p>
    <w:p w14:paraId="2AC395B8"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37 - Estimated Off Block Times (EOBTs) that need to be considered when rescheduling.</w:t>
      </w:r>
      <w:r>
        <w:rPr>
          <w:noProof/>
        </w:rPr>
        <w:tab/>
      </w:r>
      <w:r>
        <w:rPr>
          <w:noProof/>
        </w:rPr>
        <w:fldChar w:fldCharType="begin"/>
      </w:r>
      <w:r>
        <w:rPr>
          <w:noProof/>
        </w:rPr>
        <w:instrText xml:space="preserve"> PAGEREF _Toc406151362 \h </w:instrText>
      </w:r>
      <w:r>
        <w:rPr>
          <w:noProof/>
        </w:rPr>
      </w:r>
      <w:r>
        <w:rPr>
          <w:noProof/>
        </w:rPr>
        <w:fldChar w:fldCharType="separate"/>
      </w:r>
      <w:r w:rsidR="00644513">
        <w:rPr>
          <w:noProof/>
        </w:rPr>
        <w:t>44</w:t>
      </w:r>
      <w:r>
        <w:rPr>
          <w:noProof/>
        </w:rPr>
        <w:fldChar w:fldCharType="end"/>
      </w:r>
    </w:p>
    <w:p w14:paraId="2C538AD6"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38 - Outbound recovery process.</w:t>
      </w:r>
      <w:r>
        <w:rPr>
          <w:noProof/>
        </w:rPr>
        <w:tab/>
      </w:r>
      <w:r>
        <w:rPr>
          <w:noProof/>
        </w:rPr>
        <w:fldChar w:fldCharType="begin"/>
      </w:r>
      <w:r>
        <w:rPr>
          <w:noProof/>
        </w:rPr>
        <w:instrText xml:space="preserve"> PAGEREF _Toc406151363 \h </w:instrText>
      </w:r>
      <w:r>
        <w:rPr>
          <w:noProof/>
        </w:rPr>
      </w:r>
      <w:r>
        <w:rPr>
          <w:noProof/>
        </w:rPr>
        <w:fldChar w:fldCharType="separate"/>
      </w:r>
      <w:r w:rsidR="00644513">
        <w:rPr>
          <w:noProof/>
        </w:rPr>
        <w:t>44</w:t>
      </w:r>
      <w:r>
        <w:rPr>
          <w:noProof/>
        </w:rPr>
        <w:fldChar w:fldCharType="end"/>
      </w:r>
    </w:p>
    <w:p w14:paraId="1C02092A"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39 - Types of delay.</w:t>
      </w:r>
      <w:r>
        <w:rPr>
          <w:noProof/>
        </w:rPr>
        <w:tab/>
      </w:r>
      <w:r>
        <w:rPr>
          <w:noProof/>
        </w:rPr>
        <w:fldChar w:fldCharType="begin"/>
      </w:r>
      <w:r>
        <w:rPr>
          <w:noProof/>
        </w:rPr>
        <w:instrText xml:space="preserve"> PAGEREF _Toc406151364 \h </w:instrText>
      </w:r>
      <w:r>
        <w:rPr>
          <w:noProof/>
        </w:rPr>
      </w:r>
      <w:r>
        <w:rPr>
          <w:noProof/>
        </w:rPr>
        <w:fldChar w:fldCharType="separate"/>
      </w:r>
      <w:r w:rsidR="00644513">
        <w:rPr>
          <w:noProof/>
        </w:rPr>
        <w:t>47</w:t>
      </w:r>
      <w:r>
        <w:rPr>
          <w:noProof/>
        </w:rPr>
        <w:fldChar w:fldCharType="end"/>
      </w:r>
    </w:p>
    <w:p w14:paraId="1526466F"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40 - Inbound delay costs.</w:t>
      </w:r>
      <w:r>
        <w:rPr>
          <w:noProof/>
        </w:rPr>
        <w:tab/>
      </w:r>
      <w:r>
        <w:rPr>
          <w:noProof/>
        </w:rPr>
        <w:fldChar w:fldCharType="begin"/>
      </w:r>
      <w:r>
        <w:rPr>
          <w:noProof/>
        </w:rPr>
        <w:instrText xml:space="preserve"> PAGEREF _Toc406151365 \h </w:instrText>
      </w:r>
      <w:r>
        <w:rPr>
          <w:noProof/>
        </w:rPr>
      </w:r>
      <w:r>
        <w:rPr>
          <w:noProof/>
        </w:rPr>
        <w:fldChar w:fldCharType="separate"/>
      </w:r>
      <w:r w:rsidR="00644513">
        <w:rPr>
          <w:noProof/>
        </w:rPr>
        <w:t>47</w:t>
      </w:r>
      <w:r>
        <w:rPr>
          <w:noProof/>
        </w:rPr>
        <w:fldChar w:fldCharType="end"/>
      </w:r>
    </w:p>
    <w:p w14:paraId="7868D04F"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41 - Hard costs calculation process.</w:t>
      </w:r>
      <w:r>
        <w:rPr>
          <w:noProof/>
        </w:rPr>
        <w:tab/>
      </w:r>
      <w:r>
        <w:rPr>
          <w:noProof/>
        </w:rPr>
        <w:fldChar w:fldCharType="begin"/>
      </w:r>
      <w:r>
        <w:rPr>
          <w:noProof/>
        </w:rPr>
        <w:instrText xml:space="preserve"> PAGEREF _Toc406151366 \h </w:instrText>
      </w:r>
      <w:r>
        <w:rPr>
          <w:noProof/>
        </w:rPr>
      </w:r>
      <w:r>
        <w:rPr>
          <w:noProof/>
        </w:rPr>
        <w:fldChar w:fldCharType="separate"/>
      </w:r>
      <w:r w:rsidR="00644513">
        <w:rPr>
          <w:noProof/>
        </w:rPr>
        <w:t>48</w:t>
      </w:r>
      <w:r>
        <w:rPr>
          <w:noProof/>
        </w:rPr>
        <w:fldChar w:fldCharType="end"/>
      </w:r>
    </w:p>
    <w:p w14:paraId="680C6B8C"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42 - Reallocation process.</w:t>
      </w:r>
      <w:r>
        <w:rPr>
          <w:noProof/>
        </w:rPr>
        <w:tab/>
      </w:r>
      <w:r>
        <w:rPr>
          <w:noProof/>
        </w:rPr>
        <w:fldChar w:fldCharType="begin"/>
      </w:r>
      <w:r>
        <w:rPr>
          <w:noProof/>
        </w:rPr>
        <w:instrText xml:space="preserve"> PAGEREF _Toc406151367 \h </w:instrText>
      </w:r>
      <w:r>
        <w:rPr>
          <w:noProof/>
        </w:rPr>
      </w:r>
      <w:r>
        <w:rPr>
          <w:noProof/>
        </w:rPr>
        <w:fldChar w:fldCharType="separate"/>
      </w:r>
      <w:r w:rsidR="00644513">
        <w:rPr>
          <w:noProof/>
        </w:rPr>
        <w:t>49</w:t>
      </w:r>
      <w:r>
        <w:rPr>
          <w:noProof/>
        </w:rPr>
        <w:fldChar w:fldCharType="end"/>
      </w:r>
    </w:p>
    <w:p w14:paraId="3F86B5A6"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43 - Soft costs calculation process.</w:t>
      </w:r>
      <w:r>
        <w:rPr>
          <w:noProof/>
        </w:rPr>
        <w:tab/>
      </w:r>
      <w:r>
        <w:rPr>
          <w:noProof/>
        </w:rPr>
        <w:fldChar w:fldCharType="begin"/>
      </w:r>
      <w:r>
        <w:rPr>
          <w:noProof/>
        </w:rPr>
        <w:instrText xml:space="preserve"> PAGEREF _Toc406151368 \h </w:instrText>
      </w:r>
      <w:r>
        <w:rPr>
          <w:noProof/>
        </w:rPr>
      </w:r>
      <w:r>
        <w:rPr>
          <w:noProof/>
        </w:rPr>
        <w:fldChar w:fldCharType="separate"/>
      </w:r>
      <w:r w:rsidR="00644513">
        <w:rPr>
          <w:noProof/>
        </w:rPr>
        <w:t>50</w:t>
      </w:r>
      <w:r>
        <w:rPr>
          <w:noProof/>
        </w:rPr>
        <w:fldChar w:fldCharType="end"/>
      </w:r>
    </w:p>
    <w:p w14:paraId="2DF36857"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44 - Soft cost assignments by airline type.</w:t>
      </w:r>
      <w:r>
        <w:rPr>
          <w:noProof/>
        </w:rPr>
        <w:tab/>
      </w:r>
      <w:r>
        <w:rPr>
          <w:noProof/>
        </w:rPr>
        <w:fldChar w:fldCharType="begin"/>
      </w:r>
      <w:r>
        <w:rPr>
          <w:noProof/>
        </w:rPr>
        <w:instrText xml:space="preserve"> PAGEREF _Toc406151369 \h </w:instrText>
      </w:r>
      <w:r>
        <w:rPr>
          <w:noProof/>
        </w:rPr>
      </w:r>
      <w:r>
        <w:rPr>
          <w:noProof/>
        </w:rPr>
        <w:fldChar w:fldCharType="separate"/>
      </w:r>
      <w:r w:rsidR="00644513">
        <w:rPr>
          <w:noProof/>
        </w:rPr>
        <w:t>50</w:t>
      </w:r>
      <w:r>
        <w:rPr>
          <w:noProof/>
        </w:rPr>
        <w:fldChar w:fldCharType="end"/>
      </w:r>
    </w:p>
    <w:p w14:paraId="6DF68C92" w14:textId="77777777" w:rsidR="00681A30" w:rsidRDefault="00681A30">
      <w:pPr>
        <w:pStyle w:val="Tabladeilustraciones"/>
        <w:tabs>
          <w:tab w:val="right" w:leader="dot" w:pos="9016"/>
        </w:tabs>
        <w:rPr>
          <w:rFonts w:asciiTheme="minorHAnsi" w:eastAsiaTheme="minorEastAsia" w:hAnsiTheme="minorHAnsi" w:cstheme="minorBidi"/>
          <w:noProof/>
          <w:sz w:val="22"/>
          <w:szCs w:val="22"/>
          <w:lang w:val="en-US" w:eastAsia="en-US"/>
        </w:rPr>
      </w:pPr>
      <w:r>
        <w:rPr>
          <w:noProof/>
        </w:rPr>
        <w:t>Figure 46 - AMAN-DMAN Process.</w:t>
      </w:r>
      <w:r>
        <w:rPr>
          <w:noProof/>
        </w:rPr>
        <w:tab/>
      </w:r>
      <w:r>
        <w:rPr>
          <w:noProof/>
        </w:rPr>
        <w:fldChar w:fldCharType="begin"/>
      </w:r>
      <w:r>
        <w:rPr>
          <w:noProof/>
        </w:rPr>
        <w:instrText xml:space="preserve"> PAGEREF _Toc406151370 \h </w:instrText>
      </w:r>
      <w:r>
        <w:rPr>
          <w:noProof/>
        </w:rPr>
      </w:r>
      <w:r>
        <w:rPr>
          <w:noProof/>
        </w:rPr>
        <w:fldChar w:fldCharType="separate"/>
      </w:r>
      <w:r w:rsidR="00644513">
        <w:rPr>
          <w:noProof/>
        </w:rPr>
        <w:t>52</w:t>
      </w:r>
      <w:r>
        <w:rPr>
          <w:noProof/>
        </w:rPr>
        <w:fldChar w:fldCharType="end"/>
      </w:r>
    </w:p>
    <w:p w14:paraId="2F768A0B" w14:textId="77777777" w:rsidR="00080E11" w:rsidRPr="00173B17" w:rsidRDefault="00C02651" w:rsidP="00B940FE">
      <w:pPr>
        <w:pStyle w:val="Ttulo2"/>
        <w:numPr>
          <w:ilvl w:val="0"/>
          <w:numId w:val="0"/>
        </w:numPr>
      </w:pPr>
      <w:r w:rsidRPr="00173B17">
        <w:rPr>
          <w:rFonts w:cs="Times New Roman"/>
          <w:b w:val="0"/>
          <w:bCs w:val="0"/>
          <w:iCs w:val="0"/>
          <w:color w:val="auto"/>
          <w:sz w:val="20"/>
          <w:szCs w:val="20"/>
        </w:rPr>
        <w:fldChar w:fldCharType="end"/>
      </w:r>
    </w:p>
    <w:p w14:paraId="719A84AF" w14:textId="77777777" w:rsidR="009377E0" w:rsidRPr="00173B17" w:rsidRDefault="009377E0" w:rsidP="009377E0">
      <w:pPr>
        <w:pStyle w:val="Ttulo1"/>
        <w:tabs>
          <w:tab w:val="clear" w:pos="432"/>
          <w:tab w:val="num" w:pos="360"/>
          <w:tab w:val="left" w:pos="6600"/>
        </w:tabs>
        <w:spacing w:after="240"/>
        <w:ind w:left="360" w:hanging="360"/>
        <w:jc w:val="both"/>
      </w:pPr>
      <w:bookmarkStart w:id="4" w:name="_Toc168386693"/>
      <w:bookmarkStart w:id="5" w:name="_Toc406151281"/>
      <w:r w:rsidRPr="00173B17">
        <w:lastRenderedPageBreak/>
        <w:t>INTRODUCTION</w:t>
      </w:r>
      <w:bookmarkEnd w:id="4"/>
      <w:bookmarkEnd w:id="5"/>
    </w:p>
    <w:p w14:paraId="4FE132B9" w14:textId="77777777" w:rsidR="007F7799" w:rsidRPr="00173B17" w:rsidRDefault="007F7799" w:rsidP="007F7799">
      <w:pPr>
        <w:pStyle w:val="Ttulo2"/>
      </w:pPr>
      <w:bookmarkStart w:id="6" w:name="_Toc406151282"/>
      <w:r w:rsidRPr="00173B17">
        <w:t>Purpose of the document</w:t>
      </w:r>
      <w:bookmarkEnd w:id="6"/>
    </w:p>
    <w:p w14:paraId="5B68A39A" w14:textId="291C6B35" w:rsidR="00B97FEC" w:rsidRPr="00173B17" w:rsidRDefault="00B97FEC" w:rsidP="004D4FDC">
      <w:pPr>
        <w:pStyle w:val="Textoindependiente"/>
      </w:pPr>
      <w:r w:rsidRPr="00173B17">
        <w:t xml:space="preserve">This document explains the design of the algorithms of the DCI-4HD2D </w:t>
      </w:r>
      <w:r w:rsidR="00DD27BA" w:rsidRPr="00173B17">
        <w:t>project, which</w:t>
      </w:r>
      <w:r w:rsidRPr="00173B17">
        <w:t xml:space="preserve"> will be implemented in the CASSIOPEIA platform. This project, as an extension of the first CASSIOPEIA project, improves the previously designed Case Study 3 "Dynamic Cost Index". While some parts of the design remain the same as before, most of them have been improved and revised for errors. Additionally, several new concepts have been designed and will be implemented later in the project. </w:t>
      </w:r>
    </w:p>
    <w:p w14:paraId="6B3C223E" w14:textId="1E64BF7F" w:rsidR="00B97FEC" w:rsidRPr="00173B17" w:rsidRDefault="00B97FEC" w:rsidP="004D4FDC">
      <w:pPr>
        <w:pStyle w:val="Textoindependiente"/>
      </w:pPr>
      <w:r w:rsidRPr="00173B17">
        <w:t>As explained in the proposal, Work Package 1 deals with three ma</w:t>
      </w:r>
      <w:r w:rsidR="00C63FB5">
        <w:t>in sections: research of SESAR operational i</w:t>
      </w:r>
      <w:r w:rsidRPr="00173B17">
        <w:t xml:space="preserve">mprovements, dataset management, and case study design. These areas will be tackled in the next sections. </w:t>
      </w:r>
    </w:p>
    <w:p w14:paraId="284EAFC3" w14:textId="7CFA8434" w:rsidR="007F7799" w:rsidRPr="00173B17" w:rsidRDefault="007F7799" w:rsidP="00B97FEC">
      <w:pPr>
        <w:pStyle w:val="Ttulo2"/>
      </w:pPr>
      <w:bookmarkStart w:id="7" w:name="_Toc406151283"/>
      <w:r w:rsidRPr="00173B17">
        <w:t>Intended readership</w:t>
      </w:r>
      <w:bookmarkEnd w:id="7"/>
    </w:p>
    <w:p w14:paraId="7EC6AA60" w14:textId="77777777" w:rsidR="00B97FEC" w:rsidRPr="00173B17" w:rsidRDefault="00B97FEC" w:rsidP="004D4FDC">
      <w:pPr>
        <w:pStyle w:val="Textoindependiente"/>
      </w:pPr>
      <w:r w:rsidRPr="00173B17">
        <w:t>This report is written for the professional reader and assumes an understanding of air transport and ATM. Without detriment to appropriate referencing and delineation, the text is not cluttered with explanations of common acronyms or principles.</w:t>
      </w:r>
    </w:p>
    <w:p w14:paraId="03B1916F" w14:textId="26831A24" w:rsidR="007F7799" w:rsidRPr="00173B17" w:rsidRDefault="00B97FEC" w:rsidP="00B97FEC">
      <w:pPr>
        <w:pStyle w:val="Ttulo2"/>
      </w:pPr>
      <w:r w:rsidRPr="00173B17">
        <w:t xml:space="preserve"> </w:t>
      </w:r>
      <w:bookmarkStart w:id="8" w:name="_Toc406151284"/>
      <w:r w:rsidR="007F7799" w:rsidRPr="00173B17">
        <w:t>Inputs from other projects</w:t>
      </w:r>
      <w:bookmarkEnd w:id="8"/>
    </w:p>
    <w:p w14:paraId="4E24FDDB" w14:textId="174E4E3D" w:rsidR="007F7799" w:rsidRPr="00173B17" w:rsidRDefault="007F7799" w:rsidP="007F7799">
      <w:pPr>
        <w:pStyle w:val="Textoindependiente"/>
      </w:pPr>
      <w:r w:rsidRPr="00173B17">
        <w:t xml:space="preserve">This project is the extension of project E.02.14 CASSIOPEIA, and as such, many components will be related. However, for readability purposes, this document </w:t>
      </w:r>
      <w:r w:rsidR="00275381">
        <w:t>is self-contained</w:t>
      </w:r>
      <w:r w:rsidRPr="00173B17">
        <w:t>.</w:t>
      </w:r>
    </w:p>
    <w:p w14:paraId="7C2B8CAD" w14:textId="77777777" w:rsidR="007F7799" w:rsidRDefault="007F7799" w:rsidP="007F7799">
      <w:pPr>
        <w:pStyle w:val="Ttulo2"/>
        <w:rPr>
          <w:lang w:eastAsia="en-US"/>
        </w:rPr>
      </w:pPr>
      <w:bookmarkStart w:id="9" w:name="_Toc406151285"/>
      <w:r w:rsidRPr="00173B17">
        <w:rPr>
          <w:lang w:eastAsia="en-US"/>
        </w:rPr>
        <w:t>Glossary of terms</w:t>
      </w:r>
      <w:bookmarkEnd w:id="9"/>
    </w:p>
    <w:tbl>
      <w:tblPr>
        <w:tblStyle w:val="Tablaconcuadrcula"/>
        <w:tblW w:w="0" w:type="auto"/>
        <w:tblInd w:w="108" w:type="dxa"/>
        <w:tblLook w:val="04A0" w:firstRow="1" w:lastRow="0" w:firstColumn="1" w:lastColumn="0" w:noHBand="0" w:noVBand="1"/>
      </w:tblPr>
      <w:tblGrid>
        <w:gridCol w:w="1489"/>
        <w:gridCol w:w="7645"/>
      </w:tblGrid>
      <w:tr w:rsidR="00C94A31" w:rsidRPr="009C3A92" w14:paraId="6EB51577" w14:textId="77777777" w:rsidTr="00C94A31">
        <w:tc>
          <w:tcPr>
            <w:tcW w:w="0" w:type="auto"/>
            <w:shd w:val="clear" w:color="auto" w:fill="CCCCCC"/>
            <w:hideMark/>
          </w:tcPr>
          <w:p w14:paraId="357C9479" w14:textId="77777777" w:rsidR="00C94A31" w:rsidRPr="009C3A92" w:rsidRDefault="00C94A31" w:rsidP="00C94A31">
            <w:pPr>
              <w:pStyle w:val="Textoindependiente"/>
              <w:rPr>
                <w:color w:val="FFFFFF" w:themeColor="background1"/>
                <w:lang w:eastAsia="en-US"/>
              </w:rPr>
            </w:pPr>
            <w:r w:rsidRPr="009C3A92">
              <w:rPr>
                <w:color w:val="FFFFFF" w:themeColor="background1"/>
                <w:lang w:eastAsia="en-US"/>
              </w:rPr>
              <w:t>Term</w:t>
            </w:r>
          </w:p>
        </w:tc>
        <w:tc>
          <w:tcPr>
            <w:tcW w:w="0" w:type="auto"/>
            <w:shd w:val="clear" w:color="auto" w:fill="CCCCCC"/>
            <w:hideMark/>
          </w:tcPr>
          <w:p w14:paraId="0758A4C0" w14:textId="77777777" w:rsidR="00C94A31" w:rsidRPr="009C3A92" w:rsidRDefault="00C94A31" w:rsidP="00C94A31">
            <w:pPr>
              <w:pStyle w:val="Textoindependiente"/>
              <w:rPr>
                <w:color w:val="FFFFFF" w:themeColor="background1"/>
                <w:lang w:eastAsia="en-US"/>
              </w:rPr>
            </w:pPr>
            <w:r w:rsidRPr="009C3A92">
              <w:rPr>
                <w:color w:val="FFFFFF" w:themeColor="background1"/>
                <w:lang w:eastAsia="en-US"/>
              </w:rPr>
              <w:t>Definition</w:t>
            </w:r>
          </w:p>
        </w:tc>
      </w:tr>
      <w:tr w:rsidR="00DD27BA" w:rsidRPr="009C3A92" w14:paraId="3AFF8289" w14:textId="77777777" w:rsidTr="00C94A31">
        <w:tc>
          <w:tcPr>
            <w:tcW w:w="0" w:type="auto"/>
          </w:tcPr>
          <w:p w14:paraId="3A0B8747" w14:textId="773FA4D2" w:rsidR="00DD27BA" w:rsidRDefault="00DD27BA" w:rsidP="00C94A31">
            <w:pPr>
              <w:pStyle w:val="Textoindependiente"/>
              <w:rPr>
                <w:rFonts w:cs="Arial"/>
                <w:color w:val="333333"/>
                <w:sz w:val="21"/>
                <w:szCs w:val="21"/>
                <w:lang w:eastAsia="en-US"/>
              </w:rPr>
            </w:pPr>
            <w:r>
              <w:rPr>
                <w:rFonts w:cs="Arial"/>
                <w:color w:val="333333"/>
                <w:sz w:val="21"/>
                <w:szCs w:val="21"/>
                <w:lang w:eastAsia="en-US"/>
              </w:rPr>
              <w:t>4D</w:t>
            </w:r>
          </w:p>
        </w:tc>
        <w:tc>
          <w:tcPr>
            <w:tcW w:w="0" w:type="auto"/>
          </w:tcPr>
          <w:p w14:paraId="675174EC" w14:textId="25FC0A20" w:rsidR="00DD27BA" w:rsidRDefault="00DD27BA" w:rsidP="00C94A31">
            <w:pPr>
              <w:pStyle w:val="Textoindependiente"/>
              <w:rPr>
                <w:rFonts w:cs="Arial"/>
                <w:color w:val="333333"/>
                <w:sz w:val="21"/>
                <w:szCs w:val="21"/>
                <w:lang w:eastAsia="en-US"/>
              </w:rPr>
            </w:pPr>
            <w:r>
              <w:rPr>
                <w:rFonts w:cs="Arial"/>
                <w:color w:val="333333"/>
                <w:sz w:val="21"/>
                <w:szCs w:val="21"/>
                <w:lang w:eastAsia="en-US"/>
              </w:rPr>
              <w:t>Four-dimension (3 spatial dimension plus time)</w:t>
            </w:r>
          </w:p>
        </w:tc>
      </w:tr>
      <w:tr w:rsidR="00612BD2" w:rsidRPr="009C3A92" w14:paraId="5C6E7F8E" w14:textId="77777777" w:rsidTr="00C94A31">
        <w:tc>
          <w:tcPr>
            <w:tcW w:w="0" w:type="auto"/>
          </w:tcPr>
          <w:p w14:paraId="29FD140D" w14:textId="16204208" w:rsidR="00612BD2" w:rsidRDefault="00612BD2" w:rsidP="00C94A31">
            <w:pPr>
              <w:pStyle w:val="Textoindependiente"/>
              <w:rPr>
                <w:rFonts w:cs="Arial"/>
                <w:color w:val="333333"/>
                <w:sz w:val="21"/>
                <w:szCs w:val="21"/>
                <w:lang w:eastAsia="en-US"/>
              </w:rPr>
            </w:pPr>
            <w:r>
              <w:rPr>
                <w:rFonts w:cs="Arial"/>
                <w:color w:val="333333"/>
                <w:sz w:val="21"/>
                <w:szCs w:val="21"/>
                <w:lang w:eastAsia="en-US"/>
              </w:rPr>
              <w:t>4HD2D</w:t>
            </w:r>
          </w:p>
        </w:tc>
        <w:tc>
          <w:tcPr>
            <w:tcW w:w="0" w:type="auto"/>
          </w:tcPr>
          <w:p w14:paraId="6CF70B04" w14:textId="6E91DF68" w:rsidR="00612BD2" w:rsidRDefault="00612BD2" w:rsidP="00C94A31">
            <w:pPr>
              <w:pStyle w:val="Textoindependiente"/>
              <w:rPr>
                <w:rFonts w:cs="Arial"/>
                <w:color w:val="333333"/>
                <w:sz w:val="21"/>
                <w:szCs w:val="21"/>
                <w:lang w:eastAsia="en-US"/>
              </w:rPr>
            </w:pPr>
            <w:r>
              <w:rPr>
                <w:rFonts w:cs="Arial"/>
                <w:color w:val="333333"/>
                <w:sz w:val="21"/>
                <w:szCs w:val="21"/>
                <w:lang w:eastAsia="en-US"/>
              </w:rPr>
              <w:t>Four Hour Door to Door</w:t>
            </w:r>
          </w:p>
        </w:tc>
      </w:tr>
      <w:tr w:rsidR="00B00975" w:rsidRPr="009C3A92" w14:paraId="2E5BCDED" w14:textId="77777777" w:rsidTr="00C94A31">
        <w:tc>
          <w:tcPr>
            <w:tcW w:w="0" w:type="auto"/>
          </w:tcPr>
          <w:p w14:paraId="39D38972" w14:textId="12F7DB70" w:rsidR="00B00975" w:rsidRDefault="00B00975" w:rsidP="00C94A31">
            <w:pPr>
              <w:pStyle w:val="Textoindependiente"/>
              <w:rPr>
                <w:rFonts w:cs="Arial"/>
                <w:color w:val="333333"/>
                <w:sz w:val="21"/>
                <w:szCs w:val="21"/>
                <w:lang w:eastAsia="en-US"/>
              </w:rPr>
            </w:pPr>
            <w:r>
              <w:rPr>
                <w:rFonts w:cs="Arial"/>
                <w:color w:val="333333"/>
                <w:sz w:val="21"/>
                <w:szCs w:val="21"/>
                <w:lang w:eastAsia="en-US"/>
              </w:rPr>
              <w:t>AC</w:t>
            </w:r>
          </w:p>
        </w:tc>
        <w:tc>
          <w:tcPr>
            <w:tcW w:w="0" w:type="auto"/>
          </w:tcPr>
          <w:p w14:paraId="034CA4D2" w14:textId="49AA161A" w:rsidR="00B00975" w:rsidRDefault="00B00975" w:rsidP="00C94A31">
            <w:pPr>
              <w:pStyle w:val="Textoindependiente"/>
              <w:rPr>
                <w:rFonts w:cs="Arial"/>
                <w:color w:val="333333"/>
                <w:sz w:val="21"/>
                <w:szCs w:val="21"/>
                <w:lang w:eastAsia="en-US"/>
              </w:rPr>
            </w:pPr>
            <w:r>
              <w:rPr>
                <w:rFonts w:cs="Arial"/>
                <w:color w:val="333333"/>
                <w:sz w:val="21"/>
                <w:szCs w:val="21"/>
                <w:lang w:eastAsia="en-US"/>
              </w:rPr>
              <w:t>Aircraft</w:t>
            </w:r>
          </w:p>
        </w:tc>
      </w:tr>
      <w:tr w:rsidR="00B00975" w:rsidRPr="009C3A92" w14:paraId="2D596BC2" w14:textId="77777777" w:rsidTr="00C94A31">
        <w:tc>
          <w:tcPr>
            <w:tcW w:w="0" w:type="auto"/>
          </w:tcPr>
          <w:p w14:paraId="518EBD28" w14:textId="5224506C" w:rsidR="00B00975" w:rsidRDefault="00B00975" w:rsidP="00C94A31">
            <w:pPr>
              <w:pStyle w:val="Textoindependiente"/>
              <w:rPr>
                <w:rFonts w:cs="Arial"/>
                <w:color w:val="333333"/>
                <w:sz w:val="21"/>
                <w:szCs w:val="21"/>
                <w:lang w:eastAsia="en-US"/>
              </w:rPr>
            </w:pPr>
            <w:r>
              <w:rPr>
                <w:rFonts w:cs="Arial"/>
                <w:color w:val="333333"/>
                <w:sz w:val="21"/>
                <w:szCs w:val="21"/>
                <w:lang w:eastAsia="en-US"/>
              </w:rPr>
              <w:t>AIBT</w:t>
            </w:r>
          </w:p>
        </w:tc>
        <w:tc>
          <w:tcPr>
            <w:tcW w:w="0" w:type="auto"/>
          </w:tcPr>
          <w:p w14:paraId="6BFB9393" w14:textId="555D4CEA" w:rsidR="00B00975" w:rsidRDefault="00B00975" w:rsidP="00C94A31">
            <w:pPr>
              <w:pStyle w:val="Textoindependiente"/>
              <w:rPr>
                <w:rFonts w:cs="Arial"/>
                <w:color w:val="333333"/>
                <w:sz w:val="21"/>
                <w:szCs w:val="21"/>
                <w:lang w:eastAsia="en-US"/>
              </w:rPr>
            </w:pPr>
            <w:r>
              <w:rPr>
                <w:rFonts w:cs="Arial"/>
                <w:color w:val="333333"/>
                <w:sz w:val="21"/>
                <w:szCs w:val="21"/>
                <w:lang w:eastAsia="en-US"/>
              </w:rPr>
              <w:t>Actual In-Block Time</w:t>
            </w:r>
          </w:p>
        </w:tc>
      </w:tr>
      <w:tr w:rsidR="00612BD2" w:rsidRPr="009C3A92" w14:paraId="10834D2F" w14:textId="77777777" w:rsidTr="00C94A31">
        <w:tc>
          <w:tcPr>
            <w:tcW w:w="0" w:type="auto"/>
          </w:tcPr>
          <w:p w14:paraId="443E0E27" w14:textId="1834B920" w:rsidR="00612BD2" w:rsidRPr="00173B17" w:rsidRDefault="00612BD2" w:rsidP="00C94A31">
            <w:pPr>
              <w:pStyle w:val="Textoindependiente"/>
              <w:rPr>
                <w:rFonts w:cs="Arial"/>
                <w:color w:val="333333"/>
                <w:sz w:val="21"/>
                <w:szCs w:val="21"/>
                <w:lang w:eastAsia="en-US"/>
              </w:rPr>
            </w:pPr>
            <w:r>
              <w:rPr>
                <w:rFonts w:cs="Arial"/>
                <w:color w:val="333333"/>
                <w:sz w:val="21"/>
                <w:szCs w:val="21"/>
                <w:lang w:eastAsia="en-US"/>
              </w:rPr>
              <w:t>AMAN</w:t>
            </w:r>
          </w:p>
        </w:tc>
        <w:tc>
          <w:tcPr>
            <w:tcW w:w="0" w:type="auto"/>
          </w:tcPr>
          <w:p w14:paraId="1BB1D69F" w14:textId="793C13F9" w:rsidR="00612BD2" w:rsidRPr="00173B17" w:rsidRDefault="00612BD2" w:rsidP="00C94A31">
            <w:pPr>
              <w:pStyle w:val="Textoindependiente"/>
              <w:rPr>
                <w:rFonts w:cs="Arial"/>
                <w:color w:val="333333"/>
                <w:sz w:val="21"/>
                <w:szCs w:val="21"/>
                <w:lang w:eastAsia="en-US"/>
              </w:rPr>
            </w:pPr>
            <w:r>
              <w:rPr>
                <w:rFonts w:cs="Arial"/>
                <w:color w:val="333333"/>
                <w:sz w:val="21"/>
                <w:szCs w:val="21"/>
                <w:lang w:eastAsia="en-US"/>
              </w:rPr>
              <w:t>Approach manager</w:t>
            </w:r>
          </w:p>
        </w:tc>
      </w:tr>
      <w:tr w:rsidR="00C94A31" w:rsidRPr="009C3A92" w14:paraId="7BA44409" w14:textId="77777777" w:rsidTr="00C94A31">
        <w:tc>
          <w:tcPr>
            <w:tcW w:w="0" w:type="auto"/>
          </w:tcPr>
          <w:p w14:paraId="34056D84" w14:textId="2E3575A8" w:rsidR="00C94A31" w:rsidRPr="009C3A92" w:rsidRDefault="00C94A31" w:rsidP="00C94A31">
            <w:pPr>
              <w:pStyle w:val="Textoindependiente"/>
              <w:rPr>
                <w:lang w:eastAsia="en-US"/>
              </w:rPr>
            </w:pPr>
            <w:r w:rsidRPr="00173B17">
              <w:rPr>
                <w:rFonts w:cs="Arial"/>
                <w:color w:val="333333"/>
                <w:sz w:val="21"/>
                <w:szCs w:val="21"/>
                <w:lang w:eastAsia="en-US"/>
              </w:rPr>
              <w:t>ANSP</w:t>
            </w:r>
          </w:p>
        </w:tc>
        <w:tc>
          <w:tcPr>
            <w:tcW w:w="0" w:type="auto"/>
          </w:tcPr>
          <w:p w14:paraId="4F474163" w14:textId="25A41A0D" w:rsidR="00C94A31" w:rsidRPr="009C3A92" w:rsidRDefault="00C94A31" w:rsidP="00C94A31">
            <w:pPr>
              <w:pStyle w:val="Textoindependiente"/>
              <w:rPr>
                <w:lang w:eastAsia="en-US"/>
              </w:rPr>
            </w:pPr>
            <w:r w:rsidRPr="00173B17">
              <w:rPr>
                <w:rFonts w:cs="Arial"/>
                <w:color w:val="333333"/>
                <w:sz w:val="21"/>
                <w:szCs w:val="21"/>
                <w:lang w:eastAsia="en-US"/>
              </w:rPr>
              <w:t>Air Navigation Service Provider</w:t>
            </w:r>
          </w:p>
        </w:tc>
      </w:tr>
      <w:tr w:rsidR="00C94A31" w:rsidRPr="009C3A92" w14:paraId="104FE3C6" w14:textId="77777777" w:rsidTr="00C94A31">
        <w:tc>
          <w:tcPr>
            <w:tcW w:w="0" w:type="auto"/>
            <w:hideMark/>
          </w:tcPr>
          <w:p w14:paraId="67D2FBA3" w14:textId="38799E2A" w:rsidR="00C94A31" w:rsidRPr="009C3A92" w:rsidRDefault="00C94A31" w:rsidP="00C94A31">
            <w:pPr>
              <w:pStyle w:val="Textoindependiente"/>
              <w:rPr>
                <w:lang w:eastAsia="en-US"/>
              </w:rPr>
            </w:pPr>
            <w:r w:rsidRPr="00173B17">
              <w:rPr>
                <w:rFonts w:cs="Arial"/>
                <w:color w:val="333333"/>
                <w:sz w:val="21"/>
                <w:szCs w:val="21"/>
                <w:lang w:eastAsia="en-US"/>
              </w:rPr>
              <w:t>AO</w:t>
            </w:r>
          </w:p>
        </w:tc>
        <w:tc>
          <w:tcPr>
            <w:tcW w:w="0" w:type="auto"/>
            <w:hideMark/>
          </w:tcPr>
          <w:p w14:paraId="240C8B7C" w14:textId="49BD65BD" w:rsidR="00C94A31" w:rsidRPr="009C3A92" w:rsidRDefault="00C94A31" w:rsidP="00C94A31">
            <w:pPr>
              <w:pStyle w:val="Textoindependiente"/>
              <w:rPr>
                <w:lang w:eastAsia="en-US"/>
              </w:rPr>
            </w:pPr>
            <w:r w:rsidRPr="00173B17">
              <w:rPr>
                <w:rFonts w:cs="Arial"/>
                <w:color w:val="333333"/>
                <w:sz w:val="21"/>
                <w:szCs w:val="21"/>
                <w:lang w:eastAsia="en-US"/>
              </w:rPr>
              <w:t>Aircraft Operator</w:t>
            </w:r>
          </w:p>
        </w:tc>
      </w:tr>
      <w:tr w:rsidR="00B00975" w:rsidRPr="009C3A92" w14:paraId="1C47E803" w14:textId="77777777" w:rsidTr="00C94A31">
        <w:tc>
          <w:tcPr>
            <w:tcW w:w="0" w:type="auto"/>
          </w:tcPr>
          <w:p w14:paraId="128B0A5E" w14:textId="0D9C722A" w:rsidR="00B00975" w:rsidRPr="00173B17" w:rsidRDefault="00B00975" w:rsidP="00C94A31">
            <w:pPr>
              <w:pStyle w:val="Textoindependiente"/>
              <w:rPr>
                <w:rFonts w:cs="Arial"/>
                <w:color w:val="333333"/>
                <w:sz w:val="21"/>
                <w:szCs w:val="21"/>
                <w:lang w:eastAsia="en-US"/>
              </w:rPr>
            </w:pPr>
            <w:r>
              <w:rPr>
                <w:rFonts w:cs="Arial"/>
                <w:color w:val="333333"/>
                <w:sz w:val="21"/>
                <w:szCs w:val="21"/>
                <w:lang w:eastAsia="en-US"/>
              </w:rPr>
              <w:t>AOBT</w:t>
            </w:r>
          </w:p>
        </w:tc>
        <w:tc>
          <w:tcPr>
            <w:tcW w:w="0" w:type="auto"/>
          </w:tcPr>
          <w:p w14:paraId="7B197FC7" w14:textId="45D47C24" w:rsidR="00B00975" w:rsidRPr="00173B17" w:rsidRDefault="00B00975" w:rsidP="00C94A31">
            <w:pPr>
              <w:pStyle w:val="Textoindependiente"/>
              <w:rPr>
                <w:rFonts w:cs="Arial"/>
                <w:color w:val="333333"/>
                <w:sz w:val="21"/>
                <w:szCs w:val="21"/>
                <w:lang w:eastAsia="en-US"/>
              </w:rPr>
            </w:pPr>
            <w:r>
              <w:rPr>
                <w:rFonts w:cs="Arial"/>
                <w:color w:val="333333"/>
                <w:sz w:val="21"/>
                <w:szCs w:val="21"/>
                <w:lang w:eastAsia="en-US"/>
              </w:rPr>
              <w:t>Actual Off-Block Time</w:t>
            </w:r>
          </w:p>
        </w:tc>
      </w:tr>
      <w:tr w:rsidR="00B00975" w:rsidRPr="009C3A92" w14:paraId="00167134" w14:textId="77777777" w:rsidTr="00C94A31">
        <w:tc>
          <w:tcPr>
            <w:tcW w:w="0" w:type="auto"/>
          </w:tcPr>
          <w:p w14:paraId="17F2E82A" w14:textId="780181D9" w:rsidR="00B00975" w:rsidRDefault="00B00975" w:rsidP="00C94A31">
            <w:pPr>
              <w:pStyle w:val="Textoindependiente"/>
              <w:rPr>
                <w:rFonts w:cs="Arial"/>
                <w:color w:val="333333"/>
                <w:sz w:val="21"/>
                <w:szCs w:val="21"/>
                <w:lang w:eastAsia="en-US"/>
              </w:rPr>
            </w:pPr>
            <w:r>
              <w:rPr>
                <w:rFonts w:cs="Arial"/>
                <w:color w:val="333333"/>
                <w:sz w:val="21"/>
                <w:szCs w:val="21"/>
                <w:lang w:eastAsia="en-US"/>
              </w:rPr>
              <w:t>AOC</w:t>
            </w:r>
          </w:p>
        </w:tc>
        <w:tc>
          <w:tcPr>
            <w:tcW w:w="0" w:type="auto"/>
          </w:tcPr>
          <w:p w14:paraId="5CC1563E" w14:textId="6CDF573E" w:rsidR="00B00975" w:rsidRDefault="00B00975" w:rsidP="00C94A31">
            <w:pPr>
              <w:pStyle w:val="Textoindependiente"/>
              <w:rPr>
                <w:rFonts w:cs="Arial"/>
                <w:color w:val="333333"/>
                <w:sz w:val="21"/>
                <w:szCs w:val="21"/>
                <w:lang w:eastAsia="en-US"/>
              </w:rPr>
            </w:pPr>
            <w:r>
              <w:rPr>
                <w:rFonts w:cs="Arial"/>
                <w:color w:val="333333"/>
                <w:sz w:val="21"/>
                <w:szCs w:val="21"/>
                <w:lang w:eastAsia="en-US"/>
              </w:rPr>
              <w:t>Aircraft Operator Centre</w:t>
            </w:r>
          </w:p>
        </w:tc>
      </w:tr>
      <w:tr w:rsidR="00B00975" w:rsidRPr="009C3A92" w14:paraId="2B28ABD2" w14:textId="77777777" w:rsidTr="00C94A31">
        <w:tc>
          <w:tcPr>
            <w:tcW w:w="0" w:type="auto"/>
          </w:tcPr>
          <w:p w14:paraId="1E4F4BCA" w14:textId="52546A9C" w:rsidR="00B00975" w:rsidRDefault="00B00975" w:rsidP="00C94A31">
            <w:pPr>
              <w:pStyle w:val="Textoindependiente"/>
              <w:rPr>
                <w:rFonts w:cs="Arial"/>
                <w:color w:val="333333"/>
                <w:sz w:val="21"/>
                <w:szCs w:val="21"/>
                <w:lang w:eastAsia="en-US"/>
              </w:rPr>
            </w:pPr>
            <w:r>
              <w:rPr>
                <w:rFonts w:cs="Arial"/>
                <w:color w:val="333333"/>
                <w:sz w:val="21"/>
                <w:szCs w:val="21"/>
                <w:lang w:eastAsia="en-US"/>
              </w:rPr>
              <w:t>ARCT</w:t>
            </w:r>
          </w:p>
        </w:tc>
        <w:tc>
          <w:tcPr>
            <w:tcW w:w="0" w:type="auto"/>
          </w:tcPr>
          <w:p w14:paraId="631B58C0" w14:textId="0B8ABBEA" w:rsidR="00B00975" w:rsidRDefault="00B00975" w:rsidP="00C94A31">
            <w:pPr>
              <w:pStyle w:val="Textoindependiente"/>
              <w:rPr>
                <w:rFonts w:cs="Arial"/>
                <w:color w:val="333333"/>
                <w:sz w:val="21"/>
                <w:szCs w:val="21"/>
                <w:lang w:eastAsia="en-US"/>
              </w:rPr>
            </w:pPr>
            <w:r>
              <w:rPr>
                <w:rFonts w:cs="Arial"/>
                <w:color w:val="333333"/>
                <w:sz w:val="21"/>
                <w:szCs w:val="21"/>
                <w:lang w:eastAsia="en-US"/>
              </w:rPr>
              <w:t>Actual Reaching Cruise Time</w:t>
            </w:r>
          </w:p>
        </w:tc>
      </w:tr>
      <w:tr w:rsidR="00C94A31" w:rsidRPr="009C3A92" w14:paraId="1270EDAA" w14:textId="77777777" w:rsidTr="00C94A31">
        <w:tc>
          <w:tcPr>
            <w:tcW w:w="0" w:type="auto"/>
            <w:hideMark/>
          </w:tcPr>
          <w:p w14:paraId="63E1E098" w14:textId="2B52389F" w:rsidR="00C94A31" w:rsidRPr="009C3A92" w:rsidRDefault="00C94A31" w:rsidP="00C94A31">
            <w:pPr>
              <w:pStyle w:val="Textoindependiente"/>
              <w:rPr>
                <w:lang w:eastAsia="en-US"/>
              </w:rPr>
            </w:pPr>
            <w:r w:rsidRPr="00173B17">
              <w:rPr>
                <w:rFonts w:cs="Arial"/>
                <w:color w:val="333333"/>
                <w:sz w:val="21"/>
                <w:szCs w:val="21"/>
                <w:lang w:eastAsia="en-US"/>
              </w:rPr>
              <w:t>ATFM</w:t>
            </w:r>
          </w:p>
        </w:tc>
        <w:tc>
          <w:tcPr>
            <w:tcW w:w="0" w:type="auto"/>
            <w:hideMark/>
          </w:tcPr>
          <w:p w14:paraId="6B7213DD" w14:textId="63A9C00E" w:rsidR="00C94A31" w:rsidRPr="009C3A92" w:rsidRDefault="00C94A31" w:rsidP="00C94A31">
            <w:pPr>
              <w:pStyle w:val="Textoindependiente"/>
              <w:rPr>
                <w:lang w:eastAsia="en-US"/>
              </w:rPr>
            </w:pPr>
            <w:r w:rsidRPr="00173B17">
              <w:rPr>
                <w:rFonts w:cs="Arial"/>
                <w:color w:val="333333"/>
                <w:sz w:val="21"/>
                <w:szCs w:val="21"/>
                <w:lang w:eastAsia="en-US"/>
              </w:rPr>
              <w:t>Air Traffic Flow Management</w:t>
            </w:r>
          </w:p>
        </w:tc>
      </w:tr>
      <w:tr w:rsidR="00C94A31" w:rsidRPr="009C3A92" w14:paraId="362DC874" w14:textId="77777777" w:rsidTr="00C94A31">
        <w:tc>
          <w:tcPr>
            <w:tcW w:w="0" w:type="auto"/>
            <w:hideMark/>
          </w:tcPr>
          <w:p w14:paraId="115A4749" w14:textId="7E4974F6" w:rsidR="00C94A31" w:rsidRPr="009C3A92" w:rsidRDefault="00C94A31" w:rsidP="00C94A31">
            <w:pPr>
              <w:pStyle w:val="Textoindependiente"/>
              <w:rPr>
                <w:lang w:eastAsia="en-US"/>
              </w:rPr>
            </w:pPr>
            <w:r w:rsidRPr="00173B17">
              <w:rPr>
                <w:rFonts w:cs="Arial"/>
                <w:color w:val="333333"/>
                <w:sz w:val="21"/>
                <w:szCs w:val="21"/>
                <w:lang w:eastAsia="en-US"/>
              </w:rPr>
              <w:t>ATM</w:t>
            </w:r>
          </w:p>
        </w:tc>
        <w:tc>
          <w:tcPr>
            <w:tcW w:w="0" w:type="auto"/>
            <w:hideMark/>
          </w:tcPr>
          <w:p w14:paraId="4F6D7BA8" w14:textId="4E19AC46" w:rsidR="00C94A31" w:rsidRPr="009C3A92" w:rsidRDefault="00C94A31" w:rsidP="00C94A31">
            <w:pPr>
              <w:pStyle w:val="Textoindependiente"/>
              <w:rPr>
                <w:lang w:eastAsia="en-US"/>
              </w:rPr>
            </w:pPr>
            <w:r w:rsidRPr="00173B17">
              <w:rPr>
                <w:rFonts w:cs="Arial"/>
                <w:color w:val="333333"/>
                <w:sz w:val="21"/>
                <w:szCs w:val="21"/>
                <w:lang w:eastAsia="en-US"/>
              </w:rPr>
              <w:t>Air Traffic Management</w:t>
            </w:r>
          </w:p>
        </w:tc>
      </w:tr>
      <w:tr w:rsidR="00C94A31" w:rsidRPr="009C3A92" w14:paraId="27E2B33E" w14:textId="77777777" w:rsidTr="00C94A31">
        <w:trPr>
          <w:trHeight w:val="397"/>
        </w:trPr>
        <w:tc>
          <w:tcPr>
            <w:tcW w:w="0" w:type="auto"/>
            <w:hideMark/>
          </w:tcPr>
          <w:p w14:paraId="156FDD9D" w14:textId="02A5BAFE" w:rsidR="00C94A31" w:rsidRPr="009C3A92" w:rsidRDefault="00C94A31" w:rsidP="00C94A31">
            <w:pPr>
              <w:pStyle w:val="Textoindependiente"/>
              <w:rPr>
                <w:lang w:eastAsia="en-US"/>
              </w:rPr>
            </w:pPr>
            <w:r w:rsidRPr="00173B17">
              <w:rPr>
                <w:rFonts w:cs="Arial"/>
                <w:color w:val="333333"/>
                <w:sz w:val="21"/>
                <w:szCs w:val="21"/>
                <w:lang w:eastAsia="en-US"/>
              </w:rPr>
              <w:t>ATMS</w:t>
            </w:r>
          </w:p>
        </w:tc>
        <w:tc>
          <w:tcPr>
            <w:tcW w:w="0" w:type="auto"/>
            <w:hideMark/>
          </w:tcPr>
          <w:p w14:paraId="7F9590D8" w14:textId="3BE9024F" w:rsidR="00C94A31" w:rsidRPr="009C3A92" w:rsidRDefault="00C94A31" w:rsidP="00C94A31">
            <w:pPr>
              <w:pStyle w:val="Textoindependiente"/>
              <w:rPr>
                <w:lang w:eastAsia="en-US"/>
              </w:rPr>
            </w:pPr>
            <w:r w:rsidRPr="00173B17">
              <w:rPr>
                <w:rFonts w:cs="Arial"/>
                <w:color w:val="333333"/>
                <w:sz w:val="21"/>
                <w:szCs w:val="21"/>
                <w:lang w:eastAsia="en-US"/>
              </w:rPr>
              <w:t>Air Traffic Management System</w:t>
            </w:r>
          </w:p>
        </w:tc>
      </w:tr>
      <w:tr w:rsidR="00C94A31" w14:paraId="07042155" w14:textId="77777777" w:rsidTr="00C94A31">
        <w:trPr>
          <w:trHeight w:val="397"/>
        </w:trPr>
        <w:tc>
          <w:tcPr>
            <w:tcW w:w="0" w:type="auto"/>
          </w:tcPr>
          <w:p w14:paraId="3F032645" w14:textId="2CE7F352" w:rsidR="00C94A31" w:rsidRDefault="00C94A31" w:rsidP="00C94A31">
            <w:pPr>
              <w:pStyle w:val="Textoindependiente"/>
              <w:rPr>
                <w:lang w:eastAsia="en-US"/>
              </w:rPr>
            </w:pPr>
            <w:r w:rsidRPr="00173B17">
              <w:rPr>
                <w:rFonts w:cs="Arial"/>
                <w:color w:val="333333"/>
                <w:sz w:val="21"/>
                <w:szCs w:val="21"/>
                <w:lang w:eastAsia="en-US"/>
              </w:rPr>
              <w:lastRenderedPageBreak/>
              <w:t>ATRS</w:t>
            </w:r>
          </w:p>
        </w:tc>
        <w:tc>
          <w:tcPr>
            <w:tcW w:w="0" w:type="auto"/>
          </w:tcPr>
          <w:p w14:paraId="76DFE940" w14:textId="7BBE3701" w:rsidR="00C94A31" w:rsidRDefault="00C94A31" w:rsidP="00C94A31">
            <w:pPr>
              <w:pStyle w:val="Textoindependiente"/>
              <w:rPr>
                <w:lang w:eastAsia="en-US"/>
              </w:rPr>
            </w:pPr>
            <w:r w:rsidRPr="00173B17">
              <w:rPr>
                <w:rFonts w:cs="Arial"/>
                <w:color w:val="333333"/>
                <w:sz w:val="21"/>
                <w:szCs w:val="21"/>
                <w:lang w:eastAsia="en-US"/>
              </w:rPr>
              <w:t>Air Transport Research Society</w:t>
            </w:r>
          </w:p>
        </w:tc>
      </w:tr>
      <w:tr w:rsidR="003E6AB4" w14:paraId="1B75DA45" w14:textId="77777777" w:rsidTr="00C94A31">
        <w:trPr>
          <w:trHeight w:val="397"/>
        </w:trPr>
        <w:tc>
          <w:tcPr>
            <w:tcW w:w="0" w:type="auto"/>
          </w:tcPr>
          <w:p w14:paraId="3DA046D7" w14:textId="13434B4E" w:rsidR="003E6AB4" w:rsidRPr="00173B17" w:rsidRDefault="003E6AB4" w:rsidP="00C94A31">
            <w:pPr>
              <w:pStyle w:val="Textoindependiente"/>
              <w:rPr>
                <w:rFonts w:cs="Arial"/>
                <w:color w:val="333333"/>
                <w:sz w:val="21"/>
                <w:szCs w:val="21"/>
                <w:lang w:eastAsia="en-US"/>
              </w:rPr>
            </w:pPr>
            <w:r>
              <w:rPr>
                <w:rFonts w:cs="Arial"/>
                <w:color w:val="333333"/>
                <w:sz w:val="21"/>
                <w:szCs w:val="21"/>
                <w:lang w:eastAsia="en-US"/>
              </w:rPr>
              <w:t>BADA</w:t>
            </w:r>
          </w:p>
        </w:tc>
        <w:tc>
          <w:tcPr>
            <w:tcW w:w="0" w:type="auto"/>
          </w:tcPr>
          <w:p w14:paraId="48CA7EF8" w14:textId="27F35968" w:rsidR="003E6AB4" w:rsidRPr="00173B17" w:rsidRDefault="00B00975" w:rsidP="00C94A31">
            <w:pPr>
              <w:pStyle w:val="Textoindependiente"/>
              <w:rPr>
                <w:rFonts w:cs="Arial"/>
                <w:color w:val="333333"/>
                <w:sz w:val="21"/>
                <w:szCs w:val="21"/>
                <w:lang w:eastAsia="en-US"/>
              </w:rPr>
            </w:pPr>
            <w:r>
              <w:rPr>
                <w:rFonts w:cs="Arial"/>
                <w:color w:val="333333"/>
                <w:sz w:val="21"/>
                <w:szCs w:val="21"/>
                <w:lang w:eastAsia="en-US"/>
              </w:rPr>
              <w:t xml:space="preserve">Base of Aircraft </w:t>
            </w:r>
            <w:proofErr w:type="spellStart"/>
            <w:r>
              <w:rPr>
                <w:rFonts w:cs="Arial"/>
                <w:color w:val="333333"/>
                <w:sz w:val="21"/>
                <w:szCs w:val="21"/>
                <w:lang w:eastAsia="en-US"/>
              </w:rPr>
              <w:t>DAta</w:t>
            </w:r>
            <w:proofErr w:type="spellEnd"/>
            <w:r>
              <w:rPr>
                <w:rFonts w:cs="Arial"/>
                <w:color w:val="333333"/>
                <w:sz w:val="21"/>
                <w:szCs w:val="21"/>
                <w:lang w:eastAsia="en-US"/>
              </w:rPr>
              <w:t xml:space="preserve"> aircraft performance model (EUROCONTROL)</w:t>
            </w:r>
          </w:p>
        </w:tc>
      </w:tr>
      <w:tr w:rsidR="00C94A31" w:rsidRPr="009C3A92" w14:paraId="50760A5B" w14:textId="77777777" w:rsidTr="00C94A31">
        <w:trPr>
          <w:trHeight w:val="397"/>
        </w:trPr>
        <w:tc>
          <w:tcPr>
            <w:tcW w:w="0" w:type="auto"/>
          </w:tcPr>
          <w:p w14:paraId="447F6EB4" w14:textId="7EC7345B" w:rsidR="00C94A31" w:rsidRPr="009C3A92" w:rsidRDefault="00C94A31" w:rsidP="00C94A31">
            <w:pPr>
              <w:pStyle w:val="Textoindependiente"/>
              <w:rPr>
                <w:lang w:eastAsia="en-US"/>
              </w:rPr>
            </w:pPr>
            <w:r w:rsidRPr="00173B17">
              <w:rPr>
                <w:rFonts w:cs="Arial"/>
                <w:color w:val="333333"/>
                <w:sz w:val="21"/>
                <w:szCs w:val="21"/>
                <w:lang w:eastAsia="en-US"/>
              </w:rPr>
              <w:t>BDI</w:t>
            </w:r>
          </w:p>
        </w:tc>
        <w:tc>
          <w:tcPr>
            <w:tcW w:w="0" w:type="auto"/>
          </w:tcPr>
          <w:p w14:paraId="67C6CB67" w14:textId="4ECD9201" w:rsidR="00C94A31" w:rsidRPr="009C3A92" w:rsidRDefault="00C94A31" w:rsidP="00C94A31">
            <w:pPr>
              <w:pStyle w:val="Textoindependiente"/>
              <w:rPr>
                <w:lang w:eastAsia="en-US"/>
              </w:rPr>
            </w:pPr>
            <w:r w:rsidRPr="00173B17">
              <w:rPr>
                <w:rFonts w:cs="Arial"/>
                <w:color w:val="333333"/>
                <w:sz w:val="21"/>
                <w:szCs w:val="21"/>
                <w:lang w:eastAsia="en-US"/>
              </w:rPr>
              <w:t>Beliefs, desires and intentions</w:t>
            </w:r>
          </w:p>
        </w:tc>
      </w:tr>
      <w:tr w:rsidR="00C94A31" w:rsidRPr="009C3A92" w14:paraId="61ADBA91" w14:textId="77777777" w:rsidTr="00C94A31">
        <w:tc>
          <w:tcPr>
            <w:tcW w:w="0" w:type="auto"/>
            <w:hideMark/>
          </w:tcPr>
          <w:p w14:paraId="5B781A07" w14:textId="6FAE96AC" w:rsidR="00C94A31" w:rsidRPr="009C3A92" w:rsidRDefault="00C94A31" w:rsidP="00C94A31">
            <w:pPr>
              <w:pStyle w:val="Textoindependiente"/>
              <w:rPr>
                <w:lang w:eastAsia="en-US"/>
              </w:rPr>
            </w:pPr>
            <w:r w:rsidRPr="00173B17">
              <w:rPr>
                <w:rFonts w:cs="Arial"/>
                <w:color w:val="333333"/>
                <w:sz w:val="21"/>
                <w:szCs w:val="21"/>
                <w:lang w:eastAsia="en-US"/>
              </w:rPr>
              <w:t>CAD</w:t>
            </w:r>
          </w:p>
        </w:tc>
        <w:tc>
          <w:tcPr>
            <w:tcW w:w="0" w:type="auto"/>
            <w:hideMark/>
          </w:tcPr>
          <w:p w14:paraId="298B57A2" w14:textId="35342AFC" w:rsidR="00C94A31" w:rsidRPr="009C3A92" w:rsidRDefault="00C94A31" w:rsidP="00C94A31">
            <w:pPr>
              <w:pStyle w:val="Textoindependiente"/>
              <w:rPr>
                <w:lang w:eastAsia="en-US"/>
              </w:rPr>
            </w:pPr>
            <w:r w:rsidRPr="00173B17">
              <w:rPr>
                <w:rFonts w:cs="Arial"/>
                <w:color w:val="333333"/>
                <w:sz w:val="21"/>
                <w:szCs w:val="21"/>
                <w:lang w:eastAsia="en-US"/>
              </w:rPr>
              <w:t>Communication and Dissemination</w:t>
            </w:r>
          </w:p>
        </w:tc>
      </w:tr>
      <w:tr w:rsidR="00C94A31" w:rsidRPr="009C3A92" w14:paraId="469E7B04" w14:textId="77777777" w:rsidTr="00C94A31">
        <w:tc>
          <w:tcPr>
            <w:tcW w:w="0" w:type="auto"/>
          </w:tcPr>
          <w:p w14:paraId="60DB28E9" w14:textId="1EF48871" w:rsidR="00C94A31" w:rsidRPr="009C3A92" w:rsidRDefault="00C94A31" w:rsidP="00C94A31">
            <w:pPr>
              <w:pStyle w:val="Textoindependiente"/>
              <w:rPr>
                <w:lang w:eastAsia="en-US"/>
              </w:rPr>
            </w:pPr>
            <w:r w:rsidRPr="00173B17">
              <w:rPr>
                <w:rFonts w:cs="Arial"/>
                <w:color w:val="333333"/>
                <w:sz w:val="21"/>
                <w:szCs w:val="21"/>
                <w:lang w:eastAsia="en-US"/>
              </w:rPr>
              <w:t>CASS</w:t>
            </w:r>
          </w:p>
        </w:tc>
        <w:tc>
          <w:tcPr>
            <w:tcW w:w="0" w:type="auto"/>
          </w:tcPr>
          <w:p w14:paraId="52BD637C" w14:textId="2A4643FB" w:rsidR="00C94A31" w:rsidRPr="009C3A92" w:rsidRDefault="00C94A31" w:rsidP="00C94A31">
            <w:pPr>
              <w:pStyle w:val="Textoindependiente"/>
              <w:rPr>
                <w:lang w:eastAsia="en-US"/>
              </w:rPr>
            </w:pPr>
            <w:r w:rsidRPr="00173B17">
              <w:rPr>
                <w:rFonts w:cs="Arial"/>
                <w:color w:val="333333"/>
                <w:sz w:val="21"/>
                <w:szCs w:val="21"/>
                <w:lang w:eastAsia="en-US"/>
              </w:rPr>
              <w:t>CASSIOPEIA</w:t>
            </w:r>
          </w:p>
        </w:tc>
      </w:tr>
      <w:tr w:rsidR="00C94A31" w:rsidRPr="009C3A92" w14:paraId="3707EA37" w14:textId="77777777" w:rsidTr="00C94A31">
        <w:tc>
          <w:tcPr>
            <w:tcW w:w="0" w:type="auto"/>
            <w:hideMark/>
          </w:tcPr>
          <w:p w14:paraId="48E222AB" w14:textId="0818E912" w:rsidR="00C94A31" w:rsidRPr="009C3A92" w:rsidRDefault="00C94A31" w:rsidP="00C94A31">
            <w:pPr>
              <w:pStyle w:val="Textoindependiente"/>
              <w:rPr>
                <w:lang w:eastAsia="en-US"/>
              </w:rPr>
            </w:pPr>
            <w:r w:rsidRPr="00173B17">
              <w:rPr>
                <w:rFonts w:cs="Arial"/>
                <w:color w:val="333333"/>
                <w:sz w:val="21"/>
                <w:szCs w:val="21"/>
                <w:lang w:eastAsia="en-US"/>
              </w:rPr>
              <w:t>CASSIOPEIA</w:t>
            </w:r>
          </w:p>
        </w:tc>
        <w:tc>
          <w:tcPr>
            <w:tcW w:w="0" w:type="auto"/>
            <w:hideMark/>
          </w:tcPr>
          <w:p w14:paraId="2658C846" w14:textId="4F718938" w:rsidR="00C94A31" w:rsidRPr="009C3A92" w:rsidRDefault="00C94A31" w:rsidP="00C94A31">
            <w:pPr>
              <w:pStyle w:val="Textoindependiente"/>
              <w:rPr>
                <w:lang w:eastAsia="en-US"/>
              </w:rPr>
            </w:pPr>
            <w:r w:rsidRPr="00173B17">
              <w:rPr>
                <w:rFonts w:cs="Arial"/>
                <w:color w:val="333333"/>
                <w:sz w:val="21"/>
                <w:szCs w:val="21"/>
                <w:lang w:eastAsia="en-US"/>
              </w:rPr>
              <w:t>Complex Adaptive Systems for the Optimisation of ATM</w:t>
            </w:r>
          </w:p>
        </w:tc>
      </w:tr>
      <w:tr w:rsidR="00C94A31" w:rsidRPr="009C3A92" w14:paraId="2BDE16F9" w14:textId="77777777" w:rsidTr="00C94A31">
        <w:tc>
          <w:tcPr>
            <w:tcW w:w="0" w:type="auto"/>
          </w:tcPr>
          <w:p w14:paraId="45B11014" w14:textId="03A4C41A" w:rsidR="00C94A31" w:rsidRPr="009C3A92" w:rsidRDefault="00C94A31" w:rsidP="00C94A31">
            <w:pPr>
              <w:pStyle w:val="Textoindependiente"/>
              <w:rPr>
                <w:lang w:eastAsia="en-US"/>
              </w:rPr>
            </w:pPr>
            <w:r w:rsidRPr="00173B17">
              <w:rPr>
                <w:rFonts w:cs="Arial"/>
                <w:color w:val="333333"/>
                <w:sz w:val="21"/>
                <w:szCs w:val="21"/>
                <w:lang w:eastAsia="en-US"/>
              </w:rPr>
              <w:t>CDM</w:t>
            </w:r>
          </w:p>
        </w:tc>
        <w:tc>
          <w:tcPr>
            <w:tcW w:w="0" w:type="auto"/>
          </w:tcPr>
          <w:p w14:paraId="34C2AFC6" w14:textId="23CAEC0E" w:rsidR="00C94A31" w:rsidRPr="009C3A92" w:rsidRDefault="00C94A31" w:rsidP="00C94A31">
            <w:pPr>
              <w:pStyle w:val="Textoindependiente"/>
              <w:rPr>
                <w:lang w:eastAsia="en-US"/>
              </w:rPr>
            </w:pPr>
            <w:r w:rsidRPr="00173B17">
              <w:rPr>
                <w:rFonts w:cs="Arial"/>
                <w:color w:val="333333"/>
                <w:sz w:val="21"/>
                <w:szCs w:val="21"/>
                <w:lang w:eastAsia="en-US"/>
              </w:rPr>
              <w:t>Collaborative Decision Making</w:t>
            </w:r>
          </w:p>
        </w:tc>
      </w:tr>
      <w:tr w:rsidR="00B00975" w:rsidRPr="009C3A92" w14:paraId="6E256FF4" w14:textId="77777777" w:rsidTr="00C94A31">
        <w:tc>
          <w:tcPr>
            <w:tcW w:w="0" w:type="auto"/>
          </w:tcPr>
          <w:p w14:paraId="546D8178" w14:textId="2D44DA1B" w:rsidR="00B00975" w:rsidRPr="00173B17" w:rsidRDefault="00B00975" w:rsidP="00C94A31">
            <w:pPr>
              <w:pStyle w:val="Textoindependiente"/>
              <w:rPr>
                <w:rFonts w:cs="Arial"/>
                <w:color w:val="333333"/>
                <w:sz w:val="21"/>
                <w:szCs w:val="21"/>
                <w:lang w:eastAsia="en-US"/>
              </w:rPr>
            </w:pPr>
            <w:r>
              <w:rPr>
                <w:rFonts w:cs="Arial"/>
                <w:color w:val="333333"/>
                <w:sz w:val="21"/>
                <w:szCs w:val="21"/>
                <w:lang w:eastAsia="en-US"/>
              </w:rPr>
              <w:t>CHT</w:t>
            </w:r>
          </w:p>
        </w:tc>
        <w:tc>
          <w:tcPr>
            <w:tcW w:w="0" w:type="auto"/>
          </w:tcPr>
          <w:p w14:paraId="080CCD1C" w14:textId="456FF807" w:rsidR="00B00975" w:rsidRPr="00173B17" w:rsidRDefault="00B00975" w:rsidP="00C94A31">
            <w:pPr>
              <w:pStyle w:val="Textoindependiente"/>
              <w:rPr>
                <w:rFonts w:cs="Arial"/>
                <w:color w:val="333333"/>
                <w:sz w:val="21"/>
                <w:szCs w:val="21"/>
                <w:lang w:eastAsia="en-US"/>
              </w:rPr>
            </w:pPr>
            <w:r>
              <w:rPr>
                <w:rFonts w:cs="Arial"/>
                <w:color w:val="333333"/>
                <w:sz w:val="21"/>
                <w:szCs w:val="21"/>
                <w:lang w:eastAsia="en-US"/>
              </w:rPr>
              <w:t>Charter carrier</w:t>
            </w:r>
          </w:p>
        </w:tc>
      </w:tr>
      <w:tr w:rsidR="00C94A31" w:rsidRPr="009C3A92" w14:paraId="0C151A96" w14:textId="77777777" w:rsidTr="00C94A31">
        <w:tc>
          <w:tcPr>
            <w:tcW w:w="0" w:type="auto"/>
          </w:tcPr>
          <w:p w14:paraId="02241259" w14:textId="235F0B33" w:rsidR="00C94A31" w:rsidRPr="009C3A92" w:rsidRDefault="00C94A31" w:rsidP="00C94A31">
            <w:pPr>
              <w:pStyle w:val="Textoindependiente"/>
              <w:rPr>
                <w:lang w:eastAsia="en-US"/>
              </w:rPr>
            </w:pPr>
            <w:r w:rsidRPr="00173B17">
              <w:rPr>
                <w:rFonts w:cs="Arial"/>
                <w:color w:val="333333"/>
                <w:sz w:val="21"/>
                <w:szCs w:val="21"/>
                <w:lang w:eastAsia="en-US"/>
              </w:rPr>
              <w:t>CI</w:t>
            </w:r>
          </w:p>
        </w:tc>
        <w:tc>
          <w:tcPr>
            <w:tcW w:w="0" w:type="auto"/>
          </w:tcPr>
          <w:p w14:paraId="3CE0832D" w14:textId="1CC6ACF6" w:rsidR="00C94A31" w:rsidRPr="009C3A92" w:rsidRDefault="00C94A31" w:rsidP="00C94A31">
            <w:pPr>
              <w:pStyle w:val="Textoindependiente"/>
              <w:rPr>
                <w:color w:val="2D2D2D"/>
                <w:lang w:eastAsia="en-US"/>
              </w:rPr>
            </w:pPr>
            <w:r w:rsidRPr="00173B17">
              <w:rPr>
                <w:rFonts w:cs="Arial"/>
                <w:color w:val="333333"/>
                <w:sz w:val="21"/>
                <w:szCs w:val="21"/>
                <w:lang w:eastAsia="en-US"/>
              </w:rPr>
              <w:t>Cost Index</w:t>
            </w:r>
          </w:p>
        </w:tc>
      </w:tr>
      <w:tr w:rsidR="00C94A31" w:rsidRPr="009C3A92" w14:paraId="777B7C35" w14:textId="77777777" w:rsidTr="00C94A31">
        <w:tc>
          <w:tcPr>
            <w:tcW w:w="0" w:type="auto"/>
            <w:hideMark/>
          </w:tcPr>
          <w:p w14:paraId="20A9B0AE" w14:textId="702E7026" w:rsidR="00C94A31" w:rsidRPr="009C3A92" w:rsidRDefault="00C94A31" w:rsidP="00C94A31">
            <w:pPr>
              <w:pStyle w:val="Textoindependiente"/>
              <w:rPr>
                <w:lang w:eastAsia="en-US"/>
              </w:rPr>
            </w:pPr>
            <w:r w:rsidRPr="00173B17">
              <w:rPr>
                <w:rFonts w:cs="Arial"/>
                <w:color w:val="333333"/>
                <w:sz w:val="21"/>
                <w:szCs w:val="21"/>
                <w:lang w:eastAsia="en-US"/>
              </w:rPr>
              <w:t>CIT</w:t>
            </w:r>
          </w:p>
        </w:tc>
        <w:tc>
          <w:tcPr>
            <w:tcW w:w="0" w:type="auto"/>
            <w:hideMark/>
          </w:tcPr>
          <w:p w14:paraId="28EBC1ED" w14:textId="207E8589" w:rsidR="00C94A31" w:rsidRPr="009C3A92" w:rsidRDefault="00C94A31" w:rsidP="00C94A31">
            <w:pPr>
              <w:pStyle w:val="Textoindependiente"/>
              <w:rPr>
                <w:lang w:eastAsia="en-US"/>
              </w:rPr>
            </w:pPr>
            <w:r w:rsidRPr="00173B17">
              <w:rPr>
                <w:rFonts w:cs="Arial"/>
                <w:color w:val="333333"/>
                <w:sz w:val="21"/>
                <w:szCs w:val="21"/>
                <w:lang w:eastAsia="en-US"/>
              </w:rPr>
              <w:t>Transport Engineering Conference (Spain)</w:t>
            </w:r>
          </w:p>
        </w:tc>
      </w:tr>
      <w:tr w:rsidR="00B00975" w:rsidRPr="009C3A92" w14:paraId="4607E10F" w14:textId="77777777" w:rsidTr="00C94A31">
        <w:tc>
          <w:tcPr>
            <w:tcW w:w="0" w:type="auto"/>
          </w:tcPr>
          <w:p w14:paraId="19DD2C5A" w14:textId="3751C67B" w:rsidR="00B00975" w:rsidRPr="00173B17" w:rsidRDefault="00B00975" w:rsidP="00C94A31">
            <w:pPr>
              <w:pStyle w:val="Textoindependiente"/>
              <w:rPr>
                <w:rFonts w:cs="Arial"/>
                <w:color w:val="333333"/>
                <w:sz w:val="21"/>
                <w:szCs w:val="21"/>
                <w:lang w:eastAsia="en-US"/>
              </w:rPr>
            </w:pPr>
            <w:r>
              <w:rPr>
                <w:rFonts w:cs="Arial"/>
                <w:color w:val="333333"/>
                <w:sz w:val="21"/>
                <w:szCs w:val="21"/>
                <w:lang w:eastAsia="en-US"/>
              </w:rPr>
              <w:t>CMC</w:t>
            </w:r>
          </w:p>
        </w:tc>
        <w:tc>
          <w:tcPr>
            <w:tcW w:w="0" w:type="auto"/>
          </w:tcPr>
          <w:p w14:paraId="54FB4160" w14:textId="573821D7" w:rsidR="00B00975" w:rsidRPr="00173B17" w:rsidRDefault="00B00975" w:rsidP="00C94A31">
            <w:pPr>
              <w:pStyle w:val="Textoindependiente"/>
              <w:rPr>
                <w:rFonts w:cs="Arial"/>
                <w:color w:val="333333"/>
                <w:sz w:val="21"/>
                <w:szCs w:val="21"/>
                <w:lang w:eastAsia="en-US"/>
              </w:rPr>
            </w:pPr>
            <w:r>
              <w:rPr>
                <w:rFonts w:cs="Arial"/>
                <w:color w:val="333333"/>
                <w:sz w:val="21"/>
                <w:szCs w:val="21"/>
                <w:lang w:eastAsia="en-US"/>
              </w:rPr>
              <w:t>Connection Missed Costs</w:t>
            </w:r>
          </w:p>
        </w:tc>
      </w:tr>
      <w:tr w:rsidR="00C94A31" w:rsidRPr="009C3A92" w14:paraId="6F86559A" w14:textId="77777777" w:rsidTr="00C94A31">
        <w:tc>
          <w:tcPr>
            <w:tcW w:w="0" w:type="auto"/>
          </w:tcPr>
          <w:p w14:paraId="5758F8A9" w14:textId="0E325EE1" w:rsidR="00C94A31" w:rsidRPr="009C3A92" w:rsidRDefault="00C94A31" w:rsidP="00C94A31">
            <w:pPr>
              <w:pStyle w:val="Textoindependiente"/>
              <w:rPr>
                <w:lang w:eastAsia="en-US"/>
              </w:rPr>
            </w:pPr>
            <w:r w:rsidRPr="00173B17">
              <w:rPr>
                <w:rFonts w:cs="Arial"/>
                <w:color w:val="333333"/>
                <w:sz w:val="21"/>
                <w:szCs w:val="21"/>
                <w:lang w:eastAsia="en-US"/>
              </w:rPr>
              <w:t>CO</w:t>
            </w:r>
          </w:p>
        </w:tc>
        <w:tc>
          <w:tcPr>
            <w:tcW w:w="0" w:type="auto"/>
          </w:tcPr>
          <w:p w14:paraId="0B484B88" w14:textId="53DFF282" w:rsidR="00C94A31" w:rsidRPr="009C3A92" w:rsidRDefault="00C94A31" w:rsidP="00C94A31">
            <w:pPr>
              <w:pStyle w:val="Textoindependiente"/>
              <w:rPr>
                <w:color w:val="2D2D2D"/>
                <w:lang w:eastAsia="en-US"/>
              </w:rPr>
            </w:pPr>
            <w:r w:rsidRPr="00173B17">
              <w:rPr>
                <w:rFonts w:cs="Arial"/>
                <w:color w:val="333333"/>
                <w:sz w:val="21"/>
                <w:szCs w:val="21"/>
                <w:lang w:eastAsia="en-US"/>
              </w:rPr>
              <w:t>Carbon monoxide</w:t>
            </w:r>
          </w:p>
        </w:tc>
      </w:tr>
      <w:tr w:rsidR="00C94A31" w:rsidRPr="009C3A92" w14:paraId="067C2385" w14:textId="77777777" w:rsidTr="00C94A31">
        <w:tc>
          <w:tcPr>
            <w:tcW w:w="0" w:type="auto"/>
          </w:tcPr>
          <w:p w14:paraId="4E37D03D" w14:textId="636B6035" w:rsidR="00C94A31" w:rsidRPr="00173B17" w:rsidRDefault="00C94A31" w:rsidP="00C94A31">
            <w:pPr>
              <w:pStyle w:val="Textoindependiente"/>
              <w:rPr>
                <w:rFonts w:cs="Arial"/>
                <w:color w:val="333333"/>
                <w:sz w:val="21"/>
                <w:szCs w:val="21"/>
                <w:lang w:eastAsia="en-US"/>
              </w:rPr>
            </w:pPr>
            <w:r w:rsidRPr="00173B17">
              <w:rPr>
                <w:rFonts w:cs="Arial"/>
                <w:color w:val="333333"/>
                <w:sz w:val="21"/>
                <w:szCs w:val="21"/>
                <w:lang w:eastAsia="en-US"/>
              </w:rPr>
              <w:t>CS</w:t>
            </w:r>
          </w:p>
        </w:tc>
        <w:tc>
          <w:tcPr>
            <w:tcW w:w="0" w:type="auto"/>
          </w:tcPr>
          <w:p w14:paraId="4E3C9DBC" w14:textId="2956C89E" w:rsidR="00C94A31" w:rsidRPr="00173B17" w:rsidRDefault="00C94A31" w:rsidP="00C94A31">
            <w:pPr>
              <w:pStyle w:val="Textoindependiente"/>
              <w:rPr>
                <w:rFonts w:cs="Arial"/>
                <w:color w:val="333333"/>
                <w:sz w:val="21"/>
                <w:szCs w:val="21"/>
                <w:lang w:eastAsia="en-US"/>
              </w:rPr>
            </w:pPr>
            <w:r w:rsidRPr="00173B17">
              <w:rPr>
                <w:rFonts w:cs="Arial"/>
                <w:color w:val="333333"/>
                <w:sz w:val="21"/>
                <w:szCs w:val="21"/>
                <w:lang w:eastAsia="en-US"/>
              </w:rPr>
              <w:t>Case Study</w:t>
            </w:r>
          </w:p>
        </w:tc>
      </w:tr>
      <w:tr w:rsidR="00B00975" w:rsidRPr="009C3A92" w14:paraId="766E9929" w14:textId="77777777" w:rsidTr="00C94A31">
        <w:tc>
          <w:tcPr>
            <w:tcW w:w="0" w:type="auto"/>
          </w:tcPr>
          <w:p w14:paraId="246152B4" w14:textId="0BF6A439" w:rsidR="00B00975" w:rsidRPr="00173B17" w:rsidRDefault="00B00975" w:rsidP="00C94A31">
            <w:pPr>
              <w:pStyle w:val="Textoindependiente"/>
              <w:rPr>
                <w:rFonts w:cs="Arial"/>
                <w:color w:val="333333"/>
                <w:sz w:val="21"/>
                <w:szCs w:val="21"/>
                <w:lang w:eastAsia="en-US"/>
              </w:rPr>
            </w:pPr>
            <w:r>
              <w:rPr>
                <w:rFonts w:cs="Arial"/>
                <w:color w:val="333333"/>
                <w:sz w:val="21"/>
                <w:szCs w:val="21"/>
                <w:lang w:eastAsia="en-US"/>
              </w:rPr>
              <w:t>CTO</w:t>
            </w:r>
          </w:p>
        </w:tc>
        <w:tc>
          <w:tcPr>
            <w:tcW w:w="0" w:type="auto"/>
          </w:tcPr>
          <w:p w14:paraId="44AE869A" w14:textId="1006C898" w:rsidR="00B00975" w:rsidRPr="00173B17" w:rsidRDefault="00B00975" w:rsidP="00C94A31">
            <w:pPr>
              <w:pStyle w:val="Textoindependiente"/>
              <w:rPr>
                <w:rFonts w:cs="Arial"/>
                <w:color w:val="333333"/>
                <w:sz w:val="21"/>
                <w:szCs w:val="21"/>
                <w:lang w:eastAsia="en-US"/>
              </w:rPr>
            </w:pPr>
            <w:r>
              <w:rPr>
                <w:rFonts w:cs="Arial"/>
                <w:color w:val="333333"/>
                <w:sz w:val="21"/>
                <w:szCs w:val="21"/>
                <w:lang w:eastAsia="en-US"/>
              </w:rPr>
              <w:t>Controlled Time Over</w:t>
            </w:r>
          </w:p>
        </w:tc>
      </w:tr>
      <w:tr w:rsidR="00532BF4" w:rsidRPr="009C3A92" w14:paraId="535EB423" w14:textId="77777777" w:rsidTr="00C94A31">
        <w:tc>
          <w:tcPr>
            <w:tcW w:w="0" w:type="auto"/>
          </w:tcPr>
          <w:p w14:paraId="7105B19B" w14:textId="4BB265B3" w:rsidR="00532BF4" w:rsidRPr="00173B17" w:rsidRDefault="00532BF4" w:rsidP="00C94A31">
            <w:pPr>
              <w:pStyle w:val="Textoindependiente"/>
              <w:rPr>
                <w:rFonts w:cs="Arial"/>
                <w:color w:val="333333"/>
                <w:sz w:val="21"/>
                <w:szCs w:val="21"/>
                <w:lang w:eastAsia="en-US"/>
              </w:rPr>
            </w:pPr>
            <w:r>
              <w:rPr>
                <w:rFonts w:cs="Arial"/>
                <w:color w:val="333333"/>
                <w:sz w:val="21"/>
                <w:szCs w:val="21"/>
                <w:lang w:eastAsia="en-US"/>
              </w:rPr>
              <w:t>DA-CDM</w:t>
            </w:r>
          </w:p>
        </w:tc>
        <w:tc>
          <w:tcPr>
            <w:tcW w:w="0" w:type="auto"/>
          </w:tcPr>
          <w:p w14:paraId="027B6858" w14:textId="085E8EF7" w:rsidR="00532BF4" w:rsidRPr="00173B17" w:rsidRDefault="00532BF4" w:rsidP="00532BF4">
            <w:pPr>
              <w:pStyle w:val="Textoindependiente"/>
              <w:rPr>
                <w:rFonts w:cs="Arial"/>
                <w:color w:val="333333"/>
                <w:sz w:val="21"/>
                <w:szCs w:val="21"/>
                <w:lang w:eastAsia="en-US"/>
              </w:rPr>
            </w:pPr>
            <w:r>
              <w:t xml:space="preserve">Deferred Acceptance </w:t>
            </w:r>
            <w:r w:rsidRPr="00173B17">
              <w:rPr>
                <w:rFonts w:cs="Arial"/>
                <w:color w:val="333333"/>
                <w:sz w:val="21"/>
                <w:szCs w:val="21"/>
                <w:lang w:eastAsia="en-US"/>
              </w:rPr>
              <w:t>Collaborative Decision Making</w:t>
            </w:r>
          </w:p>
        </w:tc>
      </w:tr>
      <w:tr w:rsidR="00C94A31" w:rsidRPr="009C3A92" w14:paraId="19AA2F83" w14:textId="77777777" w:rsidTr="00C94A31">
        <w:tc>
          <w:tcPr>
            <w:tcW w:w="0" w:type="auto"/>
          </w:tcPr>
          <w:p w14:paraId="12C4C2F7" w14:textId="30ED78AA" w:rsidR="00C94A31" w:rsidRPr="00173B17" w:rsidRDefault="00C94A31" w:rsidP="00C94A31">
            <w:pPr>
              <w:pStyle w:val="Textoindependiente"/>
              <w:rPr>
                <w:rFonts w:cs="Arial"/>
                <w:color w:val="333333"/>
                <w:sz w:val="21"/>
                <w:szCs w:val="21"/>
                <w:lang w:eastAsia="en-US"/>
              </w:rPr>
            </w:pPr>
            <w:r w:rsidRPr="00173B17">
              <w:rPr>
                <w:rFonts w:cs="Arial"/>
                <w:color w:val="333333"/>
                <w:sz w:val="21"/>
                <w:szCs w:val="21"/>
                <w:lang w:eastAsia="en-US"/>
              </w:rPr>
              <w:t>DCI</w:t>
            </w:r>
          </w:p>
        </w:tc>
        <w:tc>
          <w:tcPr>
            <w:tcW w:w="0" w:type="auto"/>
          </w:tcPr>
          <w:p w14:paraId="2178282E" w14:textId="213AD934" w:rsidR="00C94A31" w:rsidRPr="00173B17" w:rsidRDefault="00C94A31" w:rsidP="00C94A31">
            <w:pPr>
              <w:pStyle w:val="Textoindependiente"/>
              <w:rPr>
                <w:rFonts w:cs="Arial"/>
                <w:color w:val="333333"/>
                <w:sz w:val="21"/>
                <w:szCs w:val="21"/>
                <w:lang w:eastAsia="en-US"/>
              </w:rPr>
            </w:pPr>
            <w:r w:rsidRPr="00173B17">
              <w:rPr>
                <w:rFonts w:cs="Arial"/>
                <w:color w:val="333333"/>
                <w:sz w:val="21"/>
                <w:szCs w:val="21"/>
                <w:lang w:eastAsia="en-US"/>
              </w:rPr>
              <w:t>Dynamic Cost Indexing</w:t>
            </w:r>
          </w:p>
        </w:tc>
      </w:tr>
      <w:tr w:rsidR="00612BD2" w:rsidRPr="009C3A92" w14:paraId="7C2F0293" w14:textId="77777777" w:rsidTr="00C94A31">
        <w:tc>
          <w:tcPr>
            <w:tcW w:w="0" w:type="auto"/>
          </w:tcPr>
          <w:p w14:paraId="29148D9D" w14:textId="3282C08F" w:rsidR="00612BD2" w:rsidRPr="00173B17" w:rsidRDefault="00612BD2" w:rsidP="00C94A31">
            <w:pPr>
              <w:pStyle w:val="Textoindependiente"/>
              <w:rPr>
                <w:rFonts w:cs="Arial"/>
                <w:color w:val="333333"/>
                <w:sz w:val="21"/>
                <w:szCs w:val="21"/>
                <w:lang w:eastAsia="en-US"/>
              </w:rPr>
            </w:pPr>
            <w:r>
              <w:rPr>
                <w:rFonts w:cs="Arial"/>
                <w:color w:val="333333"/>
                <w:sz w:val="21"/>
                <w:szCs w:val="21"/>
                <w:lang w:eastAsia="en-US"/>
              </w:rPr>
              <w:t>DMAN</w:t>
            </w:r>
          </w:p>
        </w:tc>
        <w:tc>
          <w:tcPr>
            <w:tcW w:w="0" w:type="auto"/>
          </w:tcPr>
          <w:p w14:paraId="14898E91" w14:textId="5D21EADD" w:rsidR="00612BD2" w:rsidRPr="00173B17" w:rsidRDefault="00612BD2" w:rsidP="00C94A31">
            <w:pPr>
              <w:pStyle w:val="Textoindependiente"/>
              <w:rPr>
                <w:rFonts w:cs="Arial"/>
                <w:color w:val="333333"/>
                <w:sz w:val="21"/>
                <w:szCs w:val="21"/>
                <w:lang w:eastAsia="en-US"/>
              </w:rPr>
            </w:pPr>
            <w:r>
              <w:rPr>
                <w:rFonts w:cs="Arial"/>
                <w:color w:val="333333"/>
                <w:sz w:val="21"/>
                <w:szCs w:val="21"/>
                <w:lang w:eastAsia="en-US"/>
              </w:rPr>
              <w:t>Departure manager</w:t>
            </w:r>
          </w:p>
        </w:tc>
      </w:tr>
      <w:tr w:rsidR="00B00975" w:rsidRPr="0080688E" w14:paraId="211D291B" w14:textId="77777777" w:rsidTr="00C94A31">
        <w:tc>
          <w:tcPr>
            <w:tcW w:w="0" w:type="auto"/>
          </w:tcPr>
          <w:p w14:paraId="192C89DC" w14:textId="76BEA687" w:rsidR="00B00975" w:rsidRDefault="00B00975" w:rsidP="00C94A31">
            <w:pPr>
              <w:pStyle w:val="Textoindependiente"/>
              <w:rPr>
                <w:rFonts w:cs="Arial"/>
                <w:color w:val="333333"/>
                <w:sz w:val="21"/>
                <w:szCs w:val="21"/>
                <w:lang w:eastAsia="en-US"/>
              </w:rPr>
            </w:pPr>
            <w:r>
              <w:rPr>
                <w:rFonts w:cs="Arial"/>
                <w:color w:val="333333"/>
                <w:sz w:val="21"/>
                <w:szCs w:val="21"/>
                <w:lang w:eastAsia="en-US"/>
              </w:rPr>
              <w:t>EATM</w:t>
            </w:r>
          </w:p>
        </w:tc>
        <w:tc>
          <w:tcPr>
            <w:tcW w:w="0" w:type="auto"/>
          </w:tcPr>
          <w:p w14:paraId="5CB183E1" w14:textId="0B079251" w:rsidR="00B00975" w:rsidRDefault="00B00975" w:rsidP="00C94A31">
            <w:pPr>
              <w:pStyle w:val="Textoindependiente"/>
              <w:rPr>
                <w:rFonts w:cs="Arial"/>
                <w:color w:val="333333"/>
                <w:sz w:val="21"/>
                <w:szCs w:val="21"/>
                <w:lang w:val="es-ES_tradnl" w:eastAsia="en-US"/>
              </w:rPr>
            </w:pPr>
            <w:proofErr w:type="spellStart"/>
            <w:r>
              <w:rPr>
                <w:rFonts w:cs="Arial"/>
                <w:color w:val="333333"/>
                <w:sz w:val="21"/>
                <w:szCs w:val="21"/>
                <w:lang w:val="es-ES_tradnl" w:eastAsia="en-US"/>
              </w:rPr>
              <w:t>European</w:t>
            </w:r>
            <w:proofErr w:type="spellEnd"/>
            <w:r>
              <w:rPr>
                <w:rFonts w:cs="Arial"/>
                <w:color w:val="333333"/>
                <w:sz w:val="21"/>
                <w:szCs w:val="21"/>
                <w:lang w:val="es-ES_tradnl" w:eastAsia="en-US"/>
              </w:rPr>
              <w:t xml:space="preserve"> Air </w:t>
            </w:r>
            <w:proofErr w:type="spellStart"/>
            <w:r>
              <w:rPr>
                <w:rFonts w:cs="Arial"/>
                <w:color w:val="333333"/>
                <w:sz w:val="21"/>
                <w:szCs w:val="21"/>
                <w:lang w:val="es-ES_tradnl" w:eastAsia="en-US"/>
              </w:rPr>
              <w:t>Traffic</w:t>
            </w:r>
            <w:proofErr w:type="spellEnd"/>
            <w:r>
              <w:rPr>
                <w:rFonts w:cs="Arial"/>
                <w:color w:val="333333"/>
                <w:sz w:val="21"/>
                <w:szCs w:val="21"/>
                <w:lang w:val="es-ES_tradnl" w:eastAsia="en-US"/>
              </w:rPr>
              <w:t xml:space="preserve"> Management</w:t>
            </w:r>
          </w:p>
        </w:tc>
      </w:tr>
      <w:tr w:rsidR="003E6AB4" w:rsidRPr="0080688E" w14:paraId="3B185841" w14:textId="77777777" w:rsidTr="00C94A31">
        <w:tc>
          <w:tcPr>
            <w:tcW w:w="0" w:type="auto"/>
          </w:tcPr>
          <w:p w14:paraId="1DD3B2C4" w14:textId="2FFE93B9" w:rsidR="003E6AB4" w:rsidRDefault="003E6AB4" w:rsidP="00C94A31">
            <w:pPr>
              <w:pStyle w:val="Textoindependiente"/>
              <w:rPr>
                <w:rFonts w:cs="Arial"/>
                <w:color w:val="333333"/>
                <w:sz w:val="21"/>
                <w:szCs w:val="21"/>
                <w:lang w:eastAsia="en-US"/>
              </w:rPr>
            </w:pPr>
            <w:r>
              <w:rPr>
                <w:rFonts w:cs="Arial"/>
                <w:color w:val="333333"/>
                <w:sz w:val="21"/>
                <w:szCs w:val="21"/>
                <w:lang w:eastAsia="en-US"/>
              </w:rPr>
              <w:t>EIBT</w:t>
            </w:r>
          </w:p>
        </w:tc>
        <w:tc>
          <w:tcPr>
            <w:tcW w:w="0" w:type="auto"/>
          </w:tcPr>
          <w:p w14:paraId="5D7DB868" w14:textId="5C943E89" w:rsidR="003E6AB4" w:rsidRDefault="003E6AB4" w:rsidP="00C94A31">
            <w:pPr>
              <w:pStyle w:val="Textoindependiente"/>
              <w:rPr>
                <w:rFonts w:cs="Arial"/>
                <w:color w:val="333333"/>
                <w:sz w:val="21"/>
                <w:szCs w:val="21"/>
                <w:lang w:val="es-ES_tradnl" w:eastAsia="en-US"/>
              </w:rPr>
            </w:pPr>
            <w:proofErr w:type="spellStart"/>
            <w:r>
              <w:rPr>
                <w:rFonts w:cs="Arial"/>
                <w:color w:val="333333"/>
                <w:sz w:val="21"/>
                <w:szCs w:val="21"/>
                <w:lang w:val="es-ES_tradnl" w:eastAsia="en-US"/>
              </w:rPr>
              <w:t>Estimated</w:t>
            </w:r>
            <w:proofErr w:type="spellEnd"/>
            <w:r>
              <w:rPr>
                <w:rFonts w:cs="Arial"/>
                <w:color w:val="333333"/>
                <w:sz w:val="21"/>
                <w:szCs w:val="21"/>
                <w:lang w:val="es-ES_tradnl" w:eastAsia="en-US"/>
              </w:rPr>
              <w:t xml:space="preserve"> In-Block Time</w:t>
            </w:r>
          </w:p>
        </w:tc>
      </w:tr>
      <w:tr w:rsidR="003E6AB4" w:rsidRPr="0080688E" w14:paraId="50FCD910" w14:textId="77777777" w:rsidTr="00C94A31">
        <w:tc>
          <w:tcPr>
            <w:tcW w:w="0" w:type="auto"/>
          </w:tcPr>
          <w:p w14:paraId="0ED2846D" w14:textId="0F201362" w:rsidR="003E6AB4" w:rsidRDefault="003E6AB4" w:rsidP="00C94A31">
            <w:pPr>
              <w:pStyle w:val="Textoindependiente"/>
              <w:rPr>
                <w:rFonts w:cs="Arial"/>
                <w:color w:val="333333"/>
                <w:sz w:val="21"/>
                <w:szCs w:val="21"/>
                <w:lang w:eastAsia="en-US"/>
              </w:rPr>
            </w:pPr>
            <w:r>
              <w:rPr>
                <w:rFonts w:cs="Arial"/>
                <w:color w:val="333333"/>
                <w:sz w:val="21"/>
                <w:szCs w:val="21"/>
                <w:lang w:eastAsia="en-US"/>
              </w:rPr>
              <w:t>EOBT</w:t>
            </w:r>
          </w:p>
        </w:tc>
        <w:tc>
          <w:tcPr>
            <w:tcW w:w="0" w:type="auto"/>
          </w:tcPr>
          <w:p w14:paraId="3D2F0C6F" w14:textId="1466F7EB" w:rsidR="003E6AB4" w:rsidRDefault="003E6AB4" w:rsidP="00C94A31">
            <w:pPr>
              <w:pStyle w:val="Textoindependiente"/>
              <w:rPr>
                <w:rFonts w:cs="Arial"/>
                <w:color w:val="333333"/>
                <w:sz w:val="21"/>
                <w:szCs w:val="21"/>
                <w:lang w:val="es-ES_tradnl" w:eastAsia="en-US"/>
              </w:rPr>
            </w:pPr>
            <w:proofErr w:type="spellStart"/>
            <w:r>
              <w:rPr>
                <w:rFonts w:cs="Arial"/>
                <w:color w:val="333333"/>
                <w:sz w:val="21"/>
                <w:szCs w:val="21"/>
                <w:lang w:val="es-ES_tradnl" w:eastAsia="en-US"/>
              </w:rPr>
              <w:t>Estimated</w:t>
            </w:r>
            <w:proofErr w:type="spellEnd"/>
            <w:r>
              <w:rPr>
                <w:rFonts w:cs="Arial"/>
                <w:color w:val="333333"/>
                <w:sz w:val="21"/>
                <w:szCs w:val="21"/>
                <w:lang w:val="es-ES_tradnl" w:eastAsia="en-US"/>
              </w:rPr>
              <w:t xml:space="preserve"> Off-Block Time</w:t>
            </w:r>
          </w:p>
        </w:tc>
      </w:tr>
      <w:tr w:rsidR="00C94A31" w:rsidRPr="0080688E" w14:paraId="29FF5903" w14:textId="77777777" w:rsidTr="00C94A31">
        <w:tc>
          <w:tcPr>
            <w:tcW w:w="0" w:type="auto"/>
          </w:tcPr>
          <w:p w14:paraId="75CF73D8" w14:textId="383F3C6F" w:rsidR="00C94A31" w:rsidRPr="00173B17" w:rsidRDefault="00532BF4" w:rsidP="00C94A31">
            <w:pPr>
              <w:pStyle w:val="Textoindependiente"/>
              <w:rPr>
                <w:rFonts w:cs="Arial"/>
                <w:color w:val="333333"/>
                <w:sz w:val="21"/>
                <w:szCs w:val="21"/>
                <w:lang w:eastAsia="en-US"/>
              </w:rPr>
            </w:pPr>
            <w:r>
              <w:rPr>
                <w:rFonts w:cs="Arial"/>
                <w:color w:val="333333"/>
                <w:sz w:val="21"/>
                <w:szCs w:val="21"/>
                <w:lang w:eastAsia="en-US"/>
              </w:rPr>
              <w:t>EPTI</w:t>
            </w:r>
          </w:p>
        </w:tc>
        <w:tc>
          <w:tcPr>
            <w:tcW w:w="0" w:type="auto"/>
          </w:tcPr>
          <w:p w14:paraId="329C1C88" w14:textId="4D41A313" w:rsidR="00C94A31" w:rsidRPr="00C94A31" w:rsidRDefault="00612BD2" w:rsidP="00C94A31">
            <w:pPr>
              <w:pStyle w:val="Textoindependiente"/>
              <w:rPr>
                <w:rFonts w:cs="Arial"/>
                <w:color w:val="333333"/>
                <w:sz w:val="21"/>
                <w:szCs w:val="21"/>
                <w:lang w:val="es-ES_tradnl" w:eastAsia="en-US"/>
              </w:rPr>
            </w:pPr>
            <w:proofErr w:type="spellStart"/>
            <w:r>
              <w:rPr>
                <w:rFonts w:cs="Arial"/>
                <w:color w:val="333333"/>
                <w:sz w:val="21"/>
                <w:szCs w:val="21"/>
                <w:lang w:val="es-ES_tradnl" w:eastAsia="en-US"/>
              </w:rPr>
              <w:t>Estimated</w:t>
            </w:r>
            <w:proofErr w:type="spellEnd"/>
            <w:r>
              <w:rPr>
                <w:rFonts w:cs="Arial"/>
                <w:color w:val="333333"/>
                <w:sz w:val="21"/>
                <w:szCs w:val="21"/>
                <w:lang w:val="es-ES_tradnl" w:eastAsia="en-US"/>
              </w:rPr>
              <w:t xml:space="preserve"> </w:t>
            </w:r>
            <w:proofErr w:type="spellStart"/>
            <w:r>
              <w:rPr>
                <w:rFonts w:cs="Arial"/>
                <w:color w:val="333333"/>
                <w:sz w:val="21"/>
                <w:szCs w:val="21"/>
                <w:lang w:val="es-ES_tradnl" w:eastAsia="en-US"/>
              </w:rPr>
              <w:t>Passing</w:t>
            </w:r>
            <w:proofErr w:type="spellEnd"/>
            <w:r>
              <w:rPr>
                <w:rFonts w:cs="Arial"/>
                <w:color w:val="333333"/>
                <w:sz w:val="21"/>
                <w:szCs w:val="21"/>
                <w:lang w:val="es-ES_tradnl" w:eastAsia="en-US"/>
              </w:rPr>
              <w:t xml:space="preserve"> Time </w:t>
            </w:r>
            <w:proofErr w:type="spellStart"/>
            <w:r>
              <w:rPr>
                <w:rFonts w:cs="Arial"/>
                <w:color w:val="333333"/>
                <w:sz w:val="21"/>
                <w:szCs w:val="21"/>
                <w:lang w:val="es-ES_tradnl" w:eastAsia="en-US"/>
              </w:rPr>
              <w:t>over</w:t>
            </w:r>
            <w:proofErr w:type="spellEnd"/>
            <w:r>
              <w:rPr>
                <w:rFonts w:cs="Arial"/>
                <w:color w:val="333333"/>
                <w:sz w:val="21"/>
                <w:szCs w:val="21"/>
                <w:lang w:val="es-ES_tradnl" w:eastAsia="en-US"/>
              </w:rPr>
              <w:t xml:space="preserve"> IAF</w:t>
            </w:r>
            <w:r w:rsidR="003E6AB4">
              <w:rPr>
                <w:rFonts w:cs="Arial"/>
                <w:color w:val="333333"/>
                <w:sz w:val="21"/>
                <w:szCs w:val="21"/>
                <w:lang w:val="es-ES_tradnl" w:eastAsia="en-US"/>
              </w:rPr>
              <w:t xml:space="preserve"> (</w:t>
            </w:r>
            <w:proofErr w:type="spellStart"/>
            <w:r w:rsidR="003E6AB4">
              <w:rPr>
                <w:rFonts w:cs="Arial"/>
                <w:color w:val="333333"/>
                <w:sz w:val="21"/>
                <w:szCs w:val="21"/>
                <w:lang w:val="es-ES_tradnl" w:eastAsia="en-US"/>
              </w:rPr>
              <w:t>Initial</w:t>
            </w:r>
            <w:proofErr w:type="spellEnd"/>
            <w:r w:rsidR="003E6AB4">
              <w:rPr>
                <w:rFonts w:cs="Arial"/>
                <w:color w:val="333333"/>
                <w:sz w:val="21"/>
                <w:szCs w:val="21"/>
                <w:lang w:val="es-ES_tradnl" w:eastAsia="en-US"/>
              </w:rPr>
              <w:t xml:space="preserve"> </w:t>
            </w:r>
            <w:proofErr w:type="spellStart"/>
            <w:r w:rsidR="003E6AB4">
              <w:rPr>
                <w:rFonts w:cs="Arial"/>
                <w:color w:val="333333"/>
                <w:sz w:val="21"/>
                <w:szCs w:val="21"/>
                <w:lang w:val="es-ES_tradnl" w:eastAsia="en-US"/>
              </w:rPr>
              <w:t>Approach</w:t>
            </w:r>
            <w:proofErr w:type="spellEnd"/>
            <w:r w:rsidR="003E6AB4">
              <w:rPr>
                <w:rFonts w:cs="Arial"/>
                <w:color w:val="333333"/>
                <w:sz w:val="21"/>
                <w:szCs w:val="21"/>
                <w:lang w:val="es-ES_tradnl" w:eastAsia="en-US"/>
              </w:rPr>
              <w:t xml:space="preserve"> </w:t>
            </w:r>
            <w:proofErr w:type="spellStart"/>
            <w:r w:rsidR="003E6AB4">
              <w:rPr>
                <w:rFonts w:cs="Arial"/>
                <w:color w:val="333333"/>
                <w:sz w:val="21"/>
                <w:szCs w:val="21"/>
                <w:lang w:val="es-ES_tradnl" w:eastAsia="en-US"/>
              </w:rPr>
              <w:t>Fix</w:t>
            </w:r>
            <w:proofErr w:type="spellEnd"/>
            <w:r w:rsidR="003E6AB4">
              <w:rPr>
                <w:rFonts w:cs="Arial"/>
                <w:color w:val="333333"/>
                <w:sz w:val="21"/>
                <w:szCs w:val="21"/>
                <w:lang w:val="es-ES_tradnl" w:eastAsia="en-US"/>
              </w:rPr>
              <w:t>)</w:t>
            </w:r>
          </w:p>
        </w:tc>
      </w:tr>
      <w:tr w:rsidR="00532BF4" w:rsidRPr="00532BF4" w14:paraId="50709B25" w14:textId="77777777" w:rsidTr="00C94A31">
        <w:tc>
          <w:tcPr>
            <w:tcW w:w="0" w:type="auto"/>
          </w:tcPr>
          <w:p w14:paraId="2D07A6E4" w14:textId="333BCB72"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ETSIA</w:t>
            </w:r>
          </w:p>
        </w:tc>
        <w:tc>
          <w:tcPr>
            <w:tcW w:w="0" w:type="auto"/>
          </w:tcPr>
          <w:p w14:paraId="199A530B" w14:textId="17F8A0D8" w:rsidR="00532BF4" w:rsidRPr="00532BF4" w:rsidRDefault="00532BF4" w:rsidP="00C94A31">
            <w:pPr>
              <w:pStyle w:val="Textoindependiente"/>
              <w:rPr>
                <w:rFonts w:cs="Arial"/>
                <w:color w:val="333333"/>
                <w:sz w:val="21"/>
                <w:szCs w:val="21"/>
                <w:lang w:val="es-ES_tradnl" w:eastAsia="en-US"/>
              </w:rPr>
            </w:pPr>
            <w:r w:rsidRPr="00C94A31">
              <w:rPr>
                <w:rFonts w:cs="Arial"/>
                <w:color w:val="333333"/>
                <w:sz w:val="21"/>
                <w:szCs w:val="21"/>
                <w:lang w:val="es-ES_tradnl" w:eastAsia="en-US"/>
              </w:rPr>
              <w:t>Escuela Técnica Superior de Ingeniería Aeronáutica (</w:t>
            </w:r>
            <w:proofErr w:type="spellStart"/>
            <w:r w:rsidRPr="00C94A31">
              <w:rPr>
                <w:rFonts w:cs="Arial"/>
                <w:color w:val="333333"/>
                <w:sz w:val="21"/>
                <w:szCs w:val="21"/>
                <w:lang w:val="es-ES_tradnl" w:eastAsia="en-US"/>
              </w:rPr>
              <w:t>School</w:t>
            </w:r>
            <w:proofErr w:type="spellEnd"/>
            <w:r w:rsidRPr="00C94A31">
              <w:rPr>
                <w:rFonts w:cs="Arial"/>
                <w:color w:val="333333"/>
                <w:sz w:val="21"/>
                <w:szCs w:val="21"/>
                <w:lang w:val="es-ES_tradnl" w:eastAsia="en-US"/>
              </w:rPr>
              <w:t xml:space="preserve"> of </w:t>
            </w:r>
            <w:proofErr w:type="spellStart"/>
            <w:r w:rsidRPr="00C94A31">
              <w:rPr>
                <w:rFonts w:cs="Arial"/>
                <w:color w:val="333333"/>
                <w:sz w:val="21"/>
                <w:szCs w:val="21"/>
                <w:lang w:val="es-ES_tradnl" w:eastAsia="en-US"/>
              </w:rPr>
              <w:t>Aeronautical</w:t>
            </w:r>
            <w:proofErr w:type="spellEnd"/>
            <w:r w:rsidRPr="00C94A31">
              <w:rPr>
                <w:rFonts w:cs="Arial"/>
                <w:color w:val="333333"/>
                <w:sz w:val="21"/>
                <w:szCs w:val="21"/>
                <w:lang w:val="es-ES_tradnl" w:eastAsia="en-US"/>
              </w:rPr>
              <w:t xml:space="preserve"> </w:t>
            </w:r>
            <w:proofErr w:type="spellStart"/>
            <w:r w:rsidRPr="00C94A31">
              <w:rPr>
                <w:rFonts w:cs="Arial"/>
                <w:color w:val="333333"/>
                <w:sz w:val="21"/>
                <w:szCs w:val="21"/>
                <w:lang w:val="es-ES_tradnl" w:eastAsia="en-US"/>
              </w:rPr>
              <w:t>Engineering</w:t>
            </w:r>
            <w:proofErr w:type="spellEnd"/>
            <w:r w:rsidRPr="00C94A31">
              <w:rPr>
                <w:rFonts w:cs="Arial"/>
                <w:color w:val="333333"/>
                <w:sz w:val="21"/>
                <w:szCs w:val="21"/>
                <w:lang w:val="es-ES_tradnl" w:eastAsia="en-US"/>
              </w:rPr>
              <w:t>)</w:t>
            </w:r>
          </w:p>
        </w:tc>
      </w:tr>
      <w:tr w:rsidR="00DD27BA" w:rsidRPr="00532BF4" w14:paraId="1E73D6F3" w14:textId="77777777" w:rsidTr="00C94A31">
        <w:tc>
          <w:tcPr>
            <w:tcW w:w="0" w:type="auto"/>
          </w:tcPr>
          <w:p w14:paraId="45100142" w14:textId="5D09F00F" w:rsidR="00DD27BA" w:rsidRPr="00173B17" w:rsidRDefault="00DD27BA" w:rsidP="00C94A31">
            <w:pPr>
              <w:pStyle w:val="Textoindependiente"/>
              <w:rPr>
                <w:rFonts w:cs="Arial"/>
                <w:color w:val="333333"/>
                <w:sz w:val="21"/>
                <w:szCs w:val="21"/>
                <w:lang w:eastAsia="en-US"/>
              </w:rPr>
            </w:pPr>
            <w:r>
              <w:rPr>
                <w:rFonts w:cs="Arial"/>
                <w:color w:val="333333"/>
                <w:sz w:val="21"/>
                <w:szCs w:val="21"/>
                <w:lang w:eastAsia="en-US"/>
              </w:rPr>
              <w:t>EU-OPS</w:t>
            </w:r>
          </w:p>
        </w:tc>
        <w:tc>
          <w:tcPr>
            <w:tcW w:w="0" w:type="auto"/>
          </w:tcPr>
          <w:p w14:paraId="120D2C94" w14:textId="614B49BC" w:rsidR="00DD27BA" w:rsidRPr="00C94A31" w:rsidRDefault="00DD27BA" w:rsidP="00C94A31">
            <w:pPr>
              <w:pStyle w:val="Textoindependiente"/>
              <w:rPr>
                <w:rFonts w:cs="Arial"/>
                <w:color w:val="333333"/>
                <w:sz w:val="21"/>
                <w:szCs w:val="21"/>
                <w:lang w:val="es-ES_tradnl" w:eastAsia="en-US"/>
              </w:rPr>
            </w:pPr>
            <w:proofErr w:type="spellStart"/>
            <w:r>
              <w:rPr>
                <w:rFonts w:cs="Arial"/>
                <w:color w:val="333333"/>
                <w:sz w:val="21"/>
                <w:szCs w:val="21"/>
                <w:lang w:val="es-ES_tradnl" w:eastAsia="en-US"/>
              </w:rPr>
              <w:t>European</w:t>
            </w:r>
            <w:proofErr w:type="spellEnd"/>
            <w:r>
              <w:rPr>
                <w:rFonts w:cs="Arial"/>
                <w:color w:val="333333"/>
                <w:sz w:val="21"/>
                <w:szCs w:val="21"/>
                <w:lang w:val="es-ES_tradnl" w:eastAsia="en-US"/>
              </w:rPr>
              <w:t xml:space="preserve"> </w:t>
            </w:r>
            <w:proofErr w:type="spellStart"/>
            <w:r>
              <w:rPr>
                <w:rFonts w:cs="Arial"/>
                <w:color w:val="333333"/>
                <w:sz w:val="21"/>
                <w:szCs w:val="21"/>
                <w:lang w:val="es-ES_tradnl" w:eastAsia="en-US"/>
              </w:rPr>
              <w:t>Union</w:t>
            </w:r>
            <w:proofErr w:type="spellEnd"/>
            <w:r>
              <w:rPr>
                <w:rFonts w:cs="Arial"/>
                <w:color w:val="333333"/>
                <w:sz w:val="21"/>
                <w:szCs w:val="21"/>
                <w:lang w:val="es-ES_tradnl" w:eastAsia="en-US"/>
              </w:rPr>
              <w:t xml:space="preserve"> - </w:t>
            </w:r>
            <w:proofErr w:type="spellStart"/>
            <w:r>
              <w:rPr>
                <w:rFonts w:cs="Arial"/>
                <w:color w:val="333333"/>
                <w:sz w:val="21"/>
                <w:szCs w:val="21"/>
                <w:lang w:val="es-ES_tradnl" w:eastAsia="en-US"/>
              </w:rPr>
              <w:t>Operations</w:t>
            </w:r>
            <w:proofErr w:type="spellEnd"/>
          </w:p>
        </w:tc>
      </w:tr>
      <w:tr w:rsidR="00DD27BA" w:rsidRPr="00532BF4" w14:paraId="71D08CB5" w14:textId="77777777" w:rsidTr="00C94A31">
        <w:tc>
          <w:tcPr>
            <w:tcW w:w="0" w:type="auto"/>
          </w:tcPr>
          <w:p w14:paraId="406A6480" w14:textId="68B2E8C6" w:rsidR="00DD27BA" w:rsidRDefault="00DD27BA" w:rsidP="00C94A31">
            <w:pPr>
              <w:pStyle w:val="Textoindependiente"/>
              <w:rPr>
                <w:rFonts w:cs="Arial"/>
                <w:color w:val="333333"/>
                <w:sz w:val="21"/>
                <w:szCs w:val="21"/>
                <w:lang w:eastAsia="en-US"/>
              </w:rPr>
            </w:pPr>
            <w:r>
              <w:rPr>
                <w:rFonts w:cs="Arial"/>
                <w:color w:val="333333"/>
                <w:sz w:val="21"/>
                <w:szCs w:val="21"/>
                <w:lang w:eastAsia="en-US"/>
              </w:rPr>
              <w:t>FL</w:t>
            </w:r>
          </w:p>
        </w:tc>
        <w:tc>
          <w:tcPr>
            <w:tcW w:w="0" w:type="auto"/>
          </w:tcPr>
          <w:p w14:paraId="4C9E5931" w14:textId="3298D8DC" w:rsidR="00DD27BA" w:rsidRDefault="00DD27BA" w:rsidP="00C94A31">
            <w:pPr>
              <w:pStyle w:val="Textoindependiente"/>
              <w:rPr>
                <w:rFonts w:cs="Arial"/>
                <w:color w:val="333333"/>
                <w:sz w:val="21"/>
                <w:szCs w:val="21"/>
                <w:lang w:val="es-ES_tradnl" w:eastAsia="en-US"/>
              </w:rPr>
            </w:pPr>
            <w:r>
              <w:rPr>
                <w:rFonts w:cs="Arial"/>
                <w:color w:val="333333"/>
                <w:sz w:val="21"/>
                <w:szCs w:val="21"/>
                <w:lang w:val="es-ES_tradnl" w:eastAsia="en-US"/>
              </w:rPr>
              <w:t xml:space="preserve">Flight </w:t>
            </w:r>
            <w:proofErr w:type="spellStart"/>
            <w:r>
              <w:rPr>
                <w:rFonts w:cs="Arial"/>
                <w:color w:val="333333"/>
                <w:sz w:val="21"/>
                <w:szCs w:val="21"/>
                <w:lang w:val="es-ES_tradnl" w:eastAsia="en-US"/>
              </w:rPr>
              <w:t>level</w:t>
            </w:r>
            <w:proofErr w:type="spellEnd"/>
          </w:p>
        </w:tc>
      </w:tr>
      <w:tr w:rsidR="00B00975" w:rsidRPr="00532BF4" w14:paraId="221EDED8" w14:textId="77777777" w:rsidTr="00C94A31">
        <w:tc>
          <w:tcPr>
            <w:tcW w:w="0" w:type="auto"/>
          </w:tcPr>
          <w:p w14:paraId="2D8C28D2" w14:textId="1557CFA0" w:rsidR="00B00975" w:rsidRDefault="00B00975" w:rsidP="00C94A31">
            <w:pPr>
              <w:pStyle w:val="Textoindependiente"/>
              <w:rPr>
                <w:rFonts w:cs="Arial"/>
                <w:color w:val="333333"/>
                <w:sz w:val="21"/>
                <w:szCs w:val="21"/>
                <w:lang w:eastAsia="en-US"/>
              </w:rPr>
            </w:pPr>
            <w:r>
              <w:rPr>
                <w:rFonts w:cs="Arial"/>
                <w:color w:val="333333"/>
                <w:sz w:val="21"/>
                <w:szCs w:val="21"/>
                <w:lang w:eastAsia="en-US"/>
              </w:rPr>
              <w:t>FPL</w:t>
            </w:r>
          </w:p>
        </w:tc>
        <w:tc>
          <w:tcPr>
            <w:tcW w:w="0" w:type="auto"/>
          </w:tcPr>
          <w:p w14:paraId="7506D4CE" w14:textId="64C4E7B8" w:rsidR="00B00975" w:rsidRDefault="00B00975" w:rsidP="00C94A31">
            <w:pPr>
              <w:pStyle w:val="Textoindependiente"/>
              <w:rPr>
                <w:rFonts w:cs="Arial"/>
                <w:color w:val="333333"/>
                <w:sz w:val="21"/>
                <w:szCs w:val="21"/>
                <w:lang w:val="es-ES_tradnl" w:eastAsia="en-US"/>
              </w:rPr>
            </w:pPr>
            <w:r>
              <w:rPr>
                <w:rFonts w:cs="Arial"/>
                <w:color w:val="333333"/>
                <w:sz w:val="21"/>
                <w:szCs w:val="21"/>
                <w:lang w:val="es-ES_tradnl" w:eastAsia="en-US"/>
              </w:rPr>
              <w:t xml:space="preserve">Flight </w:t>
            </w:r>
            <w:proofErr w:type="spellStart"/>
            <w:r>
              <w:rPr>
                <w:rFonts w:cs="Arial"/>
                <w:color w:val="333333"/>
                <w:sz w:val="21"/>
                <w:szCs w:val="21"/>
                <w:lang w:val="es-ES_tradnl" w:eastAsia="en-US"/>
              </w:rPr>
              <w:t>PLan</w:t>
            </w:r>
            <w:proofErr w:type="spellEnd"/>
          </w:p>
        </w:tc>
      </w:tr>
      <w:tr w:rsidR="00811E34" w:rsidRPr="009C3A92" w14:paraId="3DA98EFB" w14:textId="77777777" w:rsidTr="00C94A31">
        <w:tc>
          <w:tcPr>
            <w:tcW w:w="0" w:type="auto"/>
          </w:tcPr>
          <w:p w14:paraId="0F7865CA" w14:textId="2CDF18F0" w:rsidR="00811E34" w:rsidRPr="00173B17" w:rsidRDefault="00811E34" w:rsidP="00C94A31">
            <w:pPr>
              <w:pStyle w:val="Textoindependiente"/>
              <w:rPr>
                <w:rFonts w:cs="Arial"/>
                <w:color w:val="333333"/>
                <w:sz w:val="21"/>
                <w:szCs w:val="21"/>
                <w:lang w:eastAsia="en-US"/>
              </w:rPr>
            </w:pPr>
            <w:r w:rsidRPr="00173B17">
              <w:t>FRA</w:t>
            </w:r>
          </w:p>
        </w:tc>
        <w:tc>
          <w:tcPr>
            <w:tcW w:w="0" w:type="auto"/>
          </w:tcPr>
          <w:p w14:paraId="18E5A9A3" w14:textId="090CFCF6" w:rsidR="00811E34" w:rsidRPr="00173B17" w:rsidRDefault="00811E34" w:rsidP="00C94A31">
            <w:pPr>
              <w:pStyle w:val="Textoindependiente"/>
              <w:rPr>
                <w:rFonts w:cs="Arial"/>
                <w:color w:val="333333"/>
                <w:sz w:val="21"/>
                <w:szCs w:val="21"/>
                <w:lang w:eastAsia="en-US"/>
              </w:rPr>
            </w:pPr>
            <w:r>
              <w:rPr>
                <w:rFonts w:cs="Arial"/>
                <w:color w:val="333333"/>
                <w:sz w:val="21"/>
                <w:szCs w:val="21"/>
                <w:lang w:eastAsia="en-US"/>
              </w:rPr>
              <w:t>Free Route Airspace</w:t>
            </w:r>
          </w:p>
        </w:tc>
      </w:tr>
      <w:tr w:rsidR="00B00975" w:rsidRPr="009C3A92" w14:paraId="7AD94B39" w14:textId="77777777" w:rsidTr="00C94A31">
        <w:tc>
          <w:tcPr>
            <w:tcW w:w="0" w:type="auto"/>
          </w:tcPr>
          <w:p w14:paraId="2C5C0107" w14:textId="7D27D5E5" w:rsidR="00B00975" w:rsidRPr="00173B17" w:rsidRDefault="00B00975" w:rsidP="00C94A31">
            <w:pPr>
              <w:pStyle w:val="Textoindependiente"/>
            </w:pPr>
            <w:r>
              <w:t>FSC</w:t>
            </w:r>
          </w:p>
        </w:tc>
        <w:tc>
          <w:tcPr>
            <w:tcW w:w="0" w:type="auto"/>
          </w:tcPr>
          <w:p w14:paraId="60A025DC" w14:textId="7C45ACB2" w:rsidR="00B00975" w:rsidRDefault="00B00975" w:rsidP="00C94A31">
            <w:pPr>
              <w:pStyle w:val="Textoindependiente"/>
              <w:rPr>
                <w:rFonts w:cs="Arial"/>
                <w:color w:val="333333"/>
                <w:sz w:val="21"/>
                <w:szCs w:val="21"/>
                <w:lang w:eastAsia="en-US"/>
              </w:rPr>
            </w:pPr>
            <w:r>
              <w:rPr>
                <w:rFonts w:cs="Arial"/>
                <w:color w:val="333333"/>
                <w:sz w:val="21"/>
                <w:szCs w:val="21"/>
                <w:lang w:eastAsia="en-US"/>
              </w:rPr>
              <w:t>Full Service Carrier</w:t>
            </w:r>
          </w:p>
        </w:tc>
      </w:tr>
      <w:tr w:rsidR="00532BF4" w:rsidRPr="009C3A92" w14:paraId="1D9DBF30" w14:textId="77777777" w:rsidTr="00C94A31">
        <w:tc>
          <w:tcPr>
            <w:tcW w:w="0" w:type="auto"/>
          </w:tcPr>
          <w:p w14:paraId="3E8D261B" w14:textId="47BC4D75"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lastRenderedPageBreak/>
              <w:t>IADIS</w:t>
            </w:r>
          </w:p>
        </w:tc>
        <w:tc>
          <w:tcPr>
            <w:tcW w:w="0" w:type="auto"/>
          </w:tcPr>
          <w:p w14:paraId="47FBB00D" w14:textId="1DF4641D" w:rsidR="00532BF4" w:rsidRPr="00C94A31" w:rsidRDefault="00532BF4" w:rsidP="00C94A31">
            <w:pPr>
              <w:pStyle w:val="Textoindependiente"/>
              <w:rPr>
                <w:rFonts w:cs="Arial"/>
                <w:color w:val="333333"/>
                <w:sz w:val="21"/>
                <w:szCs w:val="21"/>
                <w:lang w:eastAsia="en-US"/>
              </w:rPr>
            </w:pPr>
            <w:r w:rsidRPr="00173B17">
              <w:rPr>
                <w:rFonts w:cs="Arial"/>
                <w:color w:val="333333"/>
                <w:sz w:val="21"/>
                <w:szCs w:val="21"/>
                <w:lang w:eastAsia="en-US"/>
              </w:rPr>
              <w:t>International Association for the Development of the Information Society</w:t>
            </w:r>
          </w:p>
        </w:tc>
      </w:tr>
      <w:tr w:rsidR="00612BD2" w:rsidRPr="009C3A92" w14:paraId="711474BF" w14:textId="77777777" w:rsidTr="00C94A31">
        <w:tc>
          <w:tcPr>
            <w:tcW w:w="0" w:type="auto"/>
          </w:tcPr>
          <w:p w14:paraId="489A08F1" w14:textId="38CFC790" w:rsidR="00612BD2" w:rsidRPr="00173B17" w:rsidRDefault="00612BD2" w:rsidP="00C94A31">
            <w:pPr>
              <w:pStyle w:val="Textoindependiente"/>
              <w:rPr>
                <w:rFonts w:cs="Arial"/>
                <w:color w:val="333333"/>
                <w:sz w:val="21"/>
                <w:szCs w:val="21"/>
                <w:lang w:eastAsia="en-US"/>
              </w:rPr>
            </w:pPr>
            <w:r>
              <w:rPr>
                <w:rFonts w:cs="Arial"/>
                <w:color w:val="333333"/>
                <w:sz w:val="21"/>
                <w:szCs w:val="21"/>
                <w:lang w:eastAsia="en-US"/>
              </w:rPr>
              <w:t>IAF</w:t>
            </w:r>
          </w:p>
        </w:tc>
        <w:tc>
          <w:tcPr>
            <w:tcW w:w="0" w:type="auto"/>
          </w:tcPr>
          <w:p w14:paraId="5855DD37" w14:textId="1627A2AD" w:rsidR="00612BD2" w:rsidRPr="00173B17" w:rsidRDefault="00612BD2" w:rsidP="00C94A31">
            <w:pPr>
              <w:pStyle w:val="Textoindependiente"/>
              <w:rPr>
                <w:rFonts w:cs="Arial"/>
                <w:color w:val="333333"/>
                <w:sz w:val="21"/>
                <w:szCs w:val="21"/>
                <w:lang w:eastAsia="en-US"/>
              </w:rPr>
            </w:pPr>
            <w:r>
              <w:rPr>
                <w:rFonts w:cs="Arial"/>
                <w:color w:val="333333"/>
                <w:sz w:val="21"/>
                <w:szCs w:val="21"/>
                <w:lang w:eastAsia="en-US"/>
              </w:rPr>
              <w:t>Initial Approach Fix</w:t>
            </w:r>
          </w:p>
        </w:tc>
      </w:tr>
      <w:tr w:rsidR="00B00975" w:rsidRPr="009C3A92" w14:paraId="5D2FCFAF" w14:textId="77777777" w:rsidTr="00C94A31">
        <w:tc>
          <w:tcPr>
            <w:tcW w:w="0" w:type="auto"/>
          </w:tcPr>
          <w:p w14:paraId="2DBDB1DF" w14:textId="0E3F65F6" w:rsidR="00B00975" w:rsidRDefault="00B00975" w:rsidP="00C94A31">
            <w:pPr>
              <w:pStyle w:val="Textoindependiente"/>
              <w:rPr>
                <w:rFonts w:cs="Arial"/>
                <w:color w:val="333333"/>
                <w:sz w:val="21"/>
                <w:szCs w:val="21"/>
                <w:lang w:eastAsia="en-US"/>
              </w:rPr>
            </w:pPr>
            <w:r>
              <w:rPr>
                <w:rFonts w:cs="Arial"/>
                <w:color w:val="333333"/>
                <w:sz w:val="21"/>
                <w:szCs w:val="21"/>
                <w:lang w:eastAsia="en-US"/>
              </w:rPr>
              <w:t>IAI</w:t>
            </w:r>
          </w:p>
        </w:tc>
        <w:tc>
          <w:tcPr>
            <w:tcW w:w="0" w:type="auto"/>
          </w:tcPr>
          <w:p w14:paraId="615D8E7A" w14:textId="31374BBC" w:rsidR="00B00975" w:rsidRDefault="00B00975" w:rsidP="00C94A31">
            <w:pPr>
              <w:pStyle w:val="Textoindependiente"/>
              <w:rPr>
                <w:rFonts w:cs="Arial"/>
                <w:color w:val="333333"/>
                <w:sz w:val="21"/>
                <w:szCs w:val="21"/>
                <w:lang w:eastAsia="en-US"/>
              </w:rPr>
            </w:pPr>
            <w:r>
              <w:rPr>
                <w:rFonts w:cs="Arial"/>
                <w:color w:val="333333"/>
                <w:sz w:val="21"/>
                <w:szCs w:val="21"/>
                <w:lang w:eastAsia="en-US"/>
              </w:rPr>
              <w:t>Indirectly Affected Inbound (flight)</w:t>
            </w:r>
          </w:p>
        </w:tc>
      </w:tr>
      <w:tr w:rsidR="00CC4D42" w:rsidRPr="009C3A92" w14:paraId="111BC298" w14:textId="77777777" w:rsidTr="00C94A31">
        <w:tc>
          <w:tcPr>
            <w:tcW w:w="0" w:type="auto"/>
          </w:tcPr>
          <w:p w14:paraId="6396FD92" w14:textId="71050D45" w:rsidR="00CC4D42" w:rsidRDefault="00CC4D42" w:rsidP="00C94A31">
            <w:pPr>
              <w:pStyle w:val="Textoindependiente"/>
              <w:rPr>
                <w:rFonts w:cs="Arial"/>
                <w:color w:val="333333"/>
                <w:sz w:val="21"/>
                <w:szCs w:val="21"/>
                <w:lang w:eastAsia="en-US"/>
              </w:rPr>
            </w:pPr>
            <w:r>
              <w:rPr>
                <w:rFonts w:cs="Arial"/>
                <w:color w:val="333333"/>
                <w:sz w:val="21"/>
                <w:szCs w:val="21"/>
                <w:lang w:eastAsia="en-US"/>
              </w:rPr>
              <w:t>IATA</w:t>
            </w:r>
          </w:p>
        </w:tc>
        <w:tc>
          <w:tcPr>
            <w:tcW w:w="0" w:type="auto"/>
          </w:tcPr>
          <w:p w14:paraId="328AC7B2" w14:textId="69DAF7EA" w:rsidR="00CC4D42" w:rsidRDefault="00CC4D42" w:rsidP="00C94A31">
            <w:pPr>
              <w:pStyle w:val="Textoindependiente"/>
              <w:rPr>
                <w:rFonts w:cs="Arial"/>
                <w:color w:val="333333"/>
                <w:sz w:val="21"/>
                <w:szCs w:val="21"/>
                <w:lang w:eastAsia="en-US"/>
              </w:rPr>
            </w:pPr>
            <w:r>
              <w:rPr>
                <w:rFonts w:cs="Arial"/>
                <w:color w:val="333333"/>
                <w:sz w:val="21"/>
                <w:szCs w:val="21"/>
                <w:lang w:eastAsia="en-US"/>
              </w:rPr>
              <w:t>International Air Transport Association</w:t>
            </w:r>
          </w:p>
        </w:tc>
      </w:tr>
      <w:tr w:rsidR="00532BF4" w:rsidRPr="009C3A92" w14:paraId="1035B988" w14:textId="77777777" w:rsidTr="00C94A31">
        <w:tc>
          <w:tcPr>
            <w:tcW w:w="0" w:type="auto"/>
          </w:tcPr>
          <w:p w14:paraId="3EB86C0B" w14:textId="781B45E8"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ICAO</w:t>
            </w:r>
          </w:p>
        </w:tc>
        <w:tc>
          <w:tcPr>
            <w:tcW w:w="0" w:type="auto"/>
          </w:tcPr>
          <w:p w14:paraId="4415B7B7" w14:textId="4955DBA1"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International Civil Aviation Organisation</w:t>
            </w:r>
          </w:p>
        </w:tc>
      </w:tr>
      <w:tr w:rsidR="00B00975" w:rsidRPr="009C3A92" w14:paraId="7A3B8460" w14:textId="77777777" w:rsidTr="00C94A31">
        <w:tc>
          <w:tcPr>
            <w:tcW w:w="0" w:type="auto"/>
          </w:tcPr>
          <w:p w14:paraId="1327FFC1" w14:textId="58525F8B" w:rsidR="00B00975" w:rsidRPr="00173B17" w:rsidRDefault="00B00975" w:rsidP="00C94A31">
            <w:pPr>
              <w:pStyle w:val="Textoindependiente"/>
              <w:rPr>
                <w:rFonts w:cs="Arial"/>
                <w:color w:val="333333"/>
                <w:sz w:val="21"/>
                <w:szCs w:val="21"/>
                <w:lang w:eastAsia="en-US"/>
              </w:rPr>
            </w:pPr>
            <w:r>
              <w:rPr>
                <w:rFonts w:cs="Arial"/>
                <w:color w:val="333333"/>
                <w:sz w:val="21"/>
                <w:szCs w:val="21"/>
                <w:lang w:eastAsia="en-US"/>
              </w:rPr>
              <w:t>if</w:t>
            </w:r>
          </w:p>
        </w:tc>
        <w:tc>
          <w:tcPr>
            <w:tcW w:w="0" w:type="auto"/>
          </w:tcPr>
          <w:p w14:paraId="008B4750" w14:textId="6B2848DC" w:rsidR="00B00975" w:rsidRPr="00173B17" w:rsidRDefault="00B00975" w:rsidP="00C94A31">
            <w:pPr>
              <w:pStyle w:val="Textoindependiente"/>
              <w:rPr>
                <w:rFonts w:cs="Arial"/>
                <w:color w:val="333333"/>
                <w:sz w:val="21"/>
                <w:szCs w:val="21"/>
                <w:lang w:eastAsia="en-US"/>
              </w:rPr>
            </w:pPr>
            <w:r>
              <w:rPr>
                <w:rFonts w:cs="Arial"/>
                <w:color w:val="333333"/>
                <w:sz w:val="21"/>
                <w:szCs w:val="21"/>
                <w:lang w:eastAsia="en-US"/>
              </w:rPr>
              <w:t>Inbound flight</w:t>
            </w:r>
          </w:p>
        </w:tc>
      </w:tr>
      <w:tr w:rsidR="00532BF4" w:rsidRPr="009C3A92" w14:paraId="1843EE80" w14:textId="77777777" w:rsidTr="00C94A31">
        <w:tc>
          <w:tcPr>
            <w:tcW w:w="0" w:type="auto"/>
          </w:tcPr>
          <w:p w14:paraId="158F618B" w14:textId="012170EE"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IWSOS</w:t>
            </w:r>
          </w:p>
        </w:tc>
        <w:tc>
          <w:tcPr>
            <w:tcW w:w="0" w:type="auto"/>
          </w:tcPr>
          <w:p w14:paraId="389DC965" w14:textId="7AF6186C"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International Workshop on Self-Organizing Systems</w:t>
            </w:r>
          </w:p>
        </w:tc>
      </w:tr>
      <w:tr w:rsidR="00532BF4" w:rsidRPr="009C3A92" w14:paraId="6257F251" w14:textId="77777777" w:rsidTr="00C94A31">
        <w:tc>
          <w:tcPr>
            <w:tcW w:w="0" w:type="auto"/>
          </w:tcPr>
          <w:p w14:paraId="042589C3" w14:textId="62F80921"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JATM</w:t>
            </w:r>
          </w:p>
        </w:tc>
        <w:tc>
          <w:tcPr>
            <w:tcW w:w="0" w:type="auto"/>
          </w:tcPr>
          <w:p w14:paraId="2F22BA75" w14:textId="608332EB"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Journal of Air Transport Management</w:t>
            </w:r>
          </w:p>
        </w:tc>
      </w:tr>
      <w:tr w:rsidR="00DD27BA" w:rsidRPr="009C3A92" w14:paraId="27F3CE9D" w14:textId="77777777" w:rsidTr="00C94A31">
        <w:tc>
          <w:tcPr>
            <w:tcW w:w="0" w:type="auto"/>
          </w:tcPr>
          <w:p w14:paraId="71688674" w14:textId="4F4A2737" w:rsidR="00DD27BA" w:rsidRPr="00173B17" w:rsidRDefault="00DD27BA" w:rsidP="00C94A31">
            <w:pPr>
              <w:pStyle w:val="Textoindependiente"/>
              <w:rPr>
                <w:rFonts w:cs="Arial"/>
                <w:color w:val="333333"/>
                <w:sz w:val="21"/>
                <w:szCs w:val="21"/>
                <w:lang w:eastAsia="en-US"/>
              </w:rPr>
            </w:pPr>
            <w:proofErr w:type="spellStart"/>
            <w:r>
              <w:rPr>
                <w:rFonts w:cs="Arial"/>
                <w:color w:val="333333"/>
                <w:sz w:val="21"/>
                <w:szCs w:val="21"/>
                <w:lang w:eastAsia="en-US"/>
              </w:rPr>
              <w:t>Lat</w:t>
            </w:r>
            <w:proofErr w:type="spellEnd"/>
          </w:p>
        </w:tc>
        <w:tc>
          <w:tcPr>
            <w:tcW w:w="0" w:type="auto"/>
          </w:tcPr>
          <w:p w14:paraId="51FB1224" w14:textId="6ACF3C13" w:rsidR="00DD27BA" w:rsidRPr="00173B17" w:rsidRDefault="00DD27BA" w:rsidP="00C94A31">
            <w:pPr>
              <w:pStyle w:val="Textoindependiente"/>
              <w:rPr>
                <w:rFonts w:cs="Arial"/>
                <w:color w:val="333333"/>
                <w:sz w:val="21"/>
                <w:szCs w:val="21"/>
                <w:lang w:eastAsia="en-US"/>
              </w:rPr>
            </w:pPr>
            <w:proofErr w:type="spellStart"/>
            <w:r>
              <w:rPr>
                <w:rFonts w:cs="Arial"/>
                <w:color w:val="333333"/>
                <w:sz w:val="21"/>
                <w:szCs w:val="21"/>
                <w:lang w:eastAsia="en-US"/>
              </w:rPr>
              <w:t>Lattitude</w:t>
            </w:r>
            <w:proofErr w:type="spellEnd"/>
          </w:p>
        </w:tc>
      </w:tr>
      <w:tr w:rsidR="00B00975" w:rsidRPr="009C3A92" w14:paraId="5E88D0E7" w14:textId="77777777" w:rsidTr="00C94A31">
        <w:tc>
          <w:tcPr>
            <w:tcW w:w="0" w:type="auto"/>
          </w:tcPr>
          <w:p w14:paraId="7DE7DDF9" w14:textId="41C30AAE" w:rsidR="00B00975" w:rsidRDefault="00B00975" w:rsidP="00C94A31">
            <w:pPr>
              <w:pStyle w:val="Textoindependiente"/>
              <w:rPr>
                <w:rFonts w:cs="Arial"/>
                <w:color w:val="333333"/>
                <w:sz w:val="21"/>
                <w:szCs w:val="21"/>
                <w:lang w:eastAsia="en-US"/>
              </w:rPr>
            </w:pPr>
            <w:r>
              <w:rPr>
                <w:rFonts w:cs="Arial"/>
                <w:color w:val="333333"/>
                <w:sz w:val="21"/>
                <w:szCs w:val="21"/>
                <w:lang w:eastAsia="en-US"/>
              </w:rPr>
              <w:t>LCC</w:t>
            </w:r>
          </w:p>
        </w:tc>
        <w:tc>
          <w:tcPr>
            <w:tcW w:w="0" w:type="auto"/>
          </w:tcPr>
          <w:p w14:paraId="433B8C79" w14:textId="727D8A1A" w:rsidR="00B00975" w:rsidRDefault="00B00975" w:rsidP="00C94A31">
            <w:pPr>
              <w:pStyle w:val="Textoindependiente"/>
              <w:rPr>
                <w:rFonts w:cs="Arial"/>
                <w:color w:val="333333"/>
                <w:sz w:val="21"/>
                <w:szCs w:val="21"/>
                <w:lang w:eastAsia="en-US"/>
              </w:rPr>
            </w:pPr>
            <w:r>
              <w:rPr>
                <w:rFonts w:cs="Arial"/>
                <w:color w:val="333333"/>
                <w:sz w:val="21"/>
                <w:szCs w:val="21"/>
                <w:lang w:eastAsia="en-US"/>
              </w:rPr>
              <w:t>Low Cost Carrier</w:t>
            </w:r>
          </w:p>
        </w:tc>
      </w:tr>
      <w:tr w:rsidR="00DD27BA" w:rsidRPr="009C3A92" w14:paraId="3D1783D7" w14:textId="77777777" w:rsidTr="00C94A31">
        <w:tc>
          <w:tcPr>
            <w:tcW w:w="0" w:type="auto"/>
          </w:tcPr>
          <w:p w14:paraId="1AAF6775" w14:textId="4A29A0DA" w:rsidR="00DD27BA" w:rsidRDefault="00DD27BA" w:rsidP="00C94A31">
            <w:pPr>
              <w:pStyle w:val="Textoindependiente"/>
              <w:rPr>
                <w:rFonts w:cs="Arial"/>
                <w:color w:val="333333"/>
                <w:sz w:val="21"/>
                <w:szCs w:val="21"/>
                <w:lang w:eastAsia="en-US"/>
              </w:rPr>
            </w:pPr>
            <w:r>
              <w:rPr>
                <w:rFonts w:cs="Arial"/>
                <w:color w:val="333333"/>
                <w:sz w:val="21"/>
                <w:szCs w:val="21"/>
                <w:lang w:eastAsia="en-US"/>
              </w:rPr>
              <w:t>Lon</w:t>
            </w:r>
          </w:p>
        </w:tc>
        <w:tc>
          <w:tcPr>
            <w:tcW w:w="0" w:type="auto"/>
          </w:tcPr>
          <w:p w14:paraId="5620A2EF" w14:textId="3A0CAB8E" w:rsidR="00DD27BA" w:rsidRDefault="00DD27BA" w:rsidP="00C94A31">
            <w:pPr>
              <w:pStyle w:val="Textoindependiente"/>
              <w:rPr>
                <w:rFonts w:cs="Arial"/>
                <w:color w:val="333333"/>
                <w:sz w:val="21"/>
                <w:szCs w:val="21"/>
                <w:lang w:eastAsia="en-US"/>
              </w:rPr>
            </w:pPr>
            <w:r>
              <w:rPr>
                <w:rFonts w:cs="Arial"/>
                <w:color w:val="333333"/>
                <w:sz w:val="21"/>
                <w:szCs w:val="21"/>
                <w:lang w:eastAsia="en-US"/>
              </w:rPr>
              <w:t>Longitude</w:t>
            </w:r>
          </w:p>
        </w:tc>
      </w:tr>
      <w:tr w:rsidR="00811E34" w:rsidRPr="009C3A92" w14:paraId="59E95A37" w14:textId="77777777" w:rsidTr="00C94A31">
        <w:tc>
          <w:tcPr>
            <w:tcW w:w="0" w:type="auto"/>
          </w:tcPr>
          <w:p w14:paraId="37131744" w14:textId="6836CDB7" w:rsidR="00811E34" w:rsidRPr="00173B17" w:rsidRDefault="00811E34" w:rsidP="00C94A31">
            <w:pPr>
              <w:pStyle w:val="Textoindependiente"/>
              <w:rPr>
                <w:rFonts w:cs="Arial"/>
                <w:color w:val="333333"/>
                <w:sz w:val="21"/>
                <w:szCs w:val="21"/>
                <w:lang w:eastAsia="en-US"/>
              </w:rPr>
            </w:pPr>
            <w:r>
              <w:rPr>
                <w:rFonts w:cs="Arial"/>
                <w:color w:val="333333"/>
                <w:sz w:val="21"/>
                <w:szCs w:val="21"/>
                <w:lang w:eastAsia="en-US"/>
              </w:rPr>
              <w:t>MCT</w:t>
            </w:r>
          </w:p>
        </w:tc>
        <w:tc>
          <w:tcPr>
            <w:tcW w:w="0" w:type="auto"/>
          </w:tcPr>
          <w:p w14:paraId="7270513C" w14:textId="197EC83D" w:rsidR="00811E34" w:rsidRPr="00173B17" w:rsidRDefault="00811E34" w:rsidP="00C94A31">
            <w:pPr>
              <w:pStyle w:val="Textoindependiente"/>
              <w:rPr>
                <w:rFonts w:cs="Arial"/>
                <w:color w:val="333333"/>
                <w:sz w:val="21"/>
                <w:szCs w:val="21"/>
                <w:lang w:eastAsia="en-US"/>
              </w:rPr>
            </w:pPr>
            <w:r>
              <w:rPr>
                <w:rFonts w:cs="Arial"/>
                <w:color w:val="333333"/>
                <w:sz w:val="21"/>
                <w:szCs w:val="21"/>
                <w:lang w:eastAsia="en-US"/>
              </w:rPr>
              <w:t>Minimum Connecting Time</w:t>
            </w:r>
          </w:p>
        </w:tc>
      </w:tr>
      <w:tr w:rsidR="00B00975" w:rsidRPr="009C3A92" w14:paraId="6F69099F" w14:textId="77777777" w:rsidTr="00C94A31">
        <w:tc>
          <w:tcPr>
            <w:tcW w:w="0" w:type="auto"/>
          </w:tcPr>
          <w:p w14:paraId="10139F96" w14:textId="2BA30ABB" w:rsidR="00B00975" w:rsidRDefault="00B00975" w:rsidP="00C94A31">
            <w:pPr>
              <w:pStyle w:val="Textoindependiente"/>
              <w:rPr>
                <w:rFonts w:cs="Arial"/>
                <w:color w:val="333333"/>
                <w:sz w:val="21"/>
                <w:szCs w:val="21"/>
                <w:lang w:eastAsia="en-US"/>
              </w:rPr>
            </w:pPr>
            <w:r>
              <w:rPr>
                <w:rFonts w:cs="Arial"/>
                <w:color w:val="333333"/>
                <w:sz w:val="21"/>
                <w:szCs w:val="21"/>
                <w:lang w:eastAsia="en-US"/>
              </w:rPr>
              <w:t>MTOW</w:t>
            </w:r>
          </w:p>
        </w:tc>
        <w:tc>
          <w:tcPr>
            <w:tcW w:w="0" w:type="auto"/>
          </w:tcPr>
          <w:p w14:paraId="5BDE04BF" w14:textId="28DF660D" w:rsidR="00B00975" w:rsidRDefault="00B00975" w:rsidP="00C94A31">
            <w:pPr>
              <w:pStyle w:val="Textoindependiente"/>
              <w:rPr>
                <w:rFonts w:cs="Arial"/>
                <w:color w:val="333333"/>
                <w:sz w:val="21"/>
                <w:szCs w:val="21"/>
                <w:lang w:eastAsia="en-US"/>
              </w:rPr>
            </w:pPr>
            <w:r>
              <w:rPr>
                <w:rFonts w:cs="Arial"/>
                <w:color w:val="333333"/>
                <w:sz w:val="21"/>
                <w:szCs w:val="21"/>
                <w:lang w:eastAsia="en-US"/>
              </w:rPr>
              <w:t>Maximum Take-Off Weight</w:t>
            </w:r>
          </w:p>
        </w:tc>
      </w:tr>
      <w:tr w:rsidR="00E472B8" w:rsidRPr="009C3A92" w14:paraId="45CBFE68" w14:textId="77777777" w:rsidTr="00C94A31">
        <w:tc>
          <w:tcPr>
            <w:tcW w:w="0" w:type="auto"/>
          </w:tcPr>
          <w:p w14:paraId="23EE0270" w14:textId="3DEBAAAE" w:rsidR="00E472B8" w:rsidRPr="00173B17" w:rsidRDefault="00E472B8" w:rsidP="00C94A31">
            <w:pPr>
              <w:pStyle w:val="Textoindependiente"/>
              <w:rPr>
                <w:rFonts w:cs="Arial"/>
                <w:color w:val="333333"/>
                <w:sz w:val="21"/>
                <w:szCs w:val="21"/>
                <w:lang w:eastAsia="en-US"/>
              </w:rPr>
            </w:pPr>
            <w:r>
              <w:rPr>
                <w:rFonts w:cs="Arial"/>
                <w:color w:val="333333"/>
                <w:sz w:val="21"/>
                <w:szCs w:val="21"/>
                <w:lang w:eastAsia="en-US"/>
              </w:rPr>
              <w:t>MTT</w:t>
            </w:r>
          </w:p>
        </w:tc>
        <w:tc>
          <w:tcPr>
            <w:tcW w:w="0" w:type="auto"/>
          </w:tcPr>
          <w:p w14:paraId="7CE0593A" w14:textId="14FFB951" w:rsidR="00E472B8" w:rsidRPr="00173B17" w:rsidRDefault="00E472B8" w:rsidP="00C94A31">
            <w:pPr>
              <w:pStyle w:val="Textoindependiente"/>
              <w:rPr>
                <w:rFonts w:cs="Arial"/>
                <w:color w:val="333333"/>
                <w:sz w:val="21"/>
                <w:szCs w:val="21"/>
                <w:lang w:eastAsia="en-US"/>
              </w:rPr>
            </w:pPr>
            <w:r>
              <w:rPr>
                <w:rFonts w:cs="Arial"/>
                <w:color w:val="333333"/>
                <w:sz w:val="21"/>
                <w:szCs w:val="21"/>
                <w:lang w:eastAsia="en-US"/>
              </w:rPr>
              <w:t>Minimum Turnaround Time</w:t>
            </w:r>
          </w:p>
        </w:tc>
      </w:tr>
      <w:tr w:rsidR="00B00975" w:rsidRPr="009C3A92" w14:paraId="6B44B4E1" w14:textId="77777777" w:rsidTr="00C94A31">
        <w:tc>
          <w:tcPr>
            <w:tcW w:w="0" w:type="auto"/>
          </w:tcPr>
          <w:p w14:paraId="1F0A8442" w14:textId="45DC10DA" w:rsidR="00B00975" w:rsidRDefault="00B00975" w:rsidP="00C94A31">
            <w:pPr>
              <w:pStyle w:val="Textoindependiente"/>
              <w:rPr>
                <w:rFonts w:cs="Arial"/>
                <w:color w:val="333333"/>
                <w:sz w:val="21"/>
                <w:szCs w:val="21"/>
                <w:lang w:eastAsia="en-US"/>
              </w:rPr>
            </w:pPr>
            <w:r>
              <w:rPr>
                <w:rFonts w:cs="Arial"/>
                <w:color w:val="333333"/>
                <w:sz w:val="21"/>
                <w:szCs w:val="21"/>
                <w:lang w:eastAsia="en-US"/>
              </w:rPr>
              <w:t>NC</w:t>
            </w:r>
          </w:p>
        </w:tc>
        <w:tc>
          <w:tcPr>
            <w:tcW w:w="0" w:type="auto"/>
          </w:tcPr>
          <w:p w14:paraId="71808A40" w14:textId="267F5171" w:rsidR="00B00975" w:rsidRDefault="00B00975" w:rsidP="00C94A31">
            <w:pPr>
              <w:pStyle w:val="Textoindependiente"/>
              <w:rPr>
                <w:rFonts w:cs="Arial"/>
                <w:color w:val="333333"/>
                <w:sz w:val="21"/>
                <w:szCs w:val="21"/>
                <w:lang w:eastAsia="en-US"/>
              </w:rPr>
            </w:pPr>
            <w:r>
              <w:rPr>
                <w:rFonts w:cs="Arial"/>
                <w:color w:val="333333"/>
                <w:sz w:val="21"/>
                <w:szCs w:val="21"/>
                <w:lang w:eastAsia="en-US"/>
              </w:rPr>
              <w:t>Non connecting (</w:t>
            </w:r>
            <w:proofErr w:type="spellStart"/>
            <w:r>
              <w:rPr>
                <w:rFonts w:cs="Arial"/>
                <w:color w:val="333333"/>
                <w:sz w:val="21"/>
                <w:szCs w:val="21"/>
                <w:lang w:eastAsia="en-US"/>
              </w:rPr>
              <w:t>pax</w:t>
            </w:r>
            <w:proofErr w:type="spellEnd"/>
            <w:r>
              <w:rPr>
                <w:rFonts w:cs="Arial"/>
                <w:color w:val="333333"/>
                <w:sz w:val="21"/>
                <w:szCs w:val="21"/>
                <w:lang w:eastAsia="en-US"/>
              </w:rPr>
              <w:t>)</w:t>
            </w:r>
          </w:p>
        </w:tc>
      </w:tr>
      <w:tr w:rsidR="00DD27BA" w:rsidRPr="009C3A92" w14:paraId="236D644C" w14:textId="77777777" w:rsidTr="00C94A31">
        <w:tc>
          <w:tcPr>
            <w:tcW w:w="0" w:type="auto"/>
          </w:tcPr>
          <w:p w14:paraId="6269EFF5" w14:textId="36AD8310" w:rsidR="00DD27BA" w:rsidRDefault="00DD27BA" w:rsidP="00C94A31">
            <w:pPr>
              <w:pStyle w:val="Textoindependiente"/>
              <w:rPr>
                <w:rFonts w:cs="Arial"/>
                <w:color w:val="333333"/>
                <w:sz w:val="21"/>
                <w:szCs w:val="21"/>
                <w:lang w:eastAsia="en-US"/>
              </w:rPr>
            </w:pPr>
            <w:r>
              <w:rPr>
                <w:rFonts w:cs="Arial"/>
                <w:color w:val="333333"/>
                <w:sz w:val="21"/>
                <w:szCs w:val="21"/>
                <w:lang w:eastAsia="en-US"/>
              </w:rPr>
              <w:t>NM</w:t>
            </w:r>
          </w:p>
        </w:tc>
        <w:tc>
          <w:tcPr>
            <w:tcW w:w="0" w:type="auto"/>
          </w:tcPr>
          <w:p w14:paraId="1527657F" w14:textId="3989D348" w:rsidR="00DD27BA" w:rsidRDefault="00DD27BA" w:rsidP="00C94A31">
            <w:pPr>
              <w:pStyle w:val="Textoindependiente"/>
              <w:rPr>
                <w:rFonts w:cs="Arial"/>
                <w:color w:val="333333"/>
                <w:sz w:val="21"/>
                <w:szCs w:val="21"/>
                <w:lang w:eastAsia="en-US"/>
              </w:rPr>
            </w:pPr>
            <w:r>
              <w:rPr>
                <w:rFonts w:cs="Arial"/>
                <w:color w:val="333333"/>
                <w:sz w:val="21"/>
                <w:szCs w:val="21"/>
                <w:lang w:eastAsia="en-US"/>
              </w:rPr>
              <w:t>Nautical Miles</w:t>
            </w:r>
          </w:p>
        </w:tc>
      </w:tr>
      <w:tr w:rsidR="00B00975" w:rsidRPr="009C3A92" w14:paraId="41AEDA3F" w14:textId="77777777" w:rsidTr="00C94A31">
        <w:tc>
          <w:tcPr>
            <w:tcW w:w="0" w:type="auto"/>
          </w:tcPr>
          <w:p w14:paraId="11FDC1F4" w14:textId="6BF76A24" w:rsidR="00B00975" w:rsidRDefault="00B00975" w:rsidP="00C94A31">
            <w:pPr>
              <w:pStyle w:val="Textoindependiente"/>
              <w:rPr>
                <w:rFonts w:cs="Arial"/>
                <w:color w:val="333333"/>
                <w:sz w:val="21"/>
                <w:szCs w:val="21"/>
                <w:lang w:eastAsia="en-US"/>
              </w:rPr>
            </w:pPr>
            <w:r>
              <w:rPr>
                <w:rFonts w:cs="Arial"/>
                <w:color w:val="333333"/>
                <w:sz w:val="21"/>
                <w:szCs w:val="21"/>
                <w:lang w:eastAsia="en-US"/>
              </w:rPr>
              <w:t>of</w:t>
            </w:r>
          </w:p>
        </w:tc>
        <w:tc>
          <w:tcPr>
            <w:tcW w:w="0" w:type="auto"/>
          </w:tcPr>
          <w:p w14:paraId="4F0659C6" w14:textId="0DAFDD52" w:rsidR="00B00975" w:rsidRDefault="00B00975" w:rsidP="00C94A31">
            <w:pPr>
              <w:pStyle w:val="Textoindependiente"/>
              <w:rPr>
                <w:rFonts w:cs="Arial"/>
                <w:color w:val="333333"/>
                <w:sz w:val="21"/>
                <w:szCs w:val="21"/>
                <w:lang w:eastAsia="en-US"/>
              </w:rPr>
            </w:pPr>
            <w:r>
              <w:rPr>
                <w:rFonts w:cs="Arial"/>
                <w:color w:val="333333"/>
                <w:sz w:val="21"/>
                <w:szCs w:val="21"/>
                <w:lang w:eastAsia="en-US"/>
              </w:rPr>
              <w:t>Outbound flight</w:t>
            </w:r>
          </w:p>
        </w:tc>
      </w:tr>
      <w:tr w:rsidR="00532BF4" w:rsidRPr="009C3A92" w14:paraId="68E723B3" w14:textId="77777777" w:rsidTr="00C94A31">
        <w:tc>
          <w:tcPr>
            <w:tcW w:w="0" w:type="auto"/>
          </w:tcPr>
          <w:p w14:paraId="4940BC00" w14:textId="0651733B"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PAAMS</w:t>
            </w:r>
          </w:p>
        </w:tc>
        <w:tc>
          <w:tcPr>
            <w:tcW w:w="0" w:type="auto"/>
          </w:tcPr>
          <w:p w14:paraId="537920AB" w14:textId="7DBE52CE"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 xml:space="preserve">Conference on Practical Applications of Agents and </w:t>
            </w:r>
            <w:proofErr w:type="spellStart"/>
            <w:r w:rsidRPr="00173B17">
              <w:rPr>
                <w:rFonts w:cs="Arial"/>
                <w:color w:val="333333"/>
                <w:sz w:val="21"/>
                <w:szCs w:val="21"/>
                <w:lang w:eastAsia="en-US"/>
              </w:rPr>
              <w:t>Multiagent</w:t>
            </w:r>
            <w:proofErr w:type="spellEnd"/>
            <w:r w:rsidRPr="00173B17">
              <w:rPr>
                <w:rFonts w:cs="Arial"/>
                <w:color w:val="333333"/>
                <w:sz w:val="21"/>
                <w:szCs w:val="21"/>
                <w:lang w:eastAsia="en-US"/>
              </w:rPr>
              <w:t xml:space="preserve"> Systems</w:t>
            </w:r>
          </w:p>
        </w:tc>
      </w:tr>
      <w:tr w:rsidR="003E6AB4" w:rsidRPr="009C3A92" w14:paraId="4B58FF09" w14:textId="77777777" w:rsidTr="00C94A31">
        <w:tc>
          <w:tcPr>
            <w:tcW w:w="0" w:type="auto"/>
          </w:tcPr>
          <w:p w14:paraId="171DBF95" w14:textId="303CD5F6" w:rsidR="003E6AB4" w:rsidRPr="00173B17" w:rsidRDefault="003E6AB4" w:rsidP="00C94A31">
            <w:pPr>
              <w:pStyle w:val="Textoindependiente"/>
              <w:rPr>
                <w:rFonts w:cs="Arial"/>
                <w:color w:val="333333"/>
                <w:sz w:val="21"/>
                <w:szCs w:val="21"/>
                <w:lang w:eastAsia="en-US"/>
              </w:rPr>
            </w:pPr>
            <w:proofErr w:type="spellStart"/>
            <w:r>
              <w:rPr>
                <w:rFonts w:cs="Arial"/>
                <w:color w:val="333333"/>
                <w:sz w:val="21"/>
                <w:szCs w:val="21"/>
                <w:lang w:eastAsia="en-US"/>
              </w:rPr>
              <w:t>Pax</w:t>
            </w:r>
            <w:proofErr w:type="spellEnd"/>
          </w:p>
        </w:tc>
        <w:tc>
          <w:tcPr>
            <w:tcW w:w="0" w:type="auto"/>
          </w:tcPr>
          <w:p w14:paraId="6B4B85CD" w14:textId="28E9021B" w:rsidR="003E6AB4" w:rsidRPr="00173B17" w:rsidRDefault="003E6AB4" w:rsidP="00C94A31">
            <w:pPr>
              <w:pStyle w:val="Textoindependiente"/>
              <w:rPr>
                <w:rFonts w:cs="Arial"/>
                <w:color w:val="333333"/>
                <w:sz w:val="21"/>
                <w:szCs w:val="21"/>
                <w:lang w:eastAsia="en-US"/>
              </w:rPr>
            </w:pPr>
            <w:r>
              <w:rPr>
                <w:rFonts w:cs="Arial"/>
                <w:color w:val="333333"/>
                <w:sz w:val="21"/>
                <w:szCs w:val="21"/>
                <w:lang w:eastAsia="en-US"/>
              </w:rPr>
              <w:t>Passenger(s)</w:t>
            </w:r>
          </w:p>
        </w:tc>
      </w:tr>
      <w:tr w:rsidR="00DD27BA" w:rsidRPr="009C3A92" w14:paraId="7BD37E53" w14:textId="77777777" w:rsidTr="00C94A31">
        <w:tc>
          <w:tcPr>
            <w:tcW w:w="0" w:type="auto"/>
          </w:tcPr>
          <w:p w14:paraId="48C1ADC6" w14:textId="7BA2426A" w:rsidR="00DD27BA" w:rsidRPr="00173B17" w:rsidRDefault="00DD27BA" w:rsidP="00C94A31">
            <w:pPr>
              <w:pStyle w:val="Textoindependiente"/>
              <w:rPr>
                <w:rFonts w:cs="Arial"/>
                <w:color w:val="333333"/>
                <w:sz w:val="21"/>
                <w:szCs w:val="21"/>
                <w:lang w:eastAsia="en-US"/>
              </w:rPr>
            </w:pPr>
            <w:r>
              <w:rPr>
                <w:rFonts w:cs="Arial"/>
                <w:color w:val="333333"/>
                <w:sz w:val="21"/>
                <w:szCs w:val="21"/>
                <w:lang w:eastAsia="en-US"/>
              </w:rPr>
              <w:t>PDA</w:t>
            </w:r>
          </w:p>
        </w:tc>
        <w:tc>
          <w:tcPr>
            <w:tcW w:w="0" w:type="auto"/>
          </w:tcPr>
          <w:p w14:paraId="493470AD" w14:textId="0AE97F65" w:rsidR="00DD27BA" w:rsidRPr="00173B17" w:rsidRDefault="00DD27BA" w:rsidP="00C94A31">
            <w:pPr>
              <w:pStyle w:val="Textoindependiente"/>
              <w:rPr>
                <w:rFonts w:cs="Arial"/>
                <w:color w:val="333333"/>
                <w:sz w:val="21"/>
                <w:szCs w:val="21"/>
                <w:lang w:eastAsia="en-US"/>
              </w:rPr>
            </w:pPr>
            <w:r>
              <w:rPr>
                <w:rFonts w:cs="Arial"/>
                <w:color w:val="333333"/>
                <w:sz w:val="21"/>
                <w:szCs w:val="21"/>
                <w:lang w:eastAsia="en-US"/>
              </w:rPr>
              <w:t>Portable electronic tablets</w:t>
            </w:r>
          </w:p>
        </w:tc>
      </w:tr>
      <w:tr w:rsidR="00532BF4" w:rsidRPr="009C3A92" w14:paraId="44DE0897" w14:textId="77777777" w:rsidTr="00C94A31">
        <w:tc>
          <w:tcPr>
            <w:tcW w:w="0" w:type="auto"/>
          </w:tcPr>
          <w:p w14:paraId="11819F96" w14:textId="14FC59DB"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PRB</w:t>
            </w:r>
          </w:p>
        </w:tc>
        <w:tc>
          <w:tcPr>
            <w:tcW w:w="0" w:type="auto"/>
          </w:tcPr>
          <w:p w14:paraId="34D40559" w14:textId="300FE799"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Performance Review Board</w:t>
            </w:r>
          </w:p>
        </w:tc>
      </w:tr>
      <w:tr w:rsidR="00DD27BA" w:rsidRPr="009C3A92" w14:paraId="0692B7F5" w14:textId="77777777" w:rsidTr="00C94A31">
        <w:tc>
          <w:tcPr>
            <w:tcW w:w="0" w:type="auto"/>
          </w:tcPr>
          <w:p w14:paraId="01AF5B44" w14:textId="45A7E867" w:rsidR="00DD27BA" w:rsidRPr="00173B17" w:rsidRDefault="00DD27BA" w:rsidP="00C94A31">
            <w:pPr>
              <w:pStyle w:val="Textoindependiente"/>
              <w:rPr>
                <w:rFonts w:cs="Arial"/>
                <w:color w:val="333333"/>
                <w:sz w:val="21"/>
                <w:szCs w:val="21"/>
                <w:lang w:eastAsia="en-US"/>
              </w:rPr>
            </w:pPr>
            <w:r>
              <w:rPr>
                <w:rFonts w:cs="Arial"/>
                <w:color w:val="333333"/>
                <w:sz w:val="21"/>
                <w:szCs w:val="21"/>
                <w:lang w:eastAsia="en-US"/>
              </w:rPr>
              <w:t>PRISME</w:t>
            </w:r>
          </w:p>
        </w:tc>
        <w:tc>
          <w:tcPr>
            <w:tcW w:w="0" w:type="auto"/>
          </w:tcPr>
          <w:p w14:paraId="3F4CF654" w14:textId="3DB9B87B" w:rsidR="00DD27BA" w:rsidRPr="00173B17" w:rsidRDefault="00B00975" w:rsidP="00C94A31">
            <w:pPr>
              <w:pStyle w:val="Textoindependiente"/>
              <w:rPr>
                <w:rFonts w:cs="Arial"/>
                <w:color w:val="333333"/>
                <w:sz w:val="21"/>
                <w:szCs w:val="21"/>
                <w:lang w:eastAsia="en-US"/>
              </w:rPr>
            </w:pPr>
            <w:r>
              <w:rPr>
                <w:rFonts w:cs="Arial"/>
                <w:color w:val="333333"/>
                <w:sz w:val="21"/>
                <w:szCs w:val="21"/>
                <w:lang w:eastAsia="en-US"/>
              </w:rPr>
              <w:t>Pan-European Repository of Information Supporting the Management of EATM</w:t>
            </w:r>
          </w:p>
        </w:tc>
      </w:tr>
      <w:tr w:rsidR="00612BD2" w:rsidRPr="009C3A92" w14:paraId="042DFC0B" w14:textId="77777777" w:rsidTr="00C94A31">
        <w:tc>
          <w:tcPr>
            <w:tcW w:w="0" w:type="auto"/>
          </w:tcPr>
          <w:p w14:paraId="543BFAD3" w14:textId="732AF760" w:rsidR="00612BD2" w:rsidRPr="00173B17" w:rsidRDefault="00612BD2" w:rsidP="00C94A31">
            <w:pPr>
              <w:pStyle w:val="Textoindependiente"/>
              <w:rPr>
                <w:rFonts w:cs="Arial"/>
                <w:color w:val="333333"/>
                <w:sz w:val="21"/>
                <w:szCs w:val="21"/>
                <w:lang w:eastAsia="en-US"/>
              </w:rPr>
            </w:pPr>
            <w:r>
              <w:rPr>
                <w:rFonts w:cs="Arial"/>
                <w:color w:val="333333"/>
                <w:sz w:val="21"/>
                <w:szCs w:val="21"/>
                <w:lang w:eastAsia="en-US"/>
              </w:rPr>
              <w:t>PRR</w:t>
            </w:r>
          </w:p>
        </w:tc>
        <w:tc>
          <w:tcPr>
            <w:tcW w:w="0" w:type="auto"/>
          </w:tcPr>
          <w:p w14:paraId="1C1246AC" w14:textId="526125B8" w:rsidR="00612BD2" w:rsidRPr="00173B17" w:rsidRDefault="00612BD2" w:rsidP="00C94A31">
            <w:pPr>
              <w:pStyle w:val="Textoindependiente"/>
              <w:rPr>
                <w:rFonts w:cs="Arial"/>
                <w:color w:val="333333"/>
                <w:sz w:val="21"/>
                <w:szCs w:val="21"/>
                <w:lang w:eastAsia="en-US"/>
              </w:rPr>
            </w:pPr>
            <w:r>
              <w:rPr>
                <w:rFonts w:cs="Arial"/>
                <w:color w:val="333333"/>
                <w:sz w:val="21"/>
                <w:szCs w:val="21"/>
                <w:lang w:eastAsia="en-US"/>
              </w:rPr>
              <w:t>Progress Review Report</w:t>
            </w:r>
          </w:p>
        </w:tc>
      </w:tr>
      <w:tr w:rsidR="00532BF4" w:rsidRPr="009C3A92" w14:paraId="2B92B967" w14:textId="77777777" w:rsidTr="00C94A31">
        <w:tc>
          <w:tcPr>
            <w:tcW w:w="0" w:type="auto"/>
          </w:tcPr>
          <w:p w14:paraId="1F333A7B" w14:textId="36DF7F15"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PRU</w:t>
            </w:r>
          </w:p>
        </w:tc>
        <w:tc>
          <w:tcPr>
            <w:tcW w:w="0" w:type="auto"/>
          </w:tcPr>
          <w:p w14:paraId="0B5734D6" w14:textId="371B1A3A"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Performance Review Unit</w:t>
            </w:r>
          </w:p>
        </w:tc>
      </w:tr>
      <w:tr w:rsidR="00CC4D42" w:rsidRPr="009C3A92" w14:paraId="2E65A202" w14:textId="77777777" w:rsidTr="00C94A31">
        <w:tc>
          <w:tcPr>
            <w:tcW w:w="0" w:type="auto"/>
          </w:tcPr>
          <w:p w14:paraId="40030027" w14:textId="0C04E419" w:rsidR="00CC4D42" w:rsidRPr="00173B17" w:rsidRDefault="00CC4D42" w:rsidP="00C94A31">
            <w:pPr>
              <w:pStyle w:val="Textoindependiente"/>
              <w:rPr>
                <w:rFonts w:cs="Arial"/>
                <w:color w:val="333333"/>
                <w:sz w:val="21"/>
                <w:szCs w:val="21"/>
                <w:lang w:eastAsia="en-US"/>
              </w:rPr>
            </w:pPr>
            <w:r>
              <w:rPr>
                <w:rFonts w:cs="Arial"/>
                <w:color w:val="333333"/>
                <w:sz w:val="21"/>
                <w:szCs w:val="21"/>
                <w:lang w:eastAsia="en-US"/>
              </w:rPr>
              <w:t>PTI</w:t>
            </w:r>
          </w:p>
        </w:tc>
        <w:tc>
          <w:tcPr>
            <w:tcW w:w="0" w:type="auto"/>
          </w:tcPr>
          <w:p w14:paraId="4E29A32C" w14:textId="32AF3D7E" w:rsidR="00CC4D42" w:rsidRPr="00173B17" w:rsidRDefault="00CC4D42" w:rsidP="00C94A31">
            <w:pPr>
              <w:pStyle w:val="Textoindependiente"/>
              <w:rPr>
                <w:rFonts w:cs="Arial"/>
                <w:color w:val="333333"/>
                <w:sz w:val="21"/>
                <w:szCs w:val="21"/>
                <w:lang w:eastAsia="en-US"/>
              </w:rPr>
            </w:pPr>
            <w:r>
              <w:rPr>
                <w:rFonts w:cs="Arial"/>
                <w:color w:val="333333"/>
                <w:sz w:val="21"/>
                <w:szCs w:val="21"/>
                <w:lang w:eastAsia="en-US"/>
              </w:rPr>
              <w:t>Passing Time over IAF (Initial approach fix)</w:t>
            </w:r>
          </w:p>
        </w:tc>
      </w:tr>
      <w:tr w:rsidR="00532BF4" w:rsidRPr="009C3A92" w14:paraId="433CCAB5" w14:textId="77777777" w:rsidTr="00C94A31">
        <w:tc>
          <w:tcPr>
            <w:tcW w:w="0" w:type="auto"/>
          </w:tcPr>
          <w:p w14:paraId="1EA021CB" w14:textId="0E39589A" w:rsidR="00532BF4" w:rsidRPr="00173B17" w:rsidRDefault="00532BF4" w:rsidP="00C94A31">
            <w:pPr>
              <w:pStyle w:val="Textoindependiente"/>
              <w:rPr>
                <w:rFonts w:cs="Arial"/>
                <w:color w:val="333333"/>
                <w:sz w:val="21"/>
                <w:szCs w:val="21"/>
                <w:lang w:eastAsia="en-US"/>
              </w:rPr>
            </w:pPr>
            <w:r>
              <w:rPr>
                <w:rFonts w:cs="Arial"/>
                <w:color w:val="333333"/>
                <w:sz w:val="21"/>
                <w:szCs w:val="21"/>
                <w:lang w:eastAsia="en-US"/>
              </w:rPr>
              <w:t>RBS</w:t>
            </w:r>
          </w:p>
        </w:tc>
        <w:tc>
          <w:tcPr>
            <w:tcW w:w="0" w:type="auto"/>
          </w:tcPr>
          <w:p w14:paraId="003D1AE1" w14:textId="4908BB73" w:rsidR="00532BF4" w:rsidRPr="00173B17" w:rsidRDefault="00532BF4" w:rsidP="00C94A31">
            <w:pPr>
              <w:pStyle w:val="Textoindependiente"/>
              <w:rPr>
                <w:rFonts w:cs="Arial"/>
                <w:color w:val="333333"/>
                <w:sz w:val="21"/>
                <w:szCs w:val="21"/>
                <w:lang w:eastAsia="en-US"/>
              </w:rPr>
            </w:pPr>
            <w:r>
              <w:rPr>
                <w:rFonts w:cs="Arial"/>
                <w:color w:val="333333"/>
                <w:sz w:val="21"/>
                <w:szCs w:val="21"/>
                <w:lang w:eastAsia="en-US"/>
              </w:rPr>
              <w:t>Ration by schedule</w:t>
            </w:r>
          </w:p>
        </w:tc>
      </w:tr>
      <w:tr w:rsidR="00B00975" w:rsidRPr="009C3A92" w14:paraId="0A1B9345" w14:textId="77777777" w:rsidTr="00C94A31">
        <w:tc>
          <w:tcPr>
            <w:tcW w:w="0" w:type="auto"/>
          </w:tcPr>
          <w:p w14:paraId="6FC919EC" w14:textId="5EED7284" w:rsidR="00B00975" w:rsidRDefault="00B00975" w:rsidP="00C94A31">
            <w:pPr>
              <w:pStyle w:val="Textoindependiente"/>
              <w:rPr>
                <w:rFonts w:cs="Arial"/>
                <w:color w:val="333333"/>
                <w:sz w:val="21"/>
                <w:szCs w:val="21"/>
                <w:lang w:eastAsia="en-US"/>
              </w:rPr>
            </w:pPr>
            <w:r>
              <w:rPr>
                <w:rFonts w:cs="Arial"/>
                <w:color w:val="333333"/>
                <w:sz w:val="21"/>
                <w:szCs w:val="21"/>
                <w:lang w:eastAsia="en-US"/>
              </w:rPr>
              <w:t>REG</w:t>
            </w:r>
          </w:p>
        </w:tc>
        <w:tc>
          <w:tcPr>
            <w:tcW w:w="0" w:type="auto"/>
          </w:tcPr>
          <w:p w14:paraId="10F46035" w14:textId="564F117C" w:rsidR="00B00975" w:rsidRDefault="00B00975" w:rsidP="00C94A31">
            <w:pPr>
              <w:pStyle w:val="Textoindependiente"/>
              <w:rPr>
                <w:rFonts w:cs="Arial"/>
                <w:color w:val="333333"/>
                <w:sz w:val="21"/>
                <w:szCs w:val="21"/>
                <w:lang w:eastAsia="en-US"/>
              </w:rPr>
            </w:pPr>
            <w:r>
              <w:rPr>
                <w:rFonts w:cs="Arial"/>
                <w:color w:val="333333"/>
                <w:sz w:val="21"/>
                <w:szCs w:val="21"/>
                <w:lang w:eastAsia="en-US"/>
              </w:rPr>
              <w:t>Regional carrier</w:t>
            </w:r>
          </w:p>
        </w:tc>
      </w:tr>
      <w:tr w:rsidR="00B00975" w:rsidRPr="009C3A92" w14:paraId="2606F58A" w14:textId="77777777" w:rsidTr="00C94A31">
        <w:tc>
          <w:tcPr>
            <w:tcW w:w="0" w:type="auto"/>
          </w:tcPr>
          <w:p w14:paraId="2DF7A271" w14:textId="74068021" w:rsidR="00B00975" w:rsidRDefault="00B00975" w:rsidP="00C94A31">
            <w:pPr>
              <w:pStyle w:val="Textoindependiente"/>
              <w:rPr>
                <w:rFonts w:cs="Arial"/>
                <w:color w:val="333333"/>
                <w:sz w:val="21"/>
                <w:szCs w:val="21"/>
                <w:lang w:eastAsia="en-US"/>
              </w:rPr>
            </w:pPr>
            <w:r>
              <w:rPr>
                <w:rFonts w:cs="Arial"/>
                <w:color w:val="333333"/>
                <w:sz w:val="21"/>
                <w:szCs w:val="21"/>
                <w:lang w:eastAsia="en-US"/>
              </w:rPr>
              <w:lastRenderedPageBreak/>
              <w:t>RTD</w:t>
            </w:r>
          </w:p>
        </w:tc>
        <w:tc>
          <w:tcPr>
            <w:tcW w:w="0" w:type="auto"/>
          </w:tcPr>
          <w:p w14:paraId="101F90E9" w14:textId="386E5964" w:rsidR="00B00975" w:rsidRDefault="00B00975" w:rsidP="00C94A31">
            <w:pPr>
              <w:pStyle w:val="Textoindependiente"/>
              <w:rPr>
                <w:rFonts w:cs="Arial"/>
                <w:color w:val="333333"/>
                <w:sz w:val="21"/>
                <w:szCs w:val="21"/>
                <w:lang w:eastAsia="en-US"/>
              </w:rPr>
            </w:pPr>
            <w:r>
              <w:rPr>
                <w:rFonts w:cs="Arial"/>
                <w:color w:val="333333"/>
                <w:sz w:val="21"/>
                <w:szCs w:val="21"/>
                <w:lang w:eastAsia="en-US"/>
              </w:rPr>
              <w:t>Reserved Time of Departure</w:t>
            </w:r>
          </w:p>
        </w:tc>
      </w:tr>
      <w:tr w:rsidR="00DD27BA" w:rsidRPr="009C3A92" w14:paraId="35A95AFA" w14:textId="77777777" w:rsidTr="00C94A31">
        <w:tc>
          <w:tcPr>
            <w:tcW w:w="0" w:type="auto"/>
          </w:tcPr>
          <w:p w14:paraId="7C3AEC90" w14:textId="3D13F4DF" w:rsidR="00DD27BA" w:rsidRPr="00173B17" w:rsidRDefault="00DD27BA" w:rsidP="00C94A31">
            <w:pPr>
              <w:pStyle w:val="Textoindependiente"/>
              <w:rPr>
                <w:rFonts w:cs="Arial"/>
                <w:color w:val="333333"/>
                <w:sz w:val="21"/>
                <w:szCs w:val="21"/>
                <w:lang w:eastAsia="en-US"/>
              </w:rPr>
            </w:pPr>
            <w:r>
              <w:rPr>
                <w:rFonts w:cs="Arial"/>
                <w:color w:val="333333"/>
                <w:sz w:val="21"/>
                <w:szCs w:val="21"/>
                <w:lang w:eastAsia="en-US"/>
              </w:rPr>
              <w:t>SAS</w:t>
            </w:r>
          </w:p>
        </w:tc>
        <w:tc>
          <w:tcPr>
            <w:tcW w:w="0" w:type="auto"/>
          </w:tcPr>
          <w:p w14:paraId="7B92468C" w14:textId="41A5F6DD" w:rsidR="00DD27BA" w:rsidRPr="00173B17" w:rsidRDefault="00DD27BA" w:rsidP="00C94A31">
            <w:pPr>
              <w:pStyle w:val="Textoindependiente"/>
              <w:rPr>
                <w:rFonts w:cs="Arial"/>
                <w:color w:val="333333"/>
                <w:sz w:val="21"/>
                <w:szCs w:val="21"/>
                <w:lang w:eastAsia="en-US"/>
              </w:rPr>
            </w:pPr>
            <w:r>
              <w:rPr>
                <w:rFonts w:cs="Arial"/>
                <w:color w:val="333333"/>
                <w:sz w:val="21"/>
                <w:szCs w:val="21"/>
                <w:lang w:eastAsia="en-US"/>
              </w:rPr>
              <w:t>Scandinavian Airlines</w:t>
            </w:r>
          </w:p>
        </w:tc>
      </w:tr>
      <w:tr w:rsidR="00532BF4" w:rsidRPr="009C3A92" w14:paraId="186A3E65" w14:textId="77777777" w:rsidTr="00C94A31">
        <w:tc>
          <w:tcPr>
            <w:tcW w:w="0" w:type="auto"/>
          </w:tcPr>
          <w:p w14:paraId="3AC031A4" w14:textId="3EE854F9"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SID</w:t>
            </w:r>
          </w:p>
        </w:tc>
        <w:tc>
          <w:tcPr>
            <w:tcW w:w="0" w:type="auto"/>
          </w:tcPr>
          <w:p w14:paraId="7A3D3013" w14:textId="7210BBB5"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SESAR Innovation Days</w:t>
            </w:r>
          </w:p>
        </w:tc>
      </w:tr>
      <w:tr w:rsidR="00532BF4" w:rsidRPr="009C3A92" w14:paraId="1D4239D2" w14:textId="77777777" w:rsidTr="00C94A31">
        <w:tc>
          <w:tcPr>
            <w:tcW w:w="0" w:type="auto"/>
          </w:tcPr>
          <w:p w14:paraId="1FAEF741" w14:textId="10B100B0"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SESAR</w:t>
            </w:r>
          </w:p>
        </w:tc>
        <w:tc>
          <w:tcPr>
            <w:tcW w:w="0" w:type="auto"/>
          </w:tcPr>
          <w:p w14:paraId="16502FB0" w14:textId="717419C8"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Single European Sky ATM Research Programme</w:t>
            </w:r>
          </w:p>
        </w:tc>
      </w:tr>
      <w:tr w:rsidR="00532BF4" w:rsidRPr="009C3A92" w14:paraId="4D604D63" w14:textId="77777777" w:rsidTr="00C94A31">
        <w:tc>
          <w:tcPr>
            <w:tcW w:w="0" w:type="auto"/>
          </w:tcPr>
          <w:p w14:paraId="4D53EDC7" w14:textId="0285B219"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SWIM</w:t>
            </w:r>
          </w:p>
        </w:tc>
        <w:tc>
          <w:tcPr>
            <w:tcW w:w="0" w:type="auto"/>
          </w:tcPr>
          <w:p w14:paraId="27D5BA7E" w14:textId="5E0E2878"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System Wide Information Management</w:t>
            </w:r>
          </w:p>
        </w:tc>
      </w:tr>
      <w:tr w:rsidR="00532BF4" w:rsidRPr="009C3A92" w14:paraId="719F25C3" w14:textId="77777777" w:rsidTr="00C94A31">
        <w:tc>
          <w:tcPr>
            <w:tcW w:w="0" w:type="auto"/>
          </w:tcPr>
          <w:p w14:paraId="0078CAEF" w14:textId="0178AC8E"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SJU</w:t>
            </w:r>
          </w:p>
        </w:tc>
        <w:tc>
          <w:tcPr>
            <w:tcW w:w="0" w:type="auto"/>
          </w:tcPr>
          <w:p w14:paraId="350DE88C" w14:textId="0D80854D"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SESAR Joint Undertaking</w:t>
            </w:r>
          </w:p>
        </w:tc>
      </w:tr>
      <w:tr w:rsidR="00B00975" w:rsidRPr="009C3A92" w14:paraId="0619FA1F" w14:textId="77777777" w:rsidTr="00C94A31">
        <w:tc>
          <w:tcPr>
            <w:tcW w:w="0" w:type="auto"/>
          </w:tcPr>
          <w:p w14:paraId="60430B97" w14:textId="2D9D2C50" w:rsidR="00B00975" w:rsidRDefault="00B00975" w:rsidP="00C94A31">
            <w:pPr>
              <w:pStyle w:val="Textoindependiente"/>
              <w:rPr>
                <w:rFonts w:cs="Arial"/>
                <w:color w:val="333333"/>
                <w:sz w:val="21"/>
                <w:szCs w:val="21"/>
                <w:lang w:eastAsia="en-US"/>
              </w:rPr>
            </w:pPr>
            <w:r>
              <w:rPr>
                <w:rFonts w:cs="Arial"/>
                <w:color w:val="333333"/>
                <w:sz w:val="21"/>
                <w:szCs w:val="21"/>
                <w:lang w:eastAsia="en-US"/>
              </w:rPr>
              <w:t>TOC</w:t>
            </w:r>
          </w:p>
        </w:tc>
        <w:tc>
          <w:tcPr>
            <w:tcW w:w="0" w:type="auto"/>
          </w:tcPr>
          <w:p w14:paraId="0720884F" w14:textId="01B9C39F" w:rsidR="00B00975" w:rsidRDefault="00B00975" w:rsidP="00C94A31">
            <w:pPr>
              <w:pStyle w:val="Textoindependiente"/>
              <w:rPr>
                <w:rFonts w:cs="Arial"/>
                <w:color w:val="333333"/>
                <w:sz w:val="21"/>
                <w:szCs w:val="21"/>
                <w:lang w:eastAsia="en-US"/>
              </w:rPr>
            </w:pPr>
            <w:r>
              <w:rPr>
                <w:rFonts w:cs="Arial"/>
                <w:color w:val="333333"/>
                <w:sz w:val="21"/>
                <w:szCs w:val="21"/>
                <w:lang w:eastAsia="en-US"/>
              </w:rPr>
              <w:t>Top Of Climb</w:t>
            </w:r>
          </w:p>
        </w:tc>
      </w:tr>
      <w:tr w:rsidR="00B00975" w:rsidRPr="009C3A92" w14:paraId="3C1E0462" w14:textId="77777777" w:rsidTr="00C94A31">
        <w:tc>
          <w:tcPr>
            <w:tcW w:w="0" w:type="auto"/>
          </w:tcPr>
          <w:p w14:paraId="4518F4A4" w14:textId="669AFB44" w:rsidR="00B00975" w:rsidRPr="00173B17" w:rsidRDefault="00B00975" w:rsidP="00C94A31">
            <w:pPr>
              <w:pStyle w:val="Textoindependiente"/>
              <w:rPr>
                <w:rFonts w:cs="Arial"/>
                <w:color w:val="333333"/>
                <w:sz w:val="21"/>
                <w:szCs w:val="21"/>
                <w:lang w:eastAsia="en-US"/>
              </w:rPr>
            </w:pPr>
            <w:r>
              <w:rPr>
                <w:rFonts w:cs="Arial"/>
                <w:color w:val="333333"/>
                <w:sz w:val="21"/>
                <w:szCs w:val="21"/>
                <w:lang w:eastAsia="en-US"/>
              </w:rPr>
              <w:t>TOT</w:t>
            </w:r>
          </w:p>
        </w:tc>
        <w:tc>
          <w:tcPr>
            <w:tcW w:w="0" w:type="auto"/>
          </w:tcPr>
          <w:p w14:paraId="696E00B5" w14:textId="62A64D79" w:rsidR="00B00975" w:rsidRPr="00173B17" w:rsidRDefault="00B00975" w:rsidP="00C94A31">
            <w:pPr>
              <w:pStyle w:val="Textoindependiente"/>
              <w:rPr>
                <w:rFonts w:cs="Arial"/>
                <w:color w:val="333333"/>
                <w:sz w:val="21"/>
                <w:szCs w:val="21"/>
                <w:lang w:eastAsia="en-US"/>
              </w:rPr>
            </w:pPr>
            <w:r>
              <w:rPr>
                <w:rFonts w:cs="Arial"/>
                <w:color w:val="333333"/>
                <w:sz w:val="21"/>
                <w:szCs w:val="21"/>
                <w:lang w:eastAsia="en-US"/>
              </w:rPr>
              <w:t>Take-Off Time</w:t>
            </w:r>
          </w:p>
        </w:tc>
      </w:tr>
      <w:tr w:rsidR="00532BF4" w:rsidRPr="009C3A92" w14:paraId="27C31E1A" w14:textId="77777777" w:rsidTr="00C94A31">
        <w:tc>
          <w:tcPr>
            <w:tcW w:w="0" w:type="auto"/>
          </w:tcPr>
          <w:p w14:paraId="4D40D196" w14:textId="03669E3F"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TRIP</w:t>
            </w:r>
          </w:p>
        </w:tc>
        <w:tc>
          <w:tcPr>
            <w:tcW w:w="0" w:type="auto"/>
          </w:tcPr>
          <w:p w14:paraId="4AB54920" w14:textId="12D17F5A"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Transport Research and Innovation portal</w:t>
            </w:r>
          </w:p>
        </w:tc>
      </w:tr>
      <w:tr w:rsidR="00532BF4" w:rsidRPr="009C3A92" w14:paraId="4072EDDB" w14:textId="77777777" w:rsidTr="00C94A31">
        <w:tc>
          <w:tcPr>
            <w:tcW w:w="0" w:type="auto"/>
          </w:tcPr>
          <w:p w14:paraId="6A32899C" w14:textId="141BC4A0"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UDPP</w:t>
            </w:r>
          </w:p>
        </w:tc>
        <w:tc>
          <w:tcPr>
            <w:tcW w:w="0" w:type="auto"/>
          </w:tcPr>
          <w:p w14:paraId="2FD60462" w14:textId="0852EE58"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User-Driven-Prioritisation Process</w:t>
            </w:r>
          </w:p>
        </w:tc>
      </w:tr>
      <w:tr w:rsidR="00532BF4" w:rsidRPr="009C3A92" w14:paraId="629EC08F" w14:textId="77777777" w:rsidTr="00C94A31">
        <w:tc>
          <w:tcPr>
            <w:tcW w:w="0" w:type="auto"/>
          </w:tcPr>
          <w:p w14:paraId="1AA73628" w14:textId="7F4E1ABE"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UPM</w:t>
            </w:r>
          </w:p>
        </w:tc>
        <w:tc>
          <w:tcPr>
            <w:tcW w:w="0" w:type="auto"/>
          </w:tcPr>
          <w:p w14:paraId="1BD55807" w14:textId="7264E155"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 xml:space="preserve">Universidad </w:t>
            </w:r>
            <w:proofErr w:type="spellStart"/>
            <w:r w:rsidRPr="00173B17">
              <w:rPr>
                <w:rFonts w:cs="Arial"/>
                <w:color w:val="333333"/>
                <w:sz w:val="21"/>
                <w:szCs w:val="21"/>
                <w:lang w:eastAsia="en-US"/>
              </w:rPr>
              <w:t>Politécnica</w:t>
            </w:r>
            <w:proofErr w:type="spellEnd"/>
            <w:r w:rsidRPr="00173B17">
              <w:rPr>
                <w:rFonts w:cs="Arial"/>
                <w:color w:val="333333"/>
                <w:sz w:val="21"/>
                <w:szCs w:val="21"/>
                <w:lang w:eastAsia="en-US"/>
              </w:rPr>
              <w:t xml:space="preserve"> de Madrid</w:t>
            </w:r>
          </w:p>
        </w:tc>
      </w:tr>
      <w:tr w:rsidR="00532BF4" w:rsidRPr="009C3A92" w14:paraId="3226F99F" w14:textId="77777777" w:rsidTr="00C94A31">
        <w:tc>
          <w:tcPr>
            <w:tcW w:w="0" w:type="auto"/>
          </w:tcPr>
          <w:p w14:paraId="3DA912BB" w14:textId="1C4326CD"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URL</w:t>
            </w:r>
          </w:p>
        </w:tc>
        <w:tc>
          <w:tcPr>
            <w:tcW w:w="0" w:type="auto"/>
          </w:tcPr>
          <w:p w14:paraId="1A405C70" w14:textId="57343860"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Uniform Resource Locator</w:t>
            </w:r>
          </w:p>
        </w:tc>
      </w:tr>
      <w:tr w:rsidR="00CC4D42" w:rsidRPr="009C3A92" w14:paraId="3100FE95" w14:textId="77777777" w:rsidTr="00C94A31">
        <w:tc>
          <w:tcPr>
            <w:tcW w:w="0" w:type="auto"/>
          </w:tcPr>
          <w:p w14:paraId="62B68605" w14:textId="0E336A61" w:rsidR="00CC4D42" w:rsidRPr="00173B17" w:rsidRDefault="00CC4D42" w:rsidP="00C94A31">
            <w:pPr>
              <w:pStyle w:val="Textoindependiente"/>
              <w:rPr>
                <w:rFonts w:cs="Arial"/>
                <w:color w:val="333333"/>
                <w:sz w:val="21"/>
                <w:szCs w:val="21"/>
                <w:lang w:eastAsia="en-US"/>
              </w:rPr>
            </w:pPr>
            <w:r>
              <w:rPr>
                <w:rFonts w:cs="Arial"/>
                <w:color w:val="333333"/>
                <w:sz w:val="21"/>
                <w:szCs w:val="21"/>
                <w:lang w:eastAsia="en-US"/>
              </w:rPr>
              <w:t>US</w:t>
            </w:r>
          </w:p>
        </w:tc>
        <w:tc>
          <w:tcPr>
            <w:tcW w:w="0" w:type="auto"/>
          </w:tcPr>
          <w:p w14:paraId="0F404E1A" w14:textId="6584D351" w:rsidR="00CC4D42" w:rsidRPr="00173B17" w:rsidRDefault="00CC4D42" w:rsidP="00C94A31">
            <w:pPr>
              <w:pStyle w:val="Textoindependiente"/>
              <w:rPr>
                <w:rFonts w:cs="Arial"/>
                <w:color w:val="333333"/>
                <w:sz w:val="21"/>
                <w:szCs w:val="21"/>
                <w:lang w:eastAsia="en-US"/>
              </w:rPr>
            </w:pPr>
            <w:r>
              <w:rPr>
                <w:rFonts w:cs="Arial"/>
                <w:color w:val="333333"/>
                <w:sz w:val="21"/>
                <w:szCs w:val="21"/>
                <w:lang w:eastAsia="en-US"/>
              </w:rPr>
              <w:t>United States</w:t>
            </w:r>
          </w:p>
        </w:tc>
      </w:tr>
      <w:tr w:rsidR="00532BF4" w:rsidRPr="009C3A92" w14:paraId="190A91F0" w14:textId="77777777" w:rsidTr="00C94A31">
        <w:tc>
          <w:tcPr>
            <w:tcW w:w="0" w:type="auto"/>
          </w:tcPr>
          <w:p w14:paraId="397EA117" w14:textId="458D5DBB"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WCTR</w:t>
            </w:r>
          </w:p>
        </w:tc>
        <w:tc>
          <w:tcPr>
            <w:tcW w:w="0" w:type="auto"/>
          </w:tcPr>
          <w:p w14:paraId="49F6B856" w14:textId="5B51BBF4"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World Conference on Transport Research</w:t>
            </w:r>
          </w:p>
        </w:tc>
      </w:tr>
      <w:tr w:rsidR="00E472B8" w:rsidRPr="009C3A92" w14:paraId="19313E18" w14:textId="77777777" w:rsidTr="00C94A31">
        <w:tc>
          <w:tcPr>
            <w:tcW w:w="0" w:type="auto"/>
          </w:tcPr>
          <w:p w14:paraId="277BBAA3" w14:textId="1127EF92" w:rsidR="00E472B8" w:rsidRPr="00173B17" w:rsidRDefault="00E472B8" w:rsidP="00C94A31">
            <w:pPr>
              <w:pStyle w:val="Textoindependiente"/>
              <w:rPr>
                <w:rFonts w:cs="Arial"/>
                <w:color w:val="333333"/>
                <w:sz w:val="21"/>
                <w:szCs w:val="21"/>
                <w:lang w:eastAsia="en-US"/>
              </w:rPr>
            </w:pPr>
            <w:r>
              <w:rPr>
                <w:rFonts w:cs="Arial"/>
                <w:color w:val="333333"/>
                <w:sz w:val="21"/>
                <w:szCs w:val="21"/>
                <w:lang w:eastAsia="en-US"/>
              </w:rPr>
              <w:t>WTC</w:t>
            </w:r>
          </w:p>
        </w:tc>
        <w:tc>
          <w:tcPr>
            <w:tcW w:w="0" w:type="auto"/>
          </w:tcPr>
          <w:p w14:paraId="50B3B4F0" w14:textId="441E6724" w:rsidR="00E472B8" w:rsidRPr="00173B17" w:rsidRDefault="00E472B8" w:rsidP="00C94A31">
            <w:pPr>
              <w:pStyle w:val="Textoindependiente"/>
              <w:rPr>
                <w:rFonts w:cs="Arial"/>
                <w:color w:val="333333"/>
                <w:sz w:val="21"/>
                <w:szCs w:val="21"/>
                <w:lang w:eastAsia="en-US"/>
              </w:rPr>
            </w:pPr>
            <w:r>
              <w:rPr>
                <w:rFonts w:cs="Arial"/>
                <w:color w:val="333333"/>
                <w:sz w:val="21"/>
                <w:szCs w:val="21"/>
                <w:lang w:eastAsia="en-US"/>
              </w:rPr>
              <w:t>Wake Turbulence Category</w:t>
            </w:r>
          </w:p>
        </w:tc>
      </w:tr>
      <w:tr w:rsidR="00532BF4" w:rsidRPr="009C3A92" w14:paraId="42BD845C" w14:textId="77777777" w:rsidTr="00C94A31">
        <w:tc>
          <w:tcPr>
            <w:tcW w:w="0" w:type="auto"/>
          </w:tcPr>
          <w:p w14:paraId="1A226B61" w14:textId="7B8B8B1F"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WP</w:t>
            </w:r>
          </w:p>
        </w:tc>
        <w:tc>
          <w:tcPr>
            <w:tcW w:w="0" w:type="auto"/>
          </w:tcPr>
          <w:p w14:paraId="357E20CF" w14:textId="33650BF7" w:rsidR="00532BF4" w:rsidRPr="00173B17" w:rsidRDefault="00532BF4" w:rsidP="00C94A31">
            <w:pPr>
              <w:pStyle w:val="Textoindependiente"/>
              <w:rPr>
                <w:rFonts w:cs="Arial"/>
                <w:color w:val="333333"/>
                <w:sz w:val="21"/>
                <w:szCs w:val="21"/>
                <w:lang w:eastAsia="en-US"/>
              </w:rPr>
            </w:pPr>
            <w:r w:rsidRPr="00173B17">
              <w:rPr>
                <w:rFonts w:cs="Arial"/>
                <w:color w:val="333333"/>
                <w:sz w:val="21"/>
                <w:szCs w:val="21"/>
                <w:lang w:eastAsia="en-US"/>
              </w:rPr>
              <w:t>Work Package</w:t>
            </w:r>
          </w:p>
        </w:tc>
      </w:tr>
    </w:tbl>
    <w:p w14:paraId="1EC5EC77" w14:textId="77777777" w:rsidR="009377E0" w:rsidRPr="00173B17" w:rsidRDefault="009377E0" w:rsidP="009377E0">
      <w:pPr>
        <w:pStyle w:val="Ttulo2"/>
        <w:tabs>
          <w:tab w:val="clear" w:pos="576"/>
          <w:tab w:val="left" w:pos="567"/>
        </w:tabs>
        <w:spacing w:before="480" w:after="240"/>
        <w:ind w:left="357" w:hanging="357"/>
      </w:pPr>
      <w:bookmarkStart w:id="10" w:name="01.Introduction-1.1PurposeoftheDocument"/>
      <w:bookmarkStart w:id="11" w:name="01.Introduction-1.2StructureoftheDocumen"/>
      <w:bookmarkStart w:id="12" w:name="_Toc168386694"/>
      <w:bookmarkStart w:id="13" w:name="_Toc406151286"/>
      <w:bookmarkEnd w:id="10"/>
      <w:bookmarkEnd w:id="11"/>
      <w:r w:rsidRPr="00173B17">
        <w:t>Structure of the Document</w:t>
      </w:r>
      <w:bookmarkEnd w:id="12"/>
      <w:bookmarkEnd w:id="13"/>
    </w:p>
    <w:p w14:paraId="2A0D586A" w14:textId="77777777" w:rsidR="009377E0" w:rsidRPr="00173B17" w:rsidRDefault="009377E0" w:rsidP="004D4FDC">
      <w:pPr>
        <w:pStyle w:val="Textoindependiente"/>
      </w:pPr>
      <w:bookmarkStart w:id="14" w:name="01.Introduction-1.3EvolutionofthePlan"/>
      <w:bookmarkStart w:id="15" w:name="01.Introduction-1.4ReferenceandApplicabl"/>
      <w:bookmarkEnd w:id="14"/>
      <w:bookmarkEnd w:id="15"/>
      <w:r w:rsidRPr="00173B17">
        <w:t>The document is structured in the following manner:</w:t>
      </w:r>
    </w:p>
    <w:p w14:paraId="5D05A369" w14:textId="50FC8E5F" w:rsidR="009377E0" w:rsidRPr="00173B17" w:rsidRDefault="009377E0" w:rsidP="004D4FDC">
      <w:pPr>
        <w:pStyle w:val="Textoindependiente"/>
        <w:numPr>
          <w:ilvl w:val="0"/>
          <w:numId w:val="43"/>
        </w:numPr>
      </w:pPr>
      <w:r w:rsidRPr="00173B17">
        <w:t xml:space="preserve">Section 2 describes the </w:t>
      </w:r>
      <w:r w:rsidR="000168D6">
        <w:t>SESAR operational improvements research, including SESAR improvements and ground operations improvements.</w:t>
      </w:r>
      <w:r w:rsidRPr="00173B17">
        <w:t xml:space="preserve"> </w:t>
      </w:r>
    </w:p>
    <w:p w14:paraId="3C5AE93B" w14:textId="235AE643" w:rsidR="009377E0" w:rsidRPr="00173B17" w:rsidRDefault="009377E0" w:rsidP="004D4FDC">
      <w:pPr>
        <w:pStyle w:val="Textoindependiente"/>
        <w:numPr>
          <w:ilvl w:val="0"/>
          <w:numId w:val="43"/>
        </w:numPr>
      </w:pPr>
      <w:r w:rsidRPr="00173B17">
        <w:t xml:space="preserve">Section 3 describes the </w:t>
      </w:r>
      <w:r w:rsidR="000168D6">
        <w:t xml:space="preserve">dataset </w:t>
      </w:r>
      <w:r w:rsidRPr="00173B17">
        <w:t xml:space="preserve">management; </w:t>
      </w:r>
      <w:r w:rsidR="000168D6">
        <w:t>including the methodologies for the calculation of SESAR trajectory improvements, and for the implementation of ground improvements.</w:t>
      </w:r>
    </w:p>
    <w:p w14:paraId="06B26077" w14:textId="55786066" w:rsidR="009377E0" w:rsidRPr="00173B17" w:rsidRDefault="009377E0" w:rsidP="004D4FDC">
      <w:pPr>
        <w:pStyle w:val="Textoindependiente"/>
        <w:numPr>
          <w:ilvl w:val="0"/>
          <w:numId w:val="43"/>
        </w:numPr>
      </w:pPr>
      <w:r w:rsidRPr="00173B17">
        <w:t xml:space="preserve">Section 4 details the </w:t>
      </w:r>
      <w:r w:rsidR="000168D6">
        <w:t>case study design, providing insight of the problem and detailing the logical architecture of the agents’ processes.</w:t>
      </w:r>
    </w:p>
    <w:p w14:paraId="042B7B84" w14:textId="3F0CF7E0" w:rsidR="009377E0" w:rsidRPr="00173B17" w:rsidRDefault="000168D6" w:rsidP="004D4FDC">
      <w:pPr>
        <w:pStyle w:val="Textoindependiente"/>
        <w:numPr>
          <w:ilvl w:val="0"/>
          <w:numId w:val="43"/>
        </w:numPr>
      </w:pPr>
      <w:r>
        <w:t>Section 5 provides the list of references used to generate this document.</w:t>
      </w:r>
    </w:p>
    <w:p w14:paraId="132E38F8" w14:textId="77777777" w:rsidR="009377E0" w:rsidRPr="00173B17" w:rsidRDefault="009377E0" w:rsidP="009377E0">
      <w:pPr>
        <w:rPr>
          <w:rFonts w:cs="Arial"/>
        </w:rPr>
      </w:pPr>
    </w:p>
    <w:p w14:paraId="0E323BF1" w14:textId="6D479F26" w:rsidR="00B97FEC" w:rsidRPr="00173B17" w:rsidRDefault="00B97FEC" w:rsidP="00B97FEC">
      <w:pPr>
        <w:pStyle w:val="Ttulo1"/>
      </w:pPr>
      <w:bookmarkStart w:id="16" w:name="_Toc406151287"/>
      <w:r w:rsidRPr="00173B17">
        <w:lastRenderedPageBreak/>
        <w:t xml:space="preserve">SESAR </w:t>
      </w:r>
      <w:r w:rsidR="00C63FB5">
        <w:t>o</w:t>
      </w:r>
      <w:r w:rsidRPr="00173B17">
        <w:t>perational improvements research</w:t>
      </w:r>
      <w:bookmarkEnd w:id="16"/>
    </w:p>
    <w:p w14:paraId="1577A84E" w14:textId="77777777" w:rsidR="00B97FEC" w:rsidRPr="00173B17" w:rsidRDefault="00B97FEC" w:rsidP="00B97FEC">
      <w:pPr>
        <w:pStyle w:val="Ttulo2"/>
      </w:pPr>
      <w:bookmarkStart w:id="17" w:name="_Toc406151288"/>
      <w:r w:rsidRPr="00173B17">
        <w:t>Operational improvements</w:t>
      </w:r>
      <w:bookmarkEnd w:id="17"/>
    </w:p>
    <w:p w14:paraId="7AB81F3F" w14:textId="35BEA4DE" w:rsidR="00B97FEC" w:rsidRPr="00173B17" w:rsidRDefault="00B97FEC" w:rsidP="00275381">
      <w:pPr>
        <w:pStyle w:val="Textoindependiente"/>
      </w:pPr>
      <w:r w:rsidRPr="00173B17">
        <w:t>This section explore</w:t>
      </w:r>
      <w:r w:rsidR="003D427F">
        <w:t xml:space="preserve">s the main </w:t>
      </w:r>
      <w:r w:rsidRPr="00173B17">
        <w:t xml:space="preserve">SESAR </w:t>
      </w:r>
      <w:r w:rsidR="003D427F">
        <w:t xml:space="preserve">and airline operations </w:t>
      </w:r>
      <w:r w:rsidRPr="00173B17">
        <w:t>improvements expected to change the duration of the different operations taking place, either on ground or in the air</w:t>
      </w:r>
      <w:r w:rsidR="003D427F">
        <w:t>, which will reduce the total gate to gate time</w:t>
      </w:r>
      <w:r w:rsidRPr="00173B17">
        <w:t>. </w:t>
      </w:r>
    </w:p>
    <w:p w14:paraId="0493AE40" w14:textId="7B499B87" w:rsidR="00B97FEC" w:rsidRPr="00275381" w:rsidRDefault="00B97FEC" w:rsidP="00275381">
      <w:pPr>
        <w:pStyle w:val="Ttulo3"/>
      </w:pPr>
      <w:bookmarkStart w:id="18" w:name="_Toc406151289"/>
      <w:r w:rsidRPr="00275381">
        <w:rPr>
          <w:rStyle w:val="Textoennegrita"/>
          <w:b/>
          <w:bCs/>
        </w:rPr>
        <w:t>SESAR improvements</w:t>
      </w:r>
      <w:bookmarkEnd w:id="18"/>
    </w:p>
    <w:p w14:paraId="30907231" w14:textId="6DC79C4E" w:rsidR="00B97FEC" w:rsidRPr="00173B17" w:rsidRDefault="00B97FEC" w:rsidP="00275381">
      <w:pPr>
        <w:pStyle w:val="Textoindependiente"/>
      </w:pPr>
      <w:r w:rsidRPr="00173B17">
        <w:t>The main SESAR improvement</w:t>
      </w:r>
      <w:r w:rsidR="003D427F">
        <w:t>,</w:t>
      </w:r>
      <w:r w:rsidRPr="00173B17">
        <w:t xml:space="preserve"> which will affect the flight list of the sample provided</w:t>
      </w:r>
      <w:r w:rsidR="003D427F">
        <w:t>,</w:t>
      </w:r>
      <w:r w:rsidRPr="00173B17">
        <w:t xml:space="preserve"> </w:t>
      </w:r>
      <w:r w:rsidR="003D427F">
        <w:t>is</w:t>
      </w:r>
      <w:r w:rsidR="003D427F" w:rsidRPr="00173B17">
        <w:t xml:space="preserve"> </w:t>
      </w:r>
      <w:r w:rsidRPr="00173B17">
        <w:t>free routing and its impact on horizontal efficiency. According to PRR 2013, at European level, the observed level of inefficiency in 2013 in the filed flight plans was 4.86% with the actual trajectory being 1.7% better than the filed plans (3.14%). </w:t>
      </w:r>
    </w:p>
    <w:p w14:paraId="30798A55" w14:textId="4F0CD0BF" w:rsidR="00B97FEC" w:rsidRPr="00173B17" w:rsidRDefault="00B97FEC" w:rsidP="00275381">
      <w:pPr>
        <w:pStyle w:val="Textoindependiente"/>
      </w:pPr>
      <w:r w:rsidRPr="00173B17">
        <w:t>The implementation of “Free route airspace (FRA) in</w:t>
      </w:r>
      <w:r w:rsidR="004D4FDC">
        <w:t>itiatives” aims at enhancing en-</w:t>
      </w:r>
      <w:r w:rsidRPr="00173B17">
        <w:t>route flight efficiency with subsequent benefits for airspace users in terms of time and fuel and a reduction of CO2 emissions for the environment.</w:t>
      </w:r>
    </w:p>
    <w:p w14:paraId="41BCB220" w14:textId="77777777" w:rsidR="00B97FEC" w:rsidRPr="00173B17" w:rsidRDefault="00B97FEC" w:rsidP="00275381">
      <w:pPr>
        <w:pStyle w:val="Textoindependiente"/>
      </w:pPr>
      <w:r w:rsidRPr="00173B17">
        <w:t>The optimum trajectory cannot be completed due to the fact that runways have fixed orientations, and departure and arrival procedures in Airports' TMAs include fixed segments allowing for obstacle clearance, as well as for rather smooth intersections of airways to allow for easier vectoring and sequencing instructions by controllers. Full implementation of SESAR improvements will allow the introduction of direct free routing by which airlines will be able to implement 4D trajectories. These improvements are expected to reduce the inefficiencies of the trajectories as much as possible. </w:t>
      </w:r>
    </w:p>
    <w:p w14:paraId="7F0A47E5" w14:textId="2C94BC57" w:rsidR="00B97FEC" w:rsidRDefault="00B97FEC" w:rsidP="00275381">
      <w:pPr>
        <w:pStyle w:val="Textoindependiente"/>
      </w:pPr>
      <w:r w:rsidRPr="00173B17">
        <w:t xml:space="preserve">With </w:t>
      </w:r>
      <w:r w:rsidR="003D427F">
        <w:t xml:space="preserve">this </w:t>
      </w:r>
      <w:r w:rsidRPr="00173B17">
        <w:t>SESAR improvement the optimum trajectory</w:t>
      </w:r>
      <w:r w:rsidR="003D427F">
        <w:t>,</w:t>
      </w:r>
      <w:r w:rsidRPr="00173B17">
        <w:t xml:space="preserve"> without conflicting traffic</w:t>
      </w:r>
      <w:r w:rsidR="003D427F">
        <w:t>,</w:t>
      </w:r>
      <w:r w:rsidRPr="00173B17">
        <w:t xml:space="preserve"> will be close to the </w:t>
      </w:r>
      <w:proofErr w:type="spellStart"/>
      <w:r w:rsidR="0040259E">
        <w:t>orthodromic</w:t>
      </w:r>
      <w:proofErr w:type="spellEnd"/>
      <w:r w:rsidRPr="00173B17">
        <w:t xml:space="preserve"> </w:t>
      </w:r>
      <w:r w:rsidR="003D427F">
        <w:t>route</w:t>
      </w:r>
      <w:r w:rsidR="003D427F" w:rsidRPr="00173B17">
        <w:t xml:space="preserve"> </w:t>
      </w:r>
      <w:r w:rsidRPr="00173B17">
        <w:t xml:space="preserve">from </w:t>
      </w:r>
      <w:r w:rsidR="003D427F">
        <w:t>origin</w:t>
      </w:r>
      <w:r w:rsidR="003D427F" w:rsidRPr="00173B17">
        <w:t xml:space="preserve"> </w:t>
      </w:r>
      <w:r w:rsidRPr="00173B17">
        <w:t xml:space="preserve">to </w:t>
      </w:r>
      <w:r w:rsidR="003D427F">
        <w:t>destination</w:t>
      </w:r>
      <w:r w:rsidRPr="00173B17">
        <w:t xml:space="preserve">. The winds aloft may modify the optimum </w:t>
      </w:r>
      <w:r w:rsidR="00275381" w:rsidRPr="00173B17">
        <w:t>trajectory;</w:t>
      </w:r>
      <w:r w:rsidRPr="00173B17">
        <w:t xml:space="preserve"> however</w:t>
      </w:r>
      <w:r w:rsidR="003D427F">
        <w:t>, for DCI-4HD2D,</w:t>
      </w:r>
      <w:r w:rsidRPr="00173B17">
        <w:t xml:space="preserve"> we will consider the </w:t>
      </w:r>
      <w:proofErr w:type="spellStart"/>
      <w:r w:rsidR="0040259E">
        <w:t>orthodromic</w:t>
      </w:r>
      <w:proofErr w:type="spellEnd"/>
      <w:r w:rsidRPr="00173B17">
        <w:t xml:space="preserve"> line as the baseline for the optimum trajectory.</w:t>
      </w:r>
    </w:p>
    <w:p w14:paraId="2141CE4F" w14:textId="0D5D5CF2" w:rsidR="00D814B2" w:rsidRPr="00173B17" w:rsidRDefault="00532BF4" w:rsidP="00275381">
      <w:pPr>
        <w:pStyle w:val="Textoindependiente"/>
      </w:pPr>
      <w:r>
        <w:t>Another relevant improvement expected from SESAR that is relevant for DCI-4HD2D is the introduction of extended-AMAN systems. There is no benefit in optimising the cost index to recover some minutes of delay if the aircraft is then delayed at holding stacks due to runway congestion. Therefore, a promptly negotiation of arrival slots will represent a significant improvement for cost efficient delay recovery strategies. DCI-4HD2D will incorporate this concept with a slot negotiation with the AMAN at 250 NM before the EPTI.</w:t>
      </w:r>
    </w:p>
    <w:p w14:paraId="487506F7" w14:textId="748E743C" w:rsidR="00B97FEC" w:rsidRPr="00275381" w:rsidRDefault="00B97FEC" w:rsidP="00275381">
      <w:pPr>
        <w:pStyle w:val="Ttulo3"/>
      </w:pPr>
      <w:bookmarkStart w:id="19" w:name="_Toc406151290"/>
      <w:r w:rsidRPr="00275381">
        <w:rPr>
          <w:rStyle w:val="Textoennegrita"/>
          <w:b/>
          <w:bCs/>
        </w:rPr>
        <w:t>Ground processes improvements</w:t>
      </w:r>
      <w:bookmarkEnd w:id="19"/>
    </w:p>
    <w:p w14:paraId="4C99056D" w14:textId="77777777" w:rsidR="00B97FEC" w:rsidRPr="00173B17" w:rsidRDefault="00B97FEC" w:rsidP="00275381">
      <w:pPr>
        <w:pStyle w:val="Textoindependiente"/>
      </w:pPr>
      <w:r w:rsidRPr="00173B17">
        <w:t>When considering D2D timing, passengers' connections at hub airports can represent a significant amount of total travel time. In order to optimise the connecting time at the airport, first the Minimum Connecting Time (MCT) should be optimised and secondly the airline should have an aircraft ready which might require an optimised turnaround process.</w:t>
      </w:r>
    </w:p>
    <w:p w14:paraId="2571FC51" w14:textId="77777777" w:rsidR="00B97FEC" w:rsidRPr="00173B17" w:rsidRDefault="00B97FEC" w:rsidP="00275381">
      <w:pPr>
        <w:pStyle w:val="Textoindependiente"/>
      </w:pPr>
      <w:r w:rsidRPr="00173B17">
        <w:t>The reduction of the MCT is the result of a conjoint effort by airlines and airports. This reduction can be achieved by improving accurate and timely information delivered to the passengers and by the use of technology to smooth the connection process.</w:t>
      </w:r>
    </w:p>
    <w:p w14:paraId="20E98179" w14:textId="1ADD31E6" w:rsidR="00B97FEC" w:rsidRPr="00173B17" w:rsidRDefault="00B97FEC" w:rsidP="00275381">
      <w:pPr>
        <w:pStyle w:val="Textoindependiente"/>
      </w:pPr>
      <w:r w:rsidRPr="00173B17">
        <w:t>One of the key competition factors between hub airports is this connecting time required. MCT in Europe varies considerably depending on the complexity of particularly large hub airports</w:t>
      </w:r>
      <w:sdt>
        <w:sdtPr>
          <w:id w:val="654194161"/>
          <w:citation/>
        </w:sdtPr>
        <w:sdtContent>
          <w:r w:rsidR="001A311F">
            <w:fldChar w:fldCharType="begin"/>
          </w:r>
          <w:r w:rsidR="001A311F" w:rsidRPr="00C94A31">
            <w:instrText xml:space="preserve"> CITATION Bür13 \l 3082 </w:instrText>
          </w:r>
          <w:r w:rsidR="001A311F">
            <w:fldChar w:fldCharType="separate"/>
          </w:r>
          <w:r w:rsidR="00B04778">
            <w:rPr>
              <w:noProof/>
            </w:rPr>
            <w:t xml:space="preserve"> </w:t>
          </w:r>
          <w:r w:rsidR="00B04778" w:rsidRPr="00B04778">
            <w:rPr>
              <w:noProof/>
            </w:rPr>
            <w:t>(MEHR, 2013)</w:t>
          </w:r>
          <w:r w:rsidR="001A311F">
            <w:fldChar w:fldCharType="end"/>
          </w:r>
        </w:sdtContent>
      </w:sdt>
      <w:r w:rsidRPr="00173B17">
        <w:t>. Increase their competitive advantage is important for airports, therefore, they are willing to make investments and cooperate with their airlines for example by reducing the minimum connecting times</w:t>
      </w:r>
      <w:sdt>
        <w:sdtPr>
          <w:id w:val="1327865169"/>
          <w:citation/>
        </w:sdtPr>
        <w:sdtContent>
          <w:r w:rsidR="001A311F">
            <w:fldChar w:fldCharType="begin"/>
          </w:r>
          <w:r w:rsidR="001A311F" w:rsidRPr="00C94A31">
            <w:instrText xml:space="preserve"> CITATION SES12 \l 3082 </w:instrText>
          </w:r>
          <w:r w:rsidR="001A311F">
            <w:fldChar w:fldCharType="separate"/>
          </w:r>
          <w:r w:rsidR="00B04778">
            <w:rPr>
              <w:noProof/>
            </w:rPr>
            <w:t xml:space="preserve"> </w:t>
          </w:r>
          <w:r w:rsidR="00B04778" w:rsidRPr="00B04778">
            <w:rPr>
              <w:noProof/>
            </w:rPr>
            <w:t>(SESAR, 2012)</w:t>
          </w:r>
          <w:r w:rsidR="001A311F">
            <w:fldChar w:fldCharType="end"/>
          </w:r>
        </w:sdtContent>
      </w:sdt>
      <w:r w:rsidRPr="00173B17">
        <w:t>.</w:t>
      </w:r>
    </w:p>
    <w:p w14:paraId="3918D4D3" w14:textId="77777777" w:rsidR="00B97FEC" w:rsidRPr="00173B17" w:rsidRDefault="00B97FEC" w:rsidP="00275381">
      <w:pPr>
        <w:pStyle w:val="Textoindependiente"/>
      </w:pPr>
      <w:r w:rsidRPr="00173B17">
        <w:t>Some examples of MCT, some of them that have been reduced in the last years, are:</w:t>
      </w:r>
    </w:p>
    <w:p w14:paraId="08A982A4" w14:textId="25F2F1B7" w:rsidR="00B97FEC" w:rsidRPr="00173B17" w:rsidRDefault="00B97FEC" w:rsidP="00275381">
      <w:pPr>
        <w:pStyle w:val="Textoindependiente"/>
        <w:numPr>
          <w:ilvl w:val="0"/>
          <w:numId w:val="44"/>
        </w:numPr>
      </w:pPr>
      <w:r w:rsidRPr="00173B17">
        <w:t>Vienna airport leads Europe with respect to a short MCT with only 25 minutes for Star Alliance flights</w:t>
      </w:r>
      <w:sdt>
        <w:sdtPr>
          <w:id w:val="-1129397821"/>
          <w:citation/>
        </w:sdtPr>
        <w:sdtContent>
          <w:r w:rsidR="001A311F">
            <w:fldChar w:fldCharType="begin"/>
          </w:r>
          <w:r w:rsidR="001A311F" w:rsidRPr="00C94A31">
            <w:instrText xml:space="preserve"> CITATION Vie14 \l 3082 </w:instrText>
          </w:r>
          <w:r w:rsidR="001A311F">
            <w:fldChar w:fldCharType="separate"/>
          </w:r>
          <w:r w:rsidR="00B04778">
            <w:rPr>
              <w:noProof/>
            </w:rPr>
            <w:t xml:space="preserve"> </w:t>
          </w:r>
          <w:r w:rsidR="00B04778" w:rsidRPr="00B04778">
            <w:rPr>
              <w:noProof/>
            </w:rPr>
            <w:t>(Vienna International Airport, 2014)</w:t>
          </w:r>
          <w:r w:rsidR="001A311F">
            <w:fldChar w:fldCharType="end"/>
          </w:r>
        </w:sdtContent>
      </w:sdt>
      <w:r w:rsidR="001A311F">
        <w:t>.</w:t>
      </w:r>
    </w:p>
    <w:p w14:paraId="6A0574D7" w14:textId="0B5624E9" w:rsidR="00B97FEC" w:rsidRPr="00173B17" w:rsidRDefault="00B97FEC" w:rsidP="00275381">
      <w:pPr>
        <w:pStyle w:val="Textoindependiente"/>
        <w:numPr>
          <w:ilvl w:val="0"/>
          <w:numId w:val="44"/>
        </w:numPr>
      </w:pPr>
      <w:r w:rsidRPr="00173B17">
        <w:lastRenderedPageBreak/>
        <w:t>At Munich airport</w:t>
      </w:r>
      <w:sdt>
        <w:sdtPr>
          <w:id w:val="1504237143"/>
          <w:citation/>
        </w:sdtPr>
        <w:sdtContent>
          <w:r w:rsidR="001A311F">
            <w:fldChar w:fldCharType="begin"/>
          </w:r>
          <w:r w:rsidR="001A311F" w:rsidRPr="00C94A31">
            <w:instrText xml:space="preserve"> CITATION Mun14 \l 3082 </w:instrText>
          </w:r>
          <w:r w:rsidR="001A311F">
            <w:fldChar w:fldCharType="separate"/>
          </w:r>
          <w:r w:rsidR="00B04778">
            <w:rPr>
              <w:noProof/>
            </w:rPr>
            <w:t xml:space="preserve"> </w:t>
          </w:r>
          <w:r w:rsidR="00B04778" w:rsidRPr="00B04778">
            <w:rPr>
              <w:noProof/>
            </w:rPr>
            <w:t>(Munich Airport, 2014)</w:t>
          </w:r>
          <w:r w:rsidR="001A311F">
            <w:fldChar w:fldCharType="end"/>
          </w:r>
        </w:sdtContent>
      </w:sdt>
      <w:r w:rsidRPr="00173B17">
        <w:t>, the relationship between the airport and Lufthansa is paramount in the operations of T2 terminal. The MCT in Terminal T2 is only 30 minutes and in T1 is 35 minutes. Munich airport achieves this by:</w:t>
      </w:r>
    </w:p>
    <w:p w14:paraId="6E603CD6" w14:textId="3C17BF0E" w:rsidR="00B97FEC" w:rsidRPr="00173B17" w:rsidRDefault="00B97FEC" w:rsidP="00275381">
      <w:pPr>
        <w:pStyle w:val="Textoindependiente"/>
        <w:numPr>
          <w:ilvl w:val="1"/>
          <w:numId w:val="44"/>
        </w:numPr>
      </w:pPr>
      <w:r w:rsidRPr="00173B17">
        <w:t xml:space="preserve">Improved passenger orientation with measures such as screens at every arrival gate that display onward connections relevant to the de-boarding passengers, or the seven Lufthansa Service Centres which provide one-stop service for booking, rebooking, ticketing and check-in. There is a special shuttle bus for passengers needing to </w:t>
      </w:r>
      <w:r w:rsidR="004D4FDC">
        <w:t>travel between terminals,</w:t>
      </w:r>
      <w:r w:rsidRPr="00173B17">
        <w:t xml:space="preserve"> </w:t>
      </w:r>
      <w:r w:rsidR="00811E34">
        <w:t>which</w:t>
      </w:r>
      <w:r w:rsidRPr="00173B17">
        <w:t xml:space="preserve"> links them in less than 45 minutes avoiding security controls, as the bus only commutes between the non-public areas.</w:t>
      </w:r>
    </w:p>
    <w:p w14:paraId="7D0ACAAF" w14:textId="4DBFC3EA" w:rsidR="00B97FEC" w:rsidRPr="00173B17" w:rsidRDefault="00DD27BA" w:rsidP="00275381">
      <w:pPr>
        <w:pStyle w:val="Textoindependiente"/>
        <w:numPr>
          <w:ilvl w:val="1"/>
          <w:numId w:val="44"/>
        </w:numPr>
      </w:pPr>
      <w:r w:rsidRPr="00173B17">
        <w:t>High-speed</w:t>
      </w:r>
      <w:r w:rsidR="00B97FEC" w:rsidRPr="00173B17">
        <w:t xml:space="preserve"> baggage system </w:t>
      </w:r>
      <w:r w:rsidR="004D4FDC">
        <w:t>will</w:t>
      </w:r>
      <w:r w:rsidR="00B97FEC" w:rsidRPr="00173B17">
        <w:t xml:space="preserve"> expedite the transfer of the checked luggage.</w:t>
      </w:r>
    </w:p>
    <w:p w14:paraId="220E9FFA" w14:textId="3553E26F" w:rsidR="00B97FEC" w:rsidRPr="00173B17" w:rsidRDefault="00B97FEC" w:rsidP="00275381">
      <w:pPr>
        <w:pStyle w:val="Textoindependiente"/>
        <w:numPr>
          <w:ilvl w:val="1"/>
          <w:numId w:val="44"/>
        </w:numPr>
      </w:pPr>
      <w:r w:rsidRPr="00173B17">
        <w:t xml:space="preserve">The hub control centre is managed between Munich Airport, Lufthansa and Terminal 2's "command centre" for maximizing connectivity. The hub control centre has a team of experts in charge of ensuring that passengers and their baggage reach their connecting flights. They maintain constant contact with air traffic control, can request priority landing clearance and reassign gate positions to minimize the distance that connecting passengers have to cover. When incoming flights are delayed, leaving less than the required 30 min to make connections, the hub control centre dispatches the special "ramp direct service" to pick up passengers and their luggage at the gate and drive them directly to their connecting flight. If customs and passport control are required, passengers pass a special ramp-side </w:t>
      </w:r>
      <w:r w:rsidR="00DD27BA" w:rsidRPr="00173B17">
        <w:t>checkpoint</w:t>
      </w:r>
      <w:r w:rsidRPr="00173B17">
        <w:t>.</w:t>
      </w:r>
    </w:p>
    <w:p w14:paraId="261BEBCD" w14:textId="2CE43DE8" w:rsidR="00B97FEC" w:rsidRPr="00173B17" w:rsidRDefault="00B97FEC" w:rsidP="00275381">
      <w:pPr>
        <w:pStyle w:val="Textoindependiente"/>
        <w:numPr>
          <w:ilvl w:val="0"/>
          <w:numId w:val="44"/>
        </w:numPr>
      </w:pPr>
      <w:r w:rsidRPr="00173B17">
        <w:t>Copenhagen Airport has developed a strategic partnership with SAS focusing on the six airports from which SAS carries the largest number of passengers via Copenhagen. The minimum connecting time has been reduced from 40 to 30 minutes for passengers flying via Copenhagen to or from Stockholm, Gothenburg, Oslo,</w:t>
      </w:r>
      <w:r w:rsidR="001A311F">
        <w:t xml:space="preserve"> Bergen, Stavanger and Helsinki</w:t>
      </w:r>
      <w:sdt>
        <w:sdtPr>
          <w:id w:val="-1058548704"/>
          <w:citation/>
        </w:sdtPr>
        <w:sdtContent>
          <w:r w:rsidR="001A311F">
            <w:fldChar w:fldCharType="begin"/>
          </w:r>
          <w:r w:rsidR="001A311F" w:rsidRPr="00C94A31">
            <w:instrText xml:space="preserve"> CITATION Cop11 \l 3082 </w:instrText>
          </w:r>
          <w:r w:rsidR="001A311F">
            <w:fldChar w:fldCharType="separate"/>
          </w:r>
          <w:r w:rsidR="00B04778">
            <w:rPr>
              <w:noProof/>
            </w:rPr>
            <w:t xml:space="preserve"> </w:t>
          </w:r>
          <w:r w:rsidR="00B04778" w:rsidRPr="00B04778">
            <w:rPr>
              <w:noProof/>
            </w:rPr>
            <w:t>(Copenhagen, 2011)</w:t>
          </w:r>
          <w:r w:rsidR="001A311F">
            <w:fldChar w:fldCharType="end"/>
          </w:r>
        </w:sdtContent>
      </w:sdt>
      <w:r w:rsidR="001A311F">
        <w:t>.</w:t>
      </w:r>
    </w:p>
    <w:p w14:paraId="63729E0B" w14:textId="77777777" w:rsidR="001A311F" w:rsidRDefault="00B97FEC" w:rsidP="00275381">
      <w:pPr>
        <w:pStyle w:val="Textoindependiente"/>
        <w:numPr>
          <w:ilvl w:val="0"/>
          <w:numId w:val="44"/>
        </w:numPr>
      </w:pPr>
      <w:r w:rsidRPr="00173B17">
        <w:t>Madrid Barajas has reduced the MCT at the T4 terminal where Iberia operates. To reduce connection times at T4, Iberia has speeded up the processing of passengers and luggage. The MCT was reduced by 10 minutes across its flight network. In December 2013, 55 minutes were needed for connections within the main T4 building, and 65 minutes for connections between T4 and T4S. It was expected that by January 2014 these times would be reduced to 45 and 55 minutes, respectively, for all flights operated by Iberia, Iberia Express, and Iberia Regional/Air Nostrum beginning or ending in T4</w:t>
      </w:r>
      <w:sdt>
        <w:sdtPr>
          <w:id w:val="1261801877"/>
          <w:citation/>
        </w:sdtPr>
        <w:sdtContent>
          <w:r w:rsidR="001A311F">
            <w:fldChar w:fldCharType="begin"/>
          </w:r>
          <w:r w:rsidR="001A311F" w:rsidRPr="00C94A31">
            <w:instrText xml:space="preserve"> CITATION Tou13 \l 3082 </w:instrText>
          </w:r>
          <w:r w:rsidR="001A311F">
            <w:fldChar w:fldCharType="separate"/>
          </w:r>
          <w:r w:rsidR="00B04778">
            <w:rPr>
              <w:noProof/>
            </w:rPr>
            <w:t xml:space="preserve"> </w:t>
          </w:r>
          <w:r w:rsidR="00B04778" w:rsidRPr="00B04778">
            <w:rPr>
              <w:noProof/>
            </w:rPr>
            <w:t>(Tourism insider, 2013)</w:t>
          </w:r>
          <w:r w:rsidR="001A311F">
            <w:fldChar w:fldCharType="end"/>
          </w:r>
        </w:sdtContent>
      </w:sdt>
      <w:r w:rsidR="001A311F">
        <w:t>.</w:t>
      </w:r>
    </w:p>
    <w:p w14:paraId="1831D0DF" w14:textId="023E4E4E" w:rsidR="00B97FEC" w:rsidRPr="00173B17" w:rsidRDefault="00B97FEC" w:rsidP="00275381">
      <w:pPr>
        <w:pStyle w:val="Textoindependiente"/>
        <w:numPr>
          <w:ilvl w:val="0"/>
          <w:numId w:val="44"/>
        </w:numPr>
      </w:pPr>
      <w:r w:rsidRPr="00173B17">
        <w:t xml:space="preserve">In 2012 Iberia launched the </w:t>
      </w:r>
      <w:proofErr w:type="spellStart"/>
      <w:r w:rsidRPr="00173B17">
        <w:t>Ágora</w:t>
      </w:r>
      <w:proofErr w:type="spellEnd"/>
      <w:r w:rsidRPr="00173B17">
        <w:t xml:space="preserve"> project to streamline the transit of passengers. </w:t>
      </w:r>
      <w:proofErr w:type="spellStart"/>
      <w:r w:rsidRPr="00173B17">
        <w:t>Ágora</w:t>
      </w:r>
      <w:proofErr w:type="spellEnd"/>
      <w:r w:rsidRPr="00173B17">
        <w:t xml:space="preserve"> introduced innovation at the T4 in Barajas such as the use of PDAs for Iberia crew showing passengers information (e.g. their connections) or the use of virtual assistant to encourage the use of automatic check-in. The plane to plane service for passengers at risk of missing a connection at T4 was also introduced</w:t>
      </w:r>
      <w:sdt>
        <w:sdtPr>
          <w:id w:val="-75908945"/>
          <w:citation/>
        </w:sdtPr>
        <w:sdtContent>
          <w:r w:rsidR="001A311F">
            <w:fldChar w:fldCharType="begin"/>
          </w:r>
          <w:r w:rsidR="001A311F" w:rsidRPr="00C94A31">
            <w:instrText xml:space="preserve"> CITATION Ibe12 \l 3082 </w:instrText>
          </w:r>
          <w:r w:rsidR="001A311F">
            <w:fldChar w:fldCharType="separate"/>
          </w:r>
          <w:r w:rsidR="00B04778">
            <w:rPr>
              <w:noProof/>
            </w:rPr>
            <w:t xml:space="preserve"> </w:t>
          </w:r>
          <w:r w:rsidR="00B04778" w:rsidRPr="00B04778">
            <w:rPr>
              <w:noProof/>
            </w:rPr>
            <w:t>(Iberia, 2012)</w:t>
          </w:r>
          <w:r w:rsidR="001A311F">
            <w:fldChar w:fldCharType="end"/>
          </w:r>
        </w:sdtContent>
      </w:sdt>
      <w:r w:rsidR="001A311F">
        <w:t>.</w:t>
      </w:r>
    </w:p>
    <w:p w14:paraId="4A26B3BB" w14:textId="0B4F7DD8" w:rsidR="00B97FEC" w:rsidRPr="00173B17" w:rsidRDefault="00B97FEC" w:rsidP="00275381">
      <w:pPr>
        <w:pStyle w:val="Textoindependiente"/>
        <w:numPr>
          <w:ilvl w:val="0"/>
          <w:numId w:val="44"/>
        </w:numPr>
      </w:pPr>
      <w:r w:rsidRPr="00173B17">
        <w:t>Amsterdam S</w:t>
      </w:r>
      <w:r w:rsidR="001A311F">
        <w:t>chiphol has a MCT of 40 minutes</w:t>
      </w:r>
      <w:sdt>
        <w:sdtPr>
          <w:id w:val="-200862479"/>
          <w:citation/>
        </w:sdtPr>
        <w:sdtContent>
          <w:r w:rsidR="001A311F">
            <w:fldChar w:fldCharType="begin"/>
          </w:r>
          <w:r w:rsidR="001A311F" w:rsidRPr="00C94A31">
            <w:instrText xml:space="preserve"> CITATION Bür13 \l 3082 </w:instrText>
          </w:r>
          <w:r w:rsidR="001A311F">
            <w:fldChar w:fldCharType="separate"/>
          </w:r>
          <w:r w:rsidR="00B04778">
            <w:rPr>
              <w:noProof/>
            </w:rPr>
            <w:t xml:space="preserve"> </w:t>
          </w:r>
          <w:r w:rsidR="00B04778" w:rsidRPr="00B04778">
            <w:rPr>
              <w:noProof/>
            </w:rPr>
            <w:t>(MEHR, 2013)</w:t>
          </w:r>
          <w:r w:rsidR="001A311F">
            <w:fldChar w:fldCharType="end"/>
          </w:r>
        </w:sdtContent>
      </w:sdt>
      <w:r w:rsidR="001A311F">
        <w:t>.</w:t>
      </w:r>
    </w:p>
    <w:p w14:paraId="6489CA5D" w14:textId="2E38C26D" w:rsidR="00B97FEC" w:rsidRPr="00173B17" w:rsidRDefault="00B97FEC" w:rsidP="00275381">
      <w:pPr>
        <w:pStyle w:val="Textoindependiente"/>
        <w:numPr>
          <w:ilvl w:val="0"/>
          <w:numId w:val="44"/>
        </w:numPr>
      </w:pPr>
      <w:r w:rsidRPr="00173B17">
        <w:t>Heathrow T5 requires 60 minutes be</w:t>
      </w:r>
      <w:r w:rsidR="001A311F">
        <w:t>tween two international flights</w:t>
      </w:r>
      <w:sdt>
        <w:sdtPr>
          <w:id w:val="1458381010"/>
          <w:citation/>
        </w:sdtPr>
        <w:sdtContent>
          <w:r w:rsidR="001A311F">
            <w:fldChar w:fldCharType="begin"/>
          </w:r>
          <w:r w:rsidR="001A311F" w:rsidRPr="00C94A31">
            <w:instrText xml:space="preserve"> CITATION Hea14 \l 3082 </w:instrText>
          </w:r>
          <w:r w:rsidR="001A311F">
            <w:fldChar w:fldCharType="separate"/>
          </w:r>
          <w:r w:rsidR="00B04778">
            <w:rPr>
              <w:noProof/>
            </w:rPr>
            <w:t xml:space="preserve"> </w:t>
          </w:r>
          <w:r w:rsidR="00B04778" w:rsidRPr="00B04778">
            <w:rPr>
              <w:noProof/>
            </w:rPr>
            <w:t>(Heathrow, 2014)</w:t>
          </w:r>
          <w:r w:rsidR="001A311F">
            <w:fldChar w:fldCharType="end"/>
          </w:r>
        </w:sdtContent>
      </w:sdt>
      <w:r w:rsidR="001A311F">
        <w:t>.</w:t>
      </w:r>
    </w:p>
    <w:p w14:paraId="15253A3D" w14:textId="48833D2E" w:rsidR="00B97FEC" w:rsidRPr="00173B17" w:rsidRDefault="00B97FEC" w:rsidP="00275381">
      <w:pPr>
        <w:pStyle w:val="Textoindependiente"/>
      </w:pPr>
      <w:r w:rsidRPr="00173B17">
        <w:t>As d</w:t>
      </w:r>
      <w:r w:rsidR="001A311F">
        <w:t>iscussed in</w:t>
      </w:r>
      <w:sdt>
        <w:sdtPr>
          <w:id w:val="-290509178"/>
          <w:citation/>
        </w:sdtPr>
        <w:sdtContent>
          <w:r w:rsidR="001A311F">
            <w:fldChar w:fldCharType="begin"/>
          </w:r>
          <w:r w:rsidR="001A311F" w:rsidRPr="00C94A31">
            <w:instrText xml:space="preserve"> CITATION SES121 \l 3082 </w:instrText>
          </w:r>
          <w:r w:rsidR="001A311F">
            <w:fldChar w:fldCharType="separate"/>
          </w:r>
          <w:r w:rsidR="00B04778">
            <w:rPr>
              <w:noProof/>
            </w:rPr>
            <w:t xml:space="preserve"> </w:t>
          </w:r>
          <w:r w:rsidR="00B04778" w:rsidRPr="00B04778">
            <w:rPr>
              <w:noProof/>
            </w:rPr>
            <w:t>(SESAR, 2012b)</w:t>
          </w:r>
          <w:r w:rsidR="001A311F">
            <w:fldChar w:fldCharType="end"/>
          </w:r>
        </w:sdtContent>
      </w:sdt>
      <w:r w:rsidR="001A311F">
        <w:t xml:space="preserve">, </w:t>
      </w:r>
      <w:r w:rsidRPr="00173B17">
        <w:t>in general passenger connections tend to be longer than the MCT. On that study, less than 1% of connections were found to be shorter than 40 minutes (which was the declared MCT for the airport under study). As stated in</w:t>
      </w:r>
      <w:sdt>
        <w:sdtPr>
          <w:id w:val="287699731"/>
          <w:citation/>
        </w:sdtPr>
        <w:sdtContent>
          <w:r w:rsidR="001A311F">
            <w:fldChar w:fldCharType="begin"/>
          </w:r>
          <w:r w:rsidR="001A311F" w:rsidRPr="00C94A31">
            <w:instrText xml:space="preserve"> CITATION SES121 \l 3082 </w:instrText>
          </w:r>
          <w:r w:rsidR="001A311F">
            <w:fldChar w:fldCharType="separate"/>
          </w:r>
          <w:r w:rsidR="00B04778">
            <w:rPr>
              <w:noProof/>
            </w:rPr>
            <w:t xml:space="preserve"> </w:t>
          </w:r>
          <w:r w:rsidR="00B04778" w:rsidRPr="00B04778">
            <w:rPr>
              <w:noProof/>
            </w:rPr>
            <w:t>(SESAR, 2012b)</w:t>
          </w:r>
          <w:r w:rsidR="001A311F">
            <w:fldChar w:fldCharType="end"/>
          </w:r>
        </w:sdtContent>
      </w:sdt>
      <w:r w:rsidRPr="00173B17">
        <w:t xml:space="preserve">, "Although shorter MCTs may be available as exceptions, the affected connecting flights may still be scheduled with more generous transfer times, i.e. MCTs are only the </w:t>
      </w:r>
      <w:r w:rsidRPr="00173B17">
        <w:rPr>
          <w:i/>
        </w:rPr>
        <w:t>minimum</w:t>
      </w:r>
      <w:r w:rsidRPr="00173B17">
        <w:t xml:space="preserve"> connecting times".</w:t>
      </w:r>
    </w:p>
    <w:p w14:paraId="5037F194" w14:textId="4F25EC69" w:rsidR="00B97FEC" w:rsidRPr="00173B17" w:rsidRDefault="00B97FEC" w:rsidP="00275381">
      <w:pPr>
        <w:pStyle w:val="Textoindependiente"/>
      </w:pPr>
      <w:r w:rsidRPr="00173B17">
        <w:t>The turnaround is a generic term used to describe the aircraft ground processes. As stated in</w:t>
      </w:r>
      <w:sdt>
        <w:sdtPr>
          <w:id w:val="345989365"/>
          <w:citation/>
        </w:sdtPr>
        <w:sdtContent>
          <w:r w:rsidR="00C1353C">
            <w:fldChar w:fldCharType="begin"/>
          </w:r>
          <w:r w:rsidR="00C1353C" w:rsidRPr="00C94A31">
            <w:instrText xml:space="preserve"> CITATION Sch12 \l 3082 </w:instrText>
          </w:r>
          <w:r w:rsidR="00C1353C">
            <w:fldChar w:fldCharType="separate"/>
          </w:r>
          <w:r w:rsidR="00B04778">
            <w:rPr>
              <w:noProof/>
            </w:rPr>
            <w:t xml:space="preserve"> </w:t>
          </w:r>
          <w:r w:rsidR="00B04778" w:rsidRPr="00B04778">
            <w:rPr>
              <w:noProof/>
            </w:rPr>
            <w:t>(Schultz M. K., 2012)</w:t>
          </w:r>
          <w:r w:rsidR="00C1353C">
            <w:fldChar w:fldCharType="end"/>
          </w:r>
        </w:sdtContent>
      </w:sdt>
      <w:r w:rsidR="00C1353C">
        <w:t>,</w:t>
      </w:r>
      <w:r w:rsidRPr="00173B17">
        <w:t> the turnaround time is defined as the aircraft parking time, between on-block and off-block. Different processes occur during this time: (</w:t>
      </w:r>
      <w:proofErr w:type="gramStart"/>
      <w:r w:rsidRPr="00173B17">
        <w:t>un)</w:t>
      </w:r>
      <w:proofErr w:type="gramEnd"/>
      <w:r w:rsidRPr="00173B17">
        <w:t xml:space="preserve">loading, catering, cleaning, refuelling, and </w:t>
      </w:r>
      <w:r w:rsidR="0034530C">
        <w:t>(de)boarding. Due to logic and </w:t>
      </w:r>
      <w:r w:rsidRPr="00173B17">
        <w:t>safety regulations requirements (e.g., cleaning must start after de-boarding or EU-OPS regulation limits how to refuel when passengers are on-board the aircraft</w:t>
      </w:r>
      <w:sdt>
        <w:sdtPr>
          <w:id w:val="-1609120659"/>
          <w:citation/>
        </w:sdtPr>
        <w:sdtContent>
          <w:r w:rsidR="00C1353C">
            <w:fldChar w:fldCharType="begin"/>
          </w:r>
          <w:r w:rsidR="00C1353C" w:rsidRPr="00C94A31">
            <w:instrText xml:space="preserve"> CITATION Com08 \l 3082 </w:instrText>
          </w:r>
          <w:r w:rsidR="00C1353C">
            <w:fldChar w:fldCharType="separate"/>
          </w:r>
          <w:r w:rsidR="00B04778">
            <w:rPr>
              <w:noProof/>
            </w:rPr>
            <w:t xml:space="preserve"> </w:t>
          </w:r>
          <w:r w:rsidR="00B04778" w:rsidRPr="00B04778">
            <w:rPr>
              <w:noProof/>
            </w:rPr>
            <w:t>(European Commission, 2008)</w:t>
          </w:r>
          <w:r w:rsidR="00C1353C">
            <w:fldChar w:fldCharType="end"/>
          </w:r>
        </w:sdtContent>
      </w:sdt>
      <w:r w:rsidR="00C1353C">
        <w:t>)</w:t>
      </w:r>
      <w:r w:rsidRPr="00173B17">
        <w:t>, some of these activities must be executed sequentially. The critical path is defined as the connection of specific parallel and sequential turnaround processes that limit the shortest turnaround time due to these dependencies</w:t>
      </w:r>
      <w:sdt>
        <w:sdtPr>
          <w:id w:val="1764028706"/>
          <w:citation/>
        </w:sdtPr>
        <w:sdtContent>
          <w:r w:rsidR="00C1353C">
            <w:fldChar w:fldCharType="begin"/>
          </w:r>
          <w:r w:rsidR="00C1353C" w:rsidRPr="00C94A31">
            <w:instrText xml:space="preserve"> CITATION Ore10 \l 3082 </w:instrText>
          </w:r>
          <w:r w:rsidR="00C1353C">
            <w:fldChar w:fldCharType="separate"/>
          </w:r>
          <w:r w:rsidR="00B04778">
            <w:rPr>
              <w:noProof/>
            </w:rPr>
            <w:t xml:space="preserve"> </w:t>
          </w:r>
          <w:r w:rsidR="00B04778" w:rsidRPr="00B04778">
            <w:rPr>
              <w:noProof/>
            </w:rPr>
            <w:t>(Oreschko, 2010)</w:t>
          </w:r>
          <w:r w:rsidR="00C1353C">
            <w:fldChar w:fldCharType="end"/>
          </w:r>
        </w:sdtContent>
      </w:sdt>
      <w:sdt>
        <w:sdtPr>
          <w:id w:val="-464581825"/>
          <w:citation/>
        </w:sdtPr>
        <w:sdtContent>
          <w:r w:rsidR="00C1353C">
            <w:fldChar w:fldCharType="begin"/>
          </w:r>
          <w:r w:rsidR="00C1353C" w:rsidRPr="00C94A31">
            <w:instrText xml:space="preserve"> CITATION Boe08 \l 3082 </w:instrText>
          </w:r>
          <w:r w:rsidR="00C1353C">
            <w:fldChar w:fldCharType="separate"/>
          </w:r>
          <w:r w:rsidR="00B04778">
            <w:rPr>
              <w:noProof/>
            </w:rPr>
            <w:t xml:space="preserve"> </w:t>
          </w:r>
          <w:r w:rsidR="00B04778" w:rsidRPr="00B04778">
            <w:rPr>
              <w:noProof/>
            </w:rPr>
            <w:t>(Boeing, 2008)</w:t>
          </w:r>
          <w:r w:rsidR="00C1353C">
            <w:fldChar w:fldCharType="end"/>
          </w:r>
        </w:sdtContent>
      </w:sdt>
      <w:r w:rsidRPr="00173B17">
        <w:t xml:space="preserve">. Besides bridges and (de)boarding, fuelling, catering and cleaning are the processes that appear the most on </w:t>
      </w:r>
      <w:r w:rsidRPr="00173B17">
        <w:lastRenderedPageBreak/>
        <w:t>the critical path with an occurrence of 57%, 35% and 8% respectively</w:t>
      </w:r>
      <w:sdt>
        <w:sdtPr>
          <w:id w:val="624971437"/>
          <w:citation/>
        </w:sdtPr>
        <w:sdtContent>
          <w:r w:rsidR="00C1353C">
            <w:fldChar w:fldCharType="begin"/>
          </w:r>
          <w:r w:rsidR="00C1353C" w:rsidRPr="00C94A31">
            <w:instrText xml:space="preserve"> CITATION Fri09 \l 3082 </w:instrText>
          </w:r>
          <w:r w:rsidR="00C1353C">
            <w:fldChar w:fldCharType="separate"/>
          </w:r>
          <w:r w:rsidR="00B04778">
            <w:rPr>
              <w:noProof/>
            </w:rPr>
            <w:t xml:space="preserve"> </w:t>
          </w:r>
          <w:r w:rsidR="00B04778" w:rsidRPr="00B04778">
            <w:rPr>
              <w:noProof/>
            </w:rPr>
            <w:t>(Fricke, 2009)</w:t>
          </w:r>
          <w:r w:rsidR="00C1353C">
            <w:fldChar w:fldCharType="end"/>
          </w:r>
        </w:sdtContent>
      </w:sdt>
      <w:r w:rsidRPr="00173B17">
        <w:t>. Only reducing the time of the processes in the critical path the total turnaround time can be shortened.</w:t>
      </w:r>
    </w:p>
    <w:p w14:paraId="0D3B962E" w14:textId="00659DCF" w:rsidR="00B97FEC" w:rsidRPr="00173B17" w:rsidRDefault="00B97FEC" w:rsidP="00275381">
      <w:pPr>
        <w:pStyle w:val="Textoindependiente"/>
      </w:pPr>
      <w:r w:rsidRPr="00173B17">
        <w:t>Turnaround performances can vary significantly between airports and operations, for example, for an A320 family aircraft the minimum gate times ranges from 30 minutes up to 55 minutes and for a B747 from 50 minutes up to 2 hours and 30 minutes</w:t>
      </w:r>
      <w:sdt>
        <w:sdtPr>
          <w:id w:val="-1079433581"/>
          <w:citation/>
        </w:sdtPr>
        <w:sdtContent>
          <w:r w:rsidR="00C1353C">
            <w:fldChar w:fldCharType="begin"/>
          </w:r>
          <w:r w:rsidR="00C1353C" w:rsidRPr="00C94A31">
            <w:instrText xml:space="preserve"> CITATION Fri09 \l 3082 </w:instrText>
          </w:r>
          <w:r w:rsidR="00C1353C">
            <w:fldChar w:fldCharType="separate"/>
          </w:r>
          <w:r w:rsidR="00B04778">
            <w:rPr>
              <w:noProof/>
            </w:rPr>
            <w:t xml:space="preserve"> </w:t>
          </w:r>
          <w:r w:rsidR="00B04778" w:rsidRPr="00B04778">
            <w:rPr>
              <w:noProof/>
            </w:rPr>
            <w:t>(Fricke, 2009)</w:t>
          </w:r>
          <w:r w:rsidR="00C1353C">
            <w:fldChar w:fldCharType="end"/>
          </w:r>
        </w:sdtContent>
      </w:sdt>
      <w:r w:rsidR="00C1353C">
        <w:t xml:space="preserve">. </w:t>
      </w:r>
      <w:r w:rsidRPr="00173B17">
        <w:t>It is worth noticing that buffers are usually allocated between the different processes and that airlines can recover part of the inbound delay (potentially to 33% of the inbound delay on average) by reducing tactically the tot</w:t>
      </w:r>
      <w:r w:rsidR="00A37F32">
        <w:t>al turnaround time</w:t>
      </w:r>
      <w:sdt>
        <w:sdtPr>
          <w:id w:val="-1999569023"/>
          <w:citation/>
        </w:sdtPr>
        <w:sdtContent>
          <w:r w:rsidR="00C1353C">
            <w:fldChar w:fldCharType="begin"/>
          </w:r>
          <w:r w:rsidR="00C1353C" w:rsidRPr="00C94A31">
            <w:instrText xml:space="preserve"> CITATION Fri09 \l 3082 </w:instrText>
          </w:r>
          <w:r w:rsidR="00C1353C">
            <w:fldChar w:fldCharType="separate"/>
          </w:r>
          <w:r w:rsidR="00B04778">
            <w:rPr>
              <w:noProof/>
            </w:rPr>
            <w:t xml:space="preserve"> </w:t>
          </w:r>
          <w:r w:rsidR="00B04778" w:rsidRPr="00B04778">
            <w:rPr>
              <w:noProof/>
            </w:rPr>
            <w:t>(Fricke, 2009)</w:t>
          </w:r>
          <w:r w:rsidR="00C1353C">
            <w:fldChar w:fldCharType="end"/>
          </w:r>
        </w:sdtContent>
      </w:sdt>
      <w:r w:rsidRPr="00173B17">
        <w:t>. Research has also been conducted to optimise the total time required on the boarding phase as this process is always part of the critical path (e.g. the boarding time could be reduced between 20-25% if an additional door is used, between 10-15% by changing the boarding strategy and around 3% of reduction by optimising the seat layouts)</w:t>
      </w:r>
      <w:sdt>
        <w:sdtPr>
          <w:id w:val="1472712291"/>
          <w:citation/>
        </w:sdtPr>
        <w:sdtContent>
          <w:r w:rsidR="00C1353C">
            <w:fldChar w:fldCharType="begin"/>
          </w:r>
          <w:r w:rsidR="00C1353C" w:rsidRPr="00C94A31">
            <w:instrText xml:space="preserve"> CITATION Sch13 \l 3082 </w:instrText>
          </w:r>
          <w:r w:rsidR="00C1353C">
            <w:fldChar w:fldCharType="separate"/>
          </w:r>
          <w:r w:rsidR="00B04778">
            <w:rPr>
              <w:noProof/>
            </w:rPr>
            <w:t xml:space="preserve"> </w:t>
          </w:r>
          <w:r w:rsidR="00B04778" w:rsidRPr="00B04778">
            <w:rPr>
              <w:noProof/>
            </w:rPr>
            <w:t>(Schultz M. K., 2013)</w:t>
          </w:r>
          <w:r w:rsidR="00C1353C">
            <w:fldChar w:fldCharType="end"/>
          </w:r>
        </w:sdtContent>
      </w:sdt>
      <w:r w:rsidRPr="00173B17">
        <w:t>. An improvement on the turnaround time required can lead to a higher utilisation of the aircra</w:t>
      </w:r>
      <w:r w:rsidR="00C1353C">
        <w:t xml:space="preserve">ft; according to </w:t>
      </w:r>
      <w:sdt>
        <w:sdtPr>
          <w:id w:val="1709294407"/>
          <w:citation/>
        </w:sdtPr>
        <w:sdtContent>
          <w:r w:rsidR="00C1353C">
            <w:fldChar w:fldCharType="begin"/>
          </w:r>
          <w:r w:rsidR="00C1353C" w:rsidRPr="00C94A31">
            <w:instrText xml:space="preserve"> CITATION Boe081 \l 3082 </w:instrText>
          </w:r>
          <w:r w:rsidR="00C1353C">
            <w:fldChar w:fldCharType="separate"/>
          </w:r>
          <w:r w:rsidR="00B04778" w:rsidRPr="00B04778">
            <w:rPr>
              <w:noProof/>
            </w:rPr>
            <w:t>(Boeing, 2008b)</w:t>
          </w:r>
          <w:r w:rsidR="00C1353C">
            <w:fldChar w:fldCharType="end"/>
          </w:r>
        </w:sdtContent>
      </w:sdt>
      <w:r w:rsidRPr="00173B17">
        <w:t>, with a reduction of 10 minutes (from 40 to 30 minutes) on the turnaround time the number of trips in a year can be increased on 8.1 percent.</w:t>
      </w:r>
    </w:p>
    <w:p w14:paraId="28BE5947" w14:textId="77789E3D" w:rsidR="00B97FEC" w:rsidRDefault="00C1353C" w:rsidP="00275381">
      <w:pPr>
        <w:pStyle w:val="Textoindependiente"/>
      </w:pPr>
      <w:r>
        <w:t xml:space="preserve">In </w:t>
      </w:r>
      <w:sdt>
        <w:sdtPr>
          <w:id w:val="-896656010"/>
          <w:citation/>
        </w:sdtPr>
        <w:sdtContent>
          <w:r>
            <w:fldChar w:fldCharType="begin"/>
          </w:r>
          <w:r w:rsidRPr="00C94A31">
            <w:instrText xml:space="preserve"> CITATION SES13 \l 3082 </w:instrText>
          </w:r>
          <w:r>
            <w:fldChar w:fldCharType="separate"/>
          </w:r>
          <w:r w:rsidR="00B04778" w:rsidRPr="00B04778">
            <w:rPr>
              <w:noProof/>
            </w:rPr>
            <w:t>(SESAR, 2013)</w:t>
          </w:r>
          <w:r>
            <w:fldChar w:fldCharType="end"/>
          </w:r>
        </w:sdtContent>
      </w:sdt>
      <w:r>
        <w:t xml:space="preserve">, </w:t>
      </w:r>
      <w:r w:rsidR="00A37F32" w:rsidRPr="00173B17">
        <w:t>analyses were</w:t>
      </w:r>
      <w:r w:rsidR="00B97FEC" w:rsidRPr="00173B17">
        <w:t xml:space="preserve"> undertaken on EUROCONTROL's PRISME traffic data to determine the overall minimum turnaround times observed. The MTT was approximated as the 2nd percentile of one month of historical turnaround times. Data was grouped by aircraft operator type (full-service, low cost, charter and regional), airport size (large, medium and small) and wake turbulence category of the aircraft (Heavy, Medium and Light). The MTTs that were computed are summarised in table </w:t>
      </w:r>
      <w:r w:rsidR="0034530C">
        <w:t>1</w:t>
      </w:r>
      <w:r w:rsidR="00B97FEC" w:rsidRPr="00173B17">
        <w:t>.</w:t>
      </w:r>
    </w:p>
    <w:p w14:paraId="2963DBB1" w14:textId="77777777" w:rsidR="0034530C" w:rsidRDefault="0034530C" w:rsidP="00275381">
      <w:pPr>
        <w:pStyle w:val="Textoindependiente"/>
      </w:pPr>
    </w:p>
    <w:tbl>
      <w:tblPr>
        <w:tblW w:w="7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4"/>
        <w:gridCol w:w="1499"/>
        <w:gridCol w:w="1630"/>
        <w:gridCol w:w="1630"/>
        <w:gridCol w:w="1630"/>
      </w:tblGrid>
      <w:tr w:rsidR="00F915B3" w:rsidRPr="00F915B3" w14:paraId="35F76298" w14:textId="77777777" w:rsidTr="00F915B3">
        <w:trPr>
          <w:cantSplit/>
          <w:trHeight w:val="143"/>
          <w:tblHeader/>
          <w:jc w:val="center"/>
        </w:trPr>
        <w:tc>
          <w:tcPr>
            <w:tcW w:w="1334" w:type="dxa"/>
            <w:vMerge w:val="restart"/>
            <w:shd w:val="clear" w:color="auto" w:fill="BFBFBF" w:themeFill="background1" w:themeFillShade="BF"/>
          </w:tcPr>
          <w:p w14:paraId="52790BBA" w14:textId="06700727" w:rsidR="0034530C" w:rsidRPr="00F915B3" w:rsidRDefault="0034530C" w:rsidP="00F915B3">
            <w:pPr>
              <w:pStyle w:val="Textoindependiente"/>
              <w:rPr>
                <w:color w:val="FFFFFF" w:themeColor="background1"/>
                <w:lang w:eastAsia="en-US"/>
              </w:rPr>
            </w:pPr>
            <w:r w:rsidRPr="00F915B3">
              <w:rPr>
                <w:color w:val="FFFFFF" w:themeColor="background1"/>
                <w:lang w:eastAsia="en-US"/>
              </w:rPr>
              <w:t>Aircraft WTC</w:t>
            </w:r>
          </w:p>
        </w:tc>
        <w:tc>
          <w:tcPr>
            <w:tcW w:w="1499" w:type="dxa"/>
            <w:vMerge w:val="restart"/>
            <w:shd w:val="clear" w:color="auto" w:fill="BFBFBF" w:themeFill="background1" w:themeFillShade="BF"/>
          </w:tcPr>
          <w:p w14:paraId="08C3D1E3" w14:textId="3E29C4E7" w:rsidR="0034530C" w:rsidRPr="00F915B3" w:rsidRDefault="0034530C" w:rsidP="00F915B3">
            <w:pPr>
              <w:pStyle w:val="Textoindependiente"/>
              <w:rPr>
                <w:color w:val="FFFFFF" w:themeColor="background1"/>
                <w:lang w:eastAsia="en-US"/>
              </w:rPr>
            </w:pPr>
            <w:r w:rsidRPr="00F915B3">
              <w:rPr>
                <w:color w:val="FFFFFF" w:themeColor="background1"/>
                <w:lang w:eastAsia="en-US"/>
              </w:rPr>
              <w:t>AO type</w:t>
            </w:r>
          </w:p>
        </w:tc>
        <w:tc>
          <w:tcPr>
            <w:tcW w:w="4890" w:type="dxa"/>
            <w:gridSpan w:val="3"/>
            <w:shd w:val="clear" w:color="auto" w:fill="BFBFBF" w:themeFill="background1" w:themeFillShade="BF"/>
          </w:tcPr>
          <w:p w14:paraId="4F817F24" w14:textId="795021CD" w:rsidR="0034530C" w:rsidRPr="00F915B3" w:rsidRDefault="0034530C" w:rsidP="00F915B3">
            <w:pPr>
              <w:pStyle w:val="Textoindependiente"/>
              <w:rPr>
                <w:color w:val="FFFFFF" w:themeColor="background1"/>
                <w:lang w:eastAsia="en-US"/>
              </w:rPr>
            </w:pPr>
            <w:r w:rsidRPr="00F915B3">
              <w:rPr>
                <w:color w:val="FFFFFF" w:themeColor="background1"/>
                <w:lang w:eastAsia="en-US"/>
              </w:rPr>
              <w:t>MTTs (minutes and seconds) by airport size</w:t>
            </w:r>
          </w:p>
        </w:tc>
      </w:tr>
      <w:tr w:rsidR="00F915B3" w:rsidRPr="00F915B3" w14:paraId="5DDB169E" w14:textId="77777777" w:rsidTr="00F915B3">
        <w:trPr>
          <w:cantSplit/>
          <w:trHeight w:val="83"/>
          <w:tblHeader/>
          <w:jc w:val="center"/>
        </w:trPr>
        <w:tc>
          <w:tcPr>
            <w:tcW w:w="1334" w:type="dxa"/>
            <w:vMerge/>
            <w:shd w:val="clear" w:color="auto" w:fill="BFBFBF" w:themeFill="background1" w:themeFillShade="BF"/>
          </w:tcPr>
          <w:p w14:paraId="0B077C2B" w14:textId="77777777" w:rsidR="0034530C" w:rsidRPr="00F915B3" w:rsidRDefault="0034530C" w:rsidP="00F915B3">
            <w:pPr>
              <w:pStyle w:val="Textoindependiente"/>
              <w:rPr>
                <w:color w:val="FFFFFF" w:themeColor="background1"/>
                <w:lang w:eastAsia="en-US"/>
              </w:rPr>
            </w:pPr>
          </w:p>
        </w:tc>
        <w:tc>
          <w:tcPr>
            <w:tcW w:w="1499" w:type="dxa"/>
            <w:vMerge/>
            <w:shd w:val="clear" w:color="auto" w:fill="BFBFBF" w:themeFill="background1" w:themeFillShade="BF"/>
          </w:tcPr>
          <w:p w14:paraId="39333A9D" w14:textId="77777777" w:rsidR="0034530C" w:rsidRPr="00F915B3" w:rsidRDefault="0034530C" w:rsidP="00F915B3">
            <w:pPr>
              <w:pStyle w:val="Textoindependiente"/>
              <w:rPr>
                <w:color w:val="FFFFFF" w:themeColor="background1"/>
                <w:lang w:eastAsia="en-US"/>
              </w:rPr>
            </w:pPr>
          </w:p>
        </w:tc>
        <w:tc>
          <w:tcPr>
            <w:tcW w:w="1630" w:type="dxa"/>
            <w:shd w:val="clear" w:color="auto" w:fill="BFBFBF" w:themeFill="background1" w:themeFillShade="BF"/>
          </w:tcPr>
          <w:p w14:paraId="03F304F4" w14:textId="65CF87BB" w:rsidR="0034530C" w:rsidRPr="00F915B3" w:rsidRDefault="0034530C" w:rsidP="00F915B3">
            <w:pPr>
              <w:pStyle w:val="Textoindependiente"/>
              <w:rPr>
                <w:color w:val="FFFFFF" w:themeColor="background1"/>
                <w:lang w:eastAsia="en-US"/>
              </w:rPr>
            </w:pPr>
            <w:r w:rsidRPr="00F915B3">
              <w:rPr>
                <w:color w:val="FFFFFF" w:themeColor="background1"/>
                <w:lang w:eastAsia="en-US"/>
              </w:rPr>
              <w:t>large</w:t>
            </w:r>
          </w:p>
        </w:tc>
        <w:tc>
          <w:tcPr>
            <w:tcW w:w="1630" w:type="dxa"/>
            <w:shd w:val="clear" w:color="auto" w:fill="BFBFBF" w:themeFill="background1" w:themeFillShade="BF"/>
          </w:tcPr>
          <w:p w14:paraId="1D11B426" w14:textId="4B9F5CF0" w:rsidR="0034530C" w:rsidRPr="00F915B3" w:rsidRDefault="0034530C" w:rsidP="00F915B3">
            <w:pPr>
              <w:pStyle w:val="Textoindependiente"/>
              <w:rPr>
                <w:color w:val="FFFFFF" w:themeColor="background1"/>
                <w:lang w:eastAsia="en-US"/>
              </w:rPr>
            </w:pPr>
            <w:r w:rsidRPr="00F915B3">
              <w:rPr>
                <w:color w:val="FFFFFF" w:themeColor="background1"/>
                <w:lang w:eastAsia="en-US"/>
              </w:rPr>
              <w:t>medium</w:t>
            </w:r>
          </w:p>
        </w:tc>
        <w:tc>
          <w:tcPr>
            <w:tcW w:w="1630" w:type="dxa"/>
            <w:shd w:val="clear" w:color="auto" w:fill="BFBFBF" w:themeFill="background1" w:themeFillShade="BF"/>
          </w:tcPr>
          <w:p w14:paraId="7D5C6D53" w14:textId="1903884E" w:rsidR="0034530C" w:rsidRPr="00F915B3" w:rsidRDefault="0034530C" w:rsidP="00F915B3">
            <w:pPr>
              <w:pStyle w:val="Textoindependiente"/>
              <w:rPr>
                <w:color w:val="FFFFFF" w:themeColor="background1"/>
                <w:lang w:eastAsia="en-US"/>
              </w:rPr>
            </w:pPr>
            <w:r w:rsidRPr="00F915B3">
              <w:rPr>
                <w:color w:val="FFFFFF" w:themeColor="background1"/>
                <w:lang w:eastAsia="en-US"/>
              </w:rPr>
              <w:t>small</w:t>
            </w:r>
          </w:p>
        </w:tc>
      </w:tr>
      <w:tr w:rsidR="00F915B3" w:rsidRPr="00F915B3" w14:paraId="439C89B9" w14:textId="77777777" w:rsidTr="00F915B3">
        <w:trPr>
          <w:cantSplit/>
          <w:trHeight w:val="434"/>
          <w:jc w:val="center"/>
        </w:trPr>
        <w:tc>
          <w:tcPr>
            <w:tcW w:w="1334" w:type="dxa"/>
          </w:tcPr>
          <w:p w14:paraId="6E8E24E0" w14:textId="1E33830C" w:rsidR="0034530C" w:rsidRPr="00F915B3" w:rsidRDefault="0034530C" w:rsidP="00F915B3">
            <w:pPr>
              <w:pStyle w:val="Textoindependiente"/>
              <w:rPr>
                <w:lang w:eastAsia="en-US"/>
              </w:rPr>
            </w:pPr>
            <w:r w:rsidRPr="00F915B3">
              <w:rPr>
                <w:lang w:eastAsia="en-US"/>
              </w:rPr>
              <w:t>Heavy</w:t>
            </w:r>
          </w:p>
        </w:tc>
        <w:tc>
          <w:tcPr>
            <w:tcW w:w="1499" w:type="dxa"/>
          </w:tcPr>
          <w:p w14:paraId="5E29A666" w14:textId="1370AA87" w:rsidR="0034530C" w:rsidRPr="00F915B3" w:rsidRDefault="0034530C" w:rsidP="00F915B3">
            <w:pPr>
              <w:pStyle w:val="Textoindependiente"/>
              <w:rPr>
                <w:lang w:eastAsia="en-US"/>
              </w:rPr>
            </w:pPr>
            <w:r w:rsidRPr="00F915B3">
              <w:rPr>
                <w:lang w:eastAsia="en-US"/>
              </w:rPr>
              <w:t>all</w:t>
            </w:r>
          </w:p>
        </w:tc>
        <w:tc>
          <w:tcPr>
            <w:tcW w:w="1630" w:type="dxa"/>
            <w:shd w:val="clear" w:color="auto" w:fill="auto"/>
          </w:tcPr>
          <w:p w14:paraId="7EE18F03" w14:textId="203D51AC" w:rsidR="0034530C" w:rsidRPr="00F915B3" w:rsidRDefault="0034530C" w:rsidP="00F915B3">
            <w:pPr>
              <w:pStyle w:val="Textoindependiente"/>
              <w:rPr>
                <w:lang w:eastAsia="en-US"/>
              </w:rPr>
            </w:pPr>
            <w:r w:rsidRPr="00F915B3">
              <w:rPr>
                <w:lang w:eastAsia="en-US"/>
              </w:rPr>
              <w:t>45'1"</w:t>
            </w:r>
          </w:p>
        </w:tc>
        <w:tc>
          <w:tcPr>
            <w:tcW w:w="1630" w:type="dxa"/>
            <w:shd w:val="clear" w:color="auto" w:fill="auto"/>
          </w:tcPr>
          <w:p w14:paraId="6DE93DAF" w14:textId="6B72F5B8" w:rsidR="0034530C" w:rsidRPr="00F915B3" w:rsidRDefault="0034530C" w:rsidP="00F915B3">
            <w:pPr>
              <w:pStyle w:val="Textoindependiente"/>
              <w:rPr>
                <w:lang w:eastAsia="en-US"/>
              </w:rPr>
            </w:pPr>
            <w:r w:rsidRPr="00F915B3">
              <w:rPr>
                <w:lang w:eastAsia="en-US"/>
              </w:rPr>
              <w:t>48'36"</w:t>
            </w:r>
          </w:p>
        </w:tc>
        <w:tc>
          <w:tcPr>
            <w:tcW w:w="1630" w:type="dxa"/>
            <w:shd w:val="clear" w:color="auto" w:fill="auto"/>
          </w:tcPr>
          <w:p w14:paraId="2E385EE0" w14:textId="3E73A700" w:rsidR="0034530C" w:rsidRPr="00F915B3" w:rsidRDefault="0034530C" w:rsidP="00F915B3">
            <w:pPr>
              <w:pStyle w:val="Textoindependiente"/>
              <w:rPr>
                <w:lang w:eastAsia="en-US"/>
              </w:rPr>
            </w:pPr>
            <w:r w:rsidRPr="00F915B3">
              <w:rPr>
                <w:lang w:eastAsia="en-US"/>
              </w:rPr>
              <w:t>47'59"</w:t>
            </w:r>
          </w:p>
        </w:tc>
      </w:tr>
      <w:tr w:rsidR="00F915B3" w:rsidRPr="00F915B3" w14:paraId="5262A65A" w14:textId="77777777" w:rsidTr="00F915B3">
        <w:trPr>
          <w:cantSplit/>
          <w:trHeight w:val="434"/>
          <w:jc w:val="center"/>
        </w:trPr>
        <w:tc>
          <w:tcPr>
            <w:tcW w:w="1334" w:type="dxa"/>
          </w:tcPr>
          <w:p w14:paraId="675C4995" w14:textId="59E56B16" w:rsidR="0034530C" w:rsidRPr="00F915B3" w:rsidRDefault="0034530C" w:rsidP="00F915B3">
            <w:pPr>
              <w:pStyle w:val="Textoindependiente"/>
              <w:rPr>
                <w:lang w:eastAsia="en-US"/>
              </w:rPr>
            </w:pPr>
            <w:r w:rsidRPr="00F915B3">
              <w:rPr>
                <w:lang w:eastAsia="en-US"/>
              </w:rPr>
              <w:t>Medium</w:t>
            </w:r>
          </w:p>
        </w:tc>
        <w:tc>
          <w:tcPr>
            <w:tcW w:w="1499" w:type="dxa"/>
          </w:tcPr>
          <w:p w14:paraId="5A7FCEFD" w14:textId="22F54B08" w:rsidR="0034530C" w:rsidRPr="00F915B3" w:rsidRDefault="0034530C" w:rsidP="00F915B3">
            <w:pPr>
              <w:pStyle w:val="Textoindependiente"/>
              <w:rPr>
                <w:lang w:eastAsia="en-US"/>
              </w:rPr>
            </w:pPr>
            <w:r w:rsidRPr="00F915B3">
              <w:rPr>
                <w:lang w:eastAsia="en-US"/>
              </w:rPr>
              <w:t>regional</w:t>
            </w:r>
          </w:p>
        </w:tc>
        <w:tc>
          <w:tcPr>
            <w:tcW w:w="1630" w:type="dxa"/>
            <w:shd w:val="clear" w:color="auto" w:fill="auto"/>
          </w:tcPr>
          <w:p w14:paraId="7434B565" w14:textId="0198D761" w:rsidR="0034530C" w:rsidRPr="00F915B3" w:rsidRDefault="0034530C" w:rsidP="00F915B3">
            <w:pPr>
              <w:pStyle w:val="Textoindependiente"/>
              <w:rPr>
                <w:lang w:eastAsia="en-US"/>
              </w:rPr>
            </w:pPr>
            <w:r w:rsidRPr="00F915B3">
              <w:rPr>
                <w:lang w:eastAsia="en-US"/>
              </w:rPr>
              <w:t>24'2"</w:t>
            </w:r>
          </w:p>
        </w:tc>
        <w:tc>
          <w:tcPr>
            <w:tcW w:w="1630" w:type="dxa"/>
            <w:shd w:val="clear" w:color="auto" w:fill="auto"/>
          </w:tcPr>
          <w:p w14:paraId="4AF36A82" w14:textId="5F8B4A13" w:rsidR="0034530C" w:rsidRPr="00F915B3" w:rsidRDefault="0034530C" w:rsidP="00F915B3">
            <w:pPr>
              <w:pStyle w:val="Textoindependiente"/>
              <w:rPr>
                <w:lang w:eastAsia="en-US"/>
              </w:rPr>
            </w:pPr>
            <w:r w:rsidRPr="00F915B3">
              <w:rPr>
                <w:lang w:eastAsia="en-US"/>
              </w:rPr>
              <w:t>15'35"</w:t>
            </w:r>
          </w:p>
        </w:tc>
        <w:tc>
          <w:tcPr>
            <w:tcW w:w="1630" w:type="dxa"/>
            <w:shd w:val="clear" w:color="auto" w:fill="auto"/>
          </w:tcPr>
          <w:p w14:paraId="251FDCB4" w14:textId="7DA5B0B0" w:rsidR="0034530C" w:rsidRPr="00F915B3" w:rsidRDefault="0034530C" w:rsidP="00F915B3">
            <w:pPr>
              <w:pStyle w:val="Textoindependiente"/>
              <w:rPr>
                <w:lang w:eastAsia="en-US"/>
              </w:rPr>
            </w:pPr>
            <w:r w:rsidRPr="00F915B3">
              <w:rPr>
                <w:lang w:eastAsia="en-US"/>
              </w:rPr>
              <w:t>15'13"</w:t>
            </w:r>
          </w:p>
        </w:tc>
      </w:tr>
      <w:tr w:rsidR="00F915B3" w:rsidRPr="00F915B3" w14:paraId="37B18DB0" w14:textId="77777777" w:rsidTr="00F915B3">
        <w:trPr>
          <w:cantSplit/>
          <w:trHeight w:val="434"/>
          <w:jc w:val="center"/>
        </w:trPr>
        <w:tc>
          <w:tcPr>
            <w:tcW w:w="1334" w:type="dxa"/>
          </w:tcPr>
          <w:p w14:paraId="2D94B70B" w14:textId="6822A202" w:rsidR="0034530C" w:rsidRPr="00F915B3" w:rsidRDefault="0034530C" w:rsidP="00F915B3">
            <w:pPr>
              <w:pStyle w:val="Textoindependiente"/>
              <w:rPr>
                <w:lang w:eastAsia="en-US"/>
              </w:rPr>
            </w:pPr>
            <w:r w:rsidRPr="00F915B3">
              <w:rPr>
                <w:lang w:eastAsia="en-US"/>
              </w:rPr>
              <w:t>Medium</w:t>
            </w:r>
          </w:p>
        </w:tc>
        <w:tc>
          <w:tcPr>
            <w:tcW w:w="1499" w:type="dxa"/>
          </w:tcPr>
          <w:p w14:paraId="3D3EED80" w14:textId="18A2C675" w:rsidR="0034530C" w:rsidRPr="00F915B3" w:rsidRDefault="0034530C" w:rsidP="00F915B3">
            <w:pPr>
              <w:pStyle w:val="Textoindependiente"/>
              <w:rPr>
                <w:lang w:eastAsia="en-US"/>
              </w:rPr>
            </w:pPr>
            <w:r w:rsidRPr="00F915B3">
              <w:rPr>
                <w:lang w:eastAsia="en-US"/>
              </w:rPr>
              <w:t>charter</w:t>
            </w:r>
          </w:p>
        </w:tc>
        <w:tc>
          <w:tcPr>
            <w:tcW w:w="1630" w:type="dxa"/>
            <w:shd w:val="clear" w:color="auto" w:fill="auto"/>
          </w:tcPr>
          <w:p w14:paraId="322A0C6F" w14:textId="32DF51D8" w:rsidR="0034530C" w:rsidRPr="00F915B3" w:rsidRDefault="0034530C" w:rsidP="00F915B3">
            <w:pPr>
              <w:pStyle w:val="Textoindependiente"/>
              <w:rPr>
                <w:lang w:eastAsia="en-US"/>
              </w:rPr>
            </w:pPr>
            <w:r w:rsidRPr="00F915B3">
              <w:rPr>
                <w:lang w:eastAsia="en-US"/>
              </w:rPr>
              <w:t>28'38"</w:t>
            </w:r>
          </w:p>
        </w:tc>
        <w:tc>
          <w:tcPr>
            <w:tcW w:w="1630" w:type="dxa"/>
            <w:shd w:val="clear" w:color="auto" w:fill="auto"/>
          </w:tcPr>
          <w:p w14:paraId="69253DD1" w14:textId="3C539B31" w:rsidR="0034530C" w:rsidRPr="00F915B3" w:rsidRDefault="0034530C" w:rsidP="00F915B3">
            <w:pPr>
              <w:pStyle w:val="Textoindependiente"/>
              <w:rPr>
                <w:lang w:eastAsia="en-US"/>
              </w:rPr>
            </w:pPr>
            <w:r w:rsidRPr="00F915B3">
              <w:rPr>
                <w:lang w:eastAsia="en-US"/>
              </w:rPr>
              <w:t>21'57"</w:t>
            </w:r>
          </w:p>
        </w:tc>
        <w:tc>
          <w:tcPr>
            <w:tcW w:w="1630" w:type="dxa"/>
            <w:shd w:val="clear" w:color="auto" w:fill="auto"/>
          </w:tcPr>
          <w:p w14:paraId="122BDC5D" w14:textId="6E758AD4" w:rsidR="0034530C" w:rsidRPr="00F915B3" w:rsidRDefault="0034530C" w:rsidP="00F915B3">
            <w:pPr>
              <w:pStyle w:val="Textoindependiente"/>
              <w:rPr>
                <w:lang w:eastAsia="en-US"/>
              </w:rPr>
            </w:pPr>
            <w:r w:rsidRPr="00F915B3">
              <w:rPr>
                <w:lang w:eastAsia="en-US"/>
              </w:rPr>
              <w:t>19'58"</w:t>
            </w:r>
          </w:p>
        </w:tc>
      </w:tr>
      <w:tr w:rsidR="00F915B3" w:rsidRPr="00F915B3" w14:paraId="44194CFF" w14:textId="77777777" w:rsidTr="00F915B3">
        <w:trPr>
          <w:cantSplit/>
          <w:trHeight w:val="434"/>
          <w:jc w:val="center"/>
        </w:trPr>
        <w:tc>
          <w:tcPr>
            <w:tcW w:w="1334" w:type="dxa"/>
          </w:tcPr>
          <w:p w14:paraId="319571BB" w14:textId="2D4A13BB" w:rsidR="0034530C" w:rsidRPr="00F915B3" w:rsidRDefault="0034530C" w:rsidP="00F915B3">
            <w:pPr>
              <w:pStyle w:val="Textoindependiente"/>
              <w:rPr>
                <w:lang w:eastAsia="en-US"/>
              </w:rPr>
            </w:pPr>
            <w:r w:rsidRPr="00F915B3">
              <w:rPr>
                <w:lang w:eastAsia="en-US"/>
              </w:rPr>
              <w:t>Medium</w:t>
            </w:r>
          </w:p>
        </w:tc>
        <w:tc>
          <w:tcPr>
            <w:tcW w:w="1499" w:type="dxa"/>
          </w:tcPr>
          <w:p w14:paraId="4D38CFC6" w14:textId="71512505" w:rsidR="0034530C" w:rsidRPr="00F915B3" w:rsidRDefault="0034530C" w:rsidP="00F915B3">
            <w:pPr>
              <w:pStyle w:val="Textoindependiente"/>
              <w:rPr>
                <w:lang w:eastAsia="en-US"/>
              </w:rPr>
            </w:pPr>
            <w:r w:rsidRPr="00F915B3">
              <w:rPr>
                <w:lang w:eastAsia="en-US"/>
              </w:rPr>
              <w:t>LCC</w:t>
            </w:r>
          </w:p>
        </w:tc>
        <w:tc>
          <w:tcPr>
            <w:tcW w:w="1630" w:type="dxa"/>
            <w:shd w:val="clear" w:color="auto" w:fill="auto"/>
          </w:tcPr>
          <w:p w14:paraId="1787CBA7" w14:textId="73C1B383" w:rsidR="0034530C" w:rsidRPr="00F915B3" w:rsidRDefault="0034530C" w:rsidP="00F915B3">
            <w:pPr>
              <w:pStyle w:val="Textoindependiente"/>
              <w:rPr>
                <w:lang w:eastAsia="en-US"/>
              </w:rPr>
            </w:pPr>
            <w:r w:rsidRPr="00F915B3">
              <w:rPr>
                <w:lang w:eastAsia="en-US"/>
              </w:rPr>
              <w:t>20'47"</w:t>
            </w:r>
          </w:p>
        </w:tc>
        <w:tc>
          <w:tcPr>
            <w:tcW w:w="1630" w:type="dxa"/>
            <w:shd w:val="clear" w:color="auto" w:fill="auto"/>
          </w:tcPr>
          <w:p w14:paraId="1AF7112F" w14:textId="69109861" w:rsidR="0034530C" w:rsidRPr="00F915B3" w:rsidRDefault="0034530C" w:rsidP="00F915B3">
            <w:pPr>
              <w:pStyle w:val="Textoindependiente"/>
              <w:rPr>
                <w:lang w:eastAsia="en-US"/>
              </w:rPr>
            </w:pPr>
            <w:r w:rsidRPr="00F915B3">
              <w:rPr>
                <w:lang w:eastAsia="en-US"/>
              </w:rPr>
              <w:t>20'11"</w:t>
            </w:r>
          </w:p>
        </w:tc>
        <w:tc>
          <w:tcPr>
            <w:tcW w:w="1630" w:type="dxa"/>
            <w:shd w:val="clear" w:color="auto" w:fill="auto"/>
          </w:tcPr>
          <w:p w14:paraId="4F9C8EA6" w14:textId="3CB2C1BE" w:rsidR="0034530C" w:rsidRPr="00F915B3" w:rsidRDefault="0034530C" w:rsidP="00F915B3">
            <w:pPr>
              <w:pStyle w:val="Textoindependiente"/>
              <w:rPr>
                <w:lang w:eastAsia="en-US"/>
              </w:rPr>
            </w:pPr>
            <w:r w:rsidRPr="00F915B3">
              <w:rPr>
                <w:lang w:eastAsia="en-US"/>
              </w:rPr>
              <w:t>19'42"</w:t>
            </w:r>
          </w:p>
        </w:tc>
      </w:tr>
      <w:tr w:rsidR="00F915B3" w:rsidRPr="00F915B3" w14:paraId="67763DF1" w14:textId="77777777" w:rsidTr="00F915B3">
        <w:trPr>
          <w:cantSplit/>
          <w:trHeight w:val="434"/>
          <w:jc w:val="center"/>
        </w:trPr>
        <w:tc>
          <w:tcPr>
            <w:tcW w:w="1334" w:type="dxa"/>
          </w:tcPr>
          <w:p w14:paraId="12122E29" w14:textId="2BCF96A5" w:rsidR="0034530C" w:rsidRPr="00F915B3" w:rsidRDefault="0034530C" w:rsidP="00F915B3">
            <w:pPr>
              <w:pStyle w:val="Textoindependiente"/>
              <w:rPr>
                <w:lang w:eastAsia="en-US"/>
              </w:rPr>
            </w:pPr>
            <w:r w:rsidRPr="00F915B3">
              <w:rPr>
                <w:lang w:eastAsia="en-US"/>
              </w:rPr>
              <w:t>Medium</w:t>
            </w:r>
          </w:p>
        </w:tc>
        <w:tc>
          <w:tcPr>
            <w:tcW w:w="1499" w:type="dxa"/>
          </w:tcPr>
          <w:p w14:paraId="5E81A107" w14:textId="1D9D347C" w:rsidR="0034530C" w:rsidRPr="00F915B3" w:rsidRDefault="0034530C" w:rsidP="00F915B3">
            <w:pPr>
              <w:pStyle w:val="Textoindependiente"/>
              <w:rPr>
                <w:lang w:eastAsia="en-US"/>
              </w:rPr>
            </w:pPr>
            <w:r w:rsidRPr="00F915B3">
              <w:rPr>
                <w:lang w:eastAsia="en-US"/>
              </w:rPr>
              <w:t>full-service</w:t>
            </w:r>
          </w:p>
        </w:tc>
        <w:tc>
          <w:tcPr>
            <w:tcW w:w="1630" w:type="dxa"/>
            <w:shd w:val="clear" w:color="auto" w:fill="auto"/>
          </w:tcPr>
          <w:p w14:paraId="2E0B63FC" w14:textId="3997B8F8" w:rsidR="0034530C" w:rsidRPr="00F915B3" w:rsidRDefault="0034530C" w:rsidP="00F915B3">
            <w:pPr>
              <w:pStyle w:val="Textoindependiente"/>
              <w:rPr>
                <w:lang w:eastAsia="en-US"/>
              </w:rPr>
            </w:pPr>
            <w:r w:rsidRPr="00F915B3">
              <w:rPr>
                <w:lang w:eastAsia="en-US"/>
              </w:rPr>
              <w:t>29'9"</w:t>
            </w:r>
          </w:p>
        </w:tc>
        <w:tc>
          <w:tcPr>
            <w:tcW w:w="1630" w:type="dxa"/>
            <w:shd w:val="clear" w:color="auto" w:fill="auto"/>
          </w:tcPr>
          <w:p w14:paraId="5312DBDD" w14:textId="0C9FCD1A" w:rsidR="0034530C" w:rsidRPr="00F915B3" w:rsidRDefault="0034530C" w:rsidP="00F915B3">
            <w:pPr>
              <w:pStyle w:val="Textoindependiente"/>
              <w:rPr>
                <w:lang w:eastAsia="en-US"/>
              </w:rPr>
            </w:pPr>
            <w:r w:rsidRPr="00F915B3">
              <w:rPr>
                <w:lang w:eastAsia="en-US"/>
              </w:rPr>
              <w:t>23'57"</w:t>
            </w:r>
          </w:p>
        </w:tc>
        <w:tc>
          <w:tcPr>
            <w:tcW w:w="1630" w:type="dxa"/>
            <w:shd w:val="clear" w:color="auto" w:fill="auto"/>
          </w:tcPr>
          <w:p w14:paraId="0607773E" w14:textId="698C0B1A" w:rsidR="0034530C" w:rsidRPr="00F915B3" w:rsidRDefault="0034530C" w:rsidP="00F915B3">
            <w:pPr>
              <w:pStyle w:val="Textoindependiente"/>
              <w:rPr>
                <w:lang w:eastAsia="en-US"/>
              </w:rPr>
            </w:pPr>
            <w:r w:rsidRPr="00F915B3">
              <w:rPr>
                <w:lang w:eastAsia="en-US"/>
              </w:rPr>
              <w:t>17'57"</w:t>
            </w:r>
          </w:p>
        </w:tc>
      </w:tr>
      <w:tr w:rsidR="00F915B3" w:rsidRPr="00F915B3" w14:paraId="6007F9D4" w14:textId="77777777" w:rsidTr="00F915B3">
        <w:trPr>
          <w:cantSplit/>
          <w:trHeight w:val="434"/>
          <w:jc w:val="center"/>
        </w:trPr>
        <w:tc>
          <w:tcPr>
            <w:tcW w:w="1334" w:type="dxa"/>
          </w:tcPr>
          <w:p w14:paraId="3E333E23" w14:textId="6018FAE6" w:rsidR="0034530C" w:rsidRPr="00F915B3" w:rsidRDefault="0034530C" w:rsidP="00F915B3">
            <w:pPr>
              <w:pStyle w:val="Textoindependiente"/>
              <w:rPr>
                <w:lang w:eastAsia="en-US"/>
              </w:rPr>
            </w:pPr>
            <w:r w:rsidRPr="00F915B3">
              <w:rPr>
                <w:lang w:eastAsia="en-US"/>
              </w:rPr>
              <w:t>Light</w:t>
            </w:r>
          </w:p>
        </w:tc>
        <w:tc>
          <w:tcPr>
            <w:tcW w:w="1499" w:type="dxa"/>
          </w:tcPr>
          <w:p w14:paraId="4EE39AA8" w14:textId="6BE546D6" w:rsidR="0034530C" w:rsidRPr="00F915B3" w:rsidRDefault="0034530C" w:rsidP="00F915B3">
            <w:pPr>
              <w:pStyle w:val="Textoindependiente"/>
              <w:rPr>
                <w:lang w:eastAsia="en-US"/>
              </w:rPr>
            </w:pPr>
            <w:r w:rsidRPr="00F915B3">
              <w:rPr>
                <w:lang w:eastAsia="en-US"/>
              </w:rPr>
              <w:t>all</w:t>
            </w:r>
          </w:p>
        </w:tc>
        <w:tc>
          <w:tcPr>
            <w:tcW w:w="1630" w:type="dxa"/>
            <w:shd w:val="clear" w:color="auto" w:fill="auto"/>
          </w:tcPr>
          <w:p w14:paraId="0CB105FC" w14:textId="5C58CBAB" w:rsidR="0034530C" w:rsidRPr="00F915B3" w:rsidRDefault="0034530C" w:rsidP="00F915B3">
            <w:pPr>
              <w:pStyle w:val="Textoindependiente"/>
              <w:rPr>
                <w:lang w:eastAsia="en-US"/>
              </w:rPr>
            </w:pPr>
            <w:r w:rsidRPr="00F915B3">
              <w:rPr>
                <w:lang w:eastAsia="en-US"/>
              </w:rPr>
              <w:t>6'17"</w:t>
            </w:r>
          </w:p>
        </w:tc>
        <w:tc>
          <w:tcPr>
            <w:tcW w:w="1630" w:type="dxa"/>
            <w:shd w:val="clear" w:color="auto" w:fill="auto"/>
          </w:tcPr>
          <w:p w14:paraId="5AF4670F" w14:textId="3E39E400" w:rsidR="0034530C" w:rsidRPr="00F915B3" w:rsidRDefault="0034530C" w:rsidP="00F915B3">
            <w:pPr>
              <w:pStyle w:val="Textoindependiente"/>
              <w:rPr>
                <w:lang w:eastAsia="en-US"/>
              </w:rPr>
            </w:pPr>
          </w:p>
        </w:tc>
        <w:tc>
          <w:tcPr>
            <w:tcW w:w="1630" w:type="dxa"/>
            <w:shd w:val="clear" w:color="auto" w:fill="auto"/>
          </w:tcPr>
          <w:p w14:paraId="7E3F5E0C" w14:textId="7615D283" w:rsidR="0034530C" w:rsidRPr="00F915B3" w:rsidRDefault="0034530C" w:rsidP="00F915B3">
            <w:pPr>
              <w:pStyle w:val="Textoindependiente"/>
              <w:rPr>
                <w:lang w:eastAsia="en-US"/>
              </w:rPr>
            </w:pPr>
          </w:p>
        </w:tc>
      </w:tr>
    </w:tbl>
    <w:p w14:paraId="2D082371" w14:textId="312F38C2" w:rsidR="0034530C" w:rsidRDefault="0034530C" w:rsidP="0034530C">
      <w:pPr>
        <w:pStyle w:val="Epgrafe"/>
        <w:jc w:val="center"/>
      </w:pPr>
      <w:bookmarkStart w:id="20" w:name="_Toc286822342"/>
      <w:bookmarkStart w:id="21" w:name="_Toc399417009"/>
      <w:bookmarkStart w:id="22" w:name="_Toc406151312"/>
      <w:bookmarkStart w:id="23" w:name="_Toc168386699"/>
      <w:bookmarkEnd w:id="20"/>
      <w:r>
        <w:t xml:space="preserve">Table </w:t>
      </w:r>
      <w:r w:rsidR="00D86718">
        <w:fldChar w:fldCharType="begin"/>
      </w:r>
      <w:r w:rsidR="00D86718">
        <w:instrText xml:space="preserve"> SEQ Table \* ARABIC </w:instrText>
      </w:r>
      <w:r w:rsidR="00D86718">
        <w:fldChar w:fldCharType="separate"/>
      </w:r>
      <w:r w:rsidR="00D86718">
        <w:rPr>
          <w:noProof/>
        </w:rPr>
        <w:t>1</w:t>
      </w:r>
      <w:r w:rsidR="00D86718">
        <w:fldChar w:fldCharType="end"/>
      </w:r>
      <w:r>
        <w:t xml:space="preserve"> – </w:t>
      </w:r>
      <w:bookmarkEnd w:id="21"/>
      <w:r>
        <w:t>Minimum turnaround time by aircraft type, AO type and airport size</w:t>
      </w:r>
      <w:sdt>
        <w:sdtPr>
          <w:id w:val="1891296129"/>
          <w:citation/>
        </w:sdtPr>
        <w:sdtContent>
          <w:r>
            <w:fldChar w:fldCharType="begin"/>
          </w:r>
          <w:r w:rsidRPr="00C94A31">
            <w:instrText xml:space="preserve"> CITATION SES13 \l 3082 </w:instrText>
          </w:r>
          <w:r>
            <w:fldChar w:fldCharType="separate"/>
          </w:r>
          <w:r w:rsidR="00B04778">
            <w:rPr>
              <w:noProof/>
            </w:rPr>
            <w:t xml:space="preserve"> </w:t>
          </w:r>
          <w:r w:rsidR="00B04778" w:rsidRPr="00B04778">
            <w:rPr>
              <w:noProof/>
            </w:rPr>
            <w:t>(SESAR, 2013)</w:t>
          </w:r>
          <w:r>
            <w:fldChar w:fldCharType="end"/>
          </w:r>
        </w:sdtContent>
      </w:sdt>
      <w:bookmarkEnd w:id="22"/>
    </w:p>
    <w:bookmarkEnd w:id="23"/>
    <w:p w14:paraId="0DF3ED33" w14:textId="0CBB8A92" w:rsidR="00B97FEC" w:rsidRPr="00173B17" w:rsidRDefault="00B125B5" w:rsidP="00275381">
      <w:pPr>
        <w:pStyle w:val="Textoindependiente"/>
      </w:pPr>
      <w:r>
        <w:fldChar w:fldCharType="begin"/>
      </w:r>
      <w:r>
        <w:instrText xml:space="preserve"> REF _Ref405217585 \h </w:instrText>
      </w:r>
      <w:r>
        <w:fldChar w:fldCharType="separate"/>
      </w:r>
      <w:r w:rsidR="00B04778">
        <w:t xml:space="preserve">Figure </w:t>
      </w:r>
      <w:r w:rsidR="00B04778">
        <w:rPr>
          <w:noProof/>
        </w:rPr>
        <w:t>1</w:t>
      </w:r>
      <w:r>
        <w:fldChar w:fldCharType="end"/>
      </w:r>
      <w:r>
        <w:t xml:space="preserve"> </w:t>
      </w:r>
      <w:r w:rsidR="00B97FEC" w:rsidRPr="00173B17">
        <w:t>presents the probability density of the turnaround times for aircraft with medium WTC for r</w:t>
      </w:r>
      <w:r w:rsidR="00C1353C">
        <w:t>egional airlines extracted from</w:t>
      </w:r>
      <w:sdt>
        <w:sdtPr>
          <w:id w:val="1960828129"/>
          <w:citation/>
        </w:sdtPr>
        <w:sdtContent>
          <w:r w:rsidR="00C1353C">
            <w:fldChar w:fldCharType="begin"/>
          </w:r>
          <w:r w:rsidR="00C1353C" w:rsidRPr="00C94A31">
            <w:instrText xml:space="preserve"> CITATION SES13 \l 3082 </w:instrText>
          </w:r>
          <w:r w:rsidR="00C1353C">
            <w:fldChar w:fldCharType="separate"/>
          </w:r>
          <w:r w:rsidR="00B04778">
            <w:rPr>
              <w:noProof/>
            </w:rPr>
            <w:t xml:space="preserve"> </w:t>
          </w:r>
          <w:r w:rsidR="00B04778" w:rsidRPr="00B04778">
            <w:rPr>
              <w:noProof/>
            </w:rPr>
            <w:t>(SESAR, 2013)</w:t>
          </w:r>
          <w:r w:rsidR="00C1353C">
            <w:fldChar w:fldCharType="end"/>
          </w:r>
        </w:sdtContent>
      </w:sdt>
      <w:r w:rsidR="00C1353C">
        <w:t xml:space="preserve">. </w:t>
      </w:r>
      <w:r w:rsidR="00B97FEC" w:rsidRPr="00173B17">
        <w:t>As presented, the turnaround time varies as a function of the airport type.</w:t>
      </w:r>
    </w:p>
    <w:p w14:paraId="4FF5AD4A" w14:textId="77777777" w:rsidR="00275381" w:rsidRDefault="00B97FEC" w:rsidP="00275381">
      <w:pPr>
        <w:pStyle w:val="Textoindependiente"/>
        <w:keepNext/>
      </w:pPr>
      <w:r w:rsidRPr="00173B17">
        <w:rPr>
          <w:noProof/>
          <w:lang w:val="en-US" w:eastAsia="en-US"/>
        </w:rPr>
        <w:lastRenderedPageBreak/>
        <w:drawing>
          <wp:inline distT="0" distB="0" distL="0" distR="0" wp14:anchorId="2AFB8536" wp14:editId="4C781133">
            <wp:extent cx="5745480" cy="2311400"/>
            <wp:effectExtent l="0" t="0" r="7620" b="0"/>
            <wp:docPr id="3" name="Imagen 3" descr="attach_9abc4a2866612ab2c359eefbf1123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ttach_9abc4a2866612ab2c359eefbf1123b5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5480" cy="2311400"/>
                    </a:xfrm>
                    <a:prstGeom prst="rect">
                      <a:avLst/>
                    </a:prstGeom>
                    <a:noFill/>
                    <a:ln>
                      <a:noFill/>
                    </a:ln>
                  </pic:spPr>
                </pic:pic>
              </a:graphicData>
            </a:graphic>
          </wp:inline>
        </w:drawing>
      </w:r>
    </w:p>
    <w:p w14:paraId="61DF6922" w14:textId="0B6B8138" w:rsidR="00B97FEC" w:rsidRPr="00173B17" w:rsidRDefault="00275381" w:rsidP="00862CF5">
      <w:pPr>
        <w:pStyle w:val="Epgrafe"/>
        <w:jc w:val="center"/>
      </w:pPr>
      <w:bookmarkStart w:id="24" w:name="_Ref405217585"/>
      <w:bookmarkStart w:id="25" w:name="_Ref405203793"/>
      <w:bookmarkStart w:id="26" w:name="_Toc406151326"/>
      <w:r>
        <w:t xml:space="preserve">Figure </w:t>
      </w:r>
      <w:r>
        <w:fldChar w:fldCharType="begin"/>
      </w:r>
      <w:r>
        <w:instrText xml:space="preserve"> SEQ Figure \* ARABIC </w:instrText>
      </w:r>
      <w:r>
        <w:fldChar w:fldCharType="separate"/>
      </w:r>
      <w:r w:rsidR="00D86718">
        <w:rPr>
          <w:noProof/>
        </w:rPr>
        <w:t>1</w:t>
      </w:r>
      <w:r>
        <w:fldChar w:fldCharType="end"/>
      </w:r>
      <w:bookmarkEnd w:id="24"/>
      <w:r w:rsidR="00653FE6">
        <w:t xml:space="preserve">- </w:t>
      </w:r>
      <w:r w:rsidRPr="00BC3377">
        <w:t>Turnaround times - med</w:t>
      </w:r>
      <w:r>
        <w:t>ium aircraft, regional airlines</w:t>
      </w:r>
      <w:bookmarkEnd w:id="25"/>
      <w:sdt>
        <w:sdtPr>
          <w:id w:val="-408772372"/>
          <w:citation/>
        </w:sdtPr>
        <w:sdtContent>
          <w:r w:rsidR="00C1353C">
            <w:fldChar w:fldCharType="begin"/>
          </w:r>
          <w:r w:rsidR="00C1353C" w:rsidRPr="00C94A31">
            <w:instrText xml:space="preserve"> CITATION SES13 \l 3082 </w:instrText>
          </w:r>
          <w:r w:rsidR="00C1353C">
            <w:fldChar w:fldCharType="separate"/>
          </w:r>
          <w:r w:rsidR="00B04778">
            <w:rPr>
              <w:noProof/>
            </w:rPr>
            <w:t xml:space="preserve"> </w:t>
          </w:r>
          <w:r w:rsidR="00B04778" w:rsidRPr="00B04778">
            <w:rPr>
              <w:noProof/>
            </w:rPr>
            <w:t>(SESAR, 2013)</w:t>
          </w:r>
          <w:r w:rsidR="00C1353C">
            <w:fldChar w:fldCharType="end"/>
          </w:r>
        </w:sdtContent>
      </w:sdt>
      <w:bookmarkEnd w:id="26"/>
    </w:p>
    <w:p w14:paraId="343C1872" w14:textId="61B0C92F" w:rsidR="00EB188F" w:rsidRPr="00173B17" w:rsidRDefault="00EB188F" w:rsidP="00EB188F">
      <w:pPr>
        <w:pStyle w:val="Ttulo1"/>
      </w:pPr>
      <w:bookmarkStart w:id="27" w:name="_Toc406151291"/>
      <w:r w:rsidRPr="00173B17">
        <w:lastRenderedPageBreak/>
        <w:t>Dataset Management</w:t>
      </w:r>
      <w:bookmarkEnd w:id="27"/>
    </w:p>
    <w:p w14:paraId="008294B6" w14:textId="6592AB2F" w:rsidR="00EB188F" w:rsidRPr="00173B17" w:rsidRDefault="00EB188F" w:rsidP="00411B18">
      <w:pPr>
        <w:pStyle w:val="Textoindependiente"/>
        <w:rPr>
          <w:rFonts w:eastAsiaTheme="minorEastAsia" w:cs="Arial"/>
        </w:rPr>
      </w:pPr>
      <w:r w:rsidRPr="00173B17">
        <w:t xml:space="preserve">This section explains the changes that need to be made to the datasets to keep track of the changes made so the process can be repeated acquiring the same </w:t>
      </w:r>
      <w:r w:rsidR="00A37F32" w:rsidRPr="00173B17">
        <w:t>results. The</w:t>
      </w:r>
      <w:r w:rsidRPr="00173B17">
        <w:t xml:space="preserve"> methodologies presented will transform all flights into the paradigm presented in the project including air and </w:t>
      </w:r>
      <w:r w:rsidR="00DD27BA" w:rsidRPr="00173B17">
        <w:t>groundside</w:t>
      </w:r>
      <w:r w:rsidRPr="00173B17">
        <w:t xml:space="preserve"> improvements.</w:t>
      </w:r>
    </w:p>
    <w:p w14:paraId="48FE7476" w14:textId="7A7E1F6C" w:rsidR="00EB188F" w:rsidRPr="00173B17" w:rsidRDefault="00EB188F" w:rsidP="00EB188F">
      <w:pPr>
        <w:pStyle w:val="Ttulo2"/>
      </w:pPr>
      <w:bookmarkStart w:id="28" w:name="_Toc406151292"/>
      <w:r w:rsidRPr="00173B17">
        <w:t>Calculation o</w:t>
      </w:r>
      <w:r w:rsidR="004D4FDC">
        <w:t>f SESAR trajectory improvements</w:t>
      </w:r>
      <w:bookmarkEnd w:id="28"/>
    </w:p>
    <w:p w14:paraId="64C69EC5" w14:textId="16393AC8" w:rsidR="00EB188F" w:rsidRPr="00173B17" w:rsidRDefault="00EB188F" w:rsidP="00EB188F">
      <w:pPr>
        <w:pStyle w:val="Ttulo3"/>
      </w:pPr>
      <w:bookmarkStart w:id="29" w:name="_Toc406151293"/>
      <w:r w:rsidRPr="00173B17">
        <w:t>Methodology for implementation</w:t>
      </w:r>
      <w:bookmarkEnd w:id="29"/>
    </w:p>
    <w:p w14:paraId="32C5C57B" w14:textId="77777777" w:rsidR="00EB188F" w:rsidRPr="00173B17" w:rsidRDefault="00EB188F" w:rsidP="0030594B">
      <w:pPr>
        <w:pStyle w:val="Textoindependiente"/>
        <w:rPr>
          <w:rFonts w:eastAsiaTheme="minorEastAsia" w:cs="Arial"/>
        </w:rPr>
      </w:pPr>
      <w:r w:rsidRPr="00173B17">
        <w:t>In order to modify the flight list as if aircraft flew with direct free routing, we took the following assumptions:</w:t>
      </w:r>
    </w:p>
    <w:p w14:paraId="6835D852" w14:textId="77777777" w:rsidR="00EB188F" w:rsidRPr="00173B17" w:rsidRDefault="00EB188F" w:rsidP="0030594B">
      <w:pPr>
        <w:numPr>
          <w:ilvl w:val="0"/>
          <w:numId w:val="12"/>
        </w:numPr>
        <w:spacing w:before="100" w:beforeAutospacing="1" w:after="100" w:afterAutospacing="1"/>
        <w:jc w:val="both"/>
        <w:rPr>
          <w:rFonts w:cs="Arial"/>
        </w:rPr>
      </w:pPr>
      <w:r w:rsidRPr="00173B17">
        <w:rPr>
          <w:rFonts w:cs="Arial"/>
        </w:rPr>
        <w:t>Free routing will occur on all phases of flights.</w:t>
      </w:r>
    </w:p>
    <w:p w14:paraId="74B8BD6B" w14:textId="031BF483" w:rsidR="00EB188F" w:rsidRPr="00173B17" w:rsidRDefault="00EB188F" w:rsidP="0030594B">
      <w:pPr>
        <w:numPr>
          <w:ilvl w:val="0"/>
          <w:numId w:val="12"/>
        </w:numPr>
        <w:spacing w:before="100" w:beforeAutospacing="1" w:after="100" w:afterAutospacing="1"/>
        <w:jc w:val="both"/>
        <w:rPr>
          <w:rFonts w:cs="Arial"/>
        </w:rPr>
      </w:pPr>
      <w:r w:rsidRPr="00173B17">
        <w:rPr>
          <w:rFonts w:cs="Arial"/>
        </w:rPr>
        <w:t xml:space="preserve">The new trajectories will be calculated using average </w:t>
      </w:r>
      <w:r w:rsidR="00DD27BA" w:rsidRPr="00173B17">
        <w:rPr>
          <w:rFonts w:cs="Arial"/>
        </w:rPr>
        <w:t>ground speed</w:t>
      </w:r>
      <w:r w:rsidRPr="00173B17">
        <w:rPr>
          <w:rFonts w:cs="Arial"/>
        </w:rPr>
        <w:t xml:space="preserve"> of the original flight plan.</w:t>
      </w:r>
    </w:p>
    <w:p w14:paraId="6E47A6D5" w14:textId="77777777" w:rsidR="00EB188F" w:rsidRPr="00173B17" w:rsidRDefault="00EB188F" w:rsidP="0030594B">
      <w:pPr>
        <w:pStyle w:val="Textoindependiente"/>
        <w:rPr>
          <w:rFonts w:eastAsiaTheme="minorEastAsia" w:cs="Arial"/>
        </w:rPr>
      </w:pPr>
      <w:r w:rsidRPr="00173B17">
        <w:t>The methodology to calculate the new flight time will be the following:</w:t>
      </w:r>
    </w:p>
    <w:p w14:paraId="4DD8280C" w14:textId="77777777" w:rsidR="00EB188F" w:rsidRPr="00173B17" w:rsidRDefault="00EB188F" w:rsidP="0030594B">
      <w:pPr>
        <w:pStyle w:val="Textoindependiente"/>
      </w:pPr>
      <w:r w:rsidRPr="00173B17">
        <w:rPr>
          <w:rStyle w:val="Textoennegrita"/>
        </w:rPr>
        <w:t>CLIMB</w:t>
      </w:r>
    </w:p>
    <w:p w14:paraId="78853923" w14:textId="77777777" w:rsidR="00EB188F" w:rsidRPr="00173B17" w:rsidRDefault="00EB188F" w:rsidP="0030594B">
      <w:pPr>
        <w:numPr>
          <w:ilvl w:val="0"/>
          <w:numId w:val="13"/>
        </w:numPr>
        <w:spacing w:before="100" w:beforeAutospacing="1" w:after="100" w:afterAutospacing="1"/>
        <w:jc w:val="both"/>
        <w:rPr>
          <w:rFonts w:cs="Arial"/>
        </w:rPr>
      </w:pPr>
      <w:r w:rsidRPr="00173B17">
        <w:rPr>
          <w:rFonts w:cs="Arial"/>
        </w:rPr>
        <w:t>Add distances of all climb segments.</w:t>
      </w:r>
    </w:p>
    <w:p w14:paraId="29EDD952" w14:textId="331FA5EF" w:rsidR="00EB188F" w:rsidRPr="00173B17" w:rsidRDefault="00EB188F" w:rsidP="0030594B">
      <w:pPr>
        <w:numPr>
          <w:ilvl w:val="0"/>
          <w:numId w:val="13"/>
        </w:numPr>
        <w:spacing w:before="100" w:beforeAutospacing="1" w:after="100" w:afterAutospacing="1"/>
        <w:jc w:val="both"/>
        <w:rPr>
          <w:rFonts w:cs="Arial"/>
        </w:rPr>
      </w:pPr>
      <w:r w:rsidRPr="00173B17">
        <w:rPr>
          <w:rFonts w:cs="Arial"/>
        </w:rPr>
        <w:t xml:space="preserve">Calculate the time difference between the first cruise segment entry point and the </w:t>
      </w:r>
      <w:r w:rsidR="00A37F32" w:rsidRPr="00173B17">
        <w:rPr>
          <w:rFonts w:cs="Arial"/>
        </w:rPr>
        <w:t>take-off</w:t>
      </w:r>
      <w:r w:rsidRPr="00173B17">
        <w:rPr>
          <w:rFonts w:cs="Arial"/>
        </w:rPr>
        <w:t xml:space="preserve"> time.</w:t>
      </w:r>
    </w:p>
    <w:p w14:paraId="24B6DDF5" w14:textId="77777777" w:rsidR="00EB188F" w:rsidRPr="00173B17" w:rsidRDefault="00EB188F" w:rsidP="0030594B">
      <w:pPr>
        <w:pStyle w:val="Textoindependiente"/>
        <w:rPr>
          <w:rFonts w:eastAsiaTheme="minorEastAsia" w:cs="Arial"/>
        </w:rPr>
      </w:pPr>
      <w:r w:rsidRPr="00173B17">
        <w:rPr>
          <w:rStyle w:val="Textoennegrita"/>
        </w:rPr>
        <w:t>DESCENT</w:t>
      </w:r>
    </w:p>
    <w:p w14:paraId="166DB834" w14:textId="77777777" w:rsidR="00EB188F" w:rsidRPr="00173B17" w:rsidRDefault="00EB188F" w:rsidP="0030594B">
      <w:pPr>
        <w:numPr>
          <w:ilvl w:val="0"/>
          <w:numId w:val="14"/>
        </w:numPr>
        <w:spacing w:before="100" w:beforeAutospacing="1" w:after="100" w:afterAutospacing="1"/>
        <w:jc w:val="both"/>
        <w:rPr>
          <w:rFonts w:cs="Arial"/>
        </w:rPr>
      </w:pPr>
      <w:r w:rsidRPr="00173B17">
        <w:rPr>
          <w:rFonts w:cs="Arial"/>
        </w:rPr>
        <w:t>Add distances of all descent segments.</w:t>
      </w:r>
    </w:p>
    <w:p w14:paraId="0A405F36" w14:textId="77777777" w:rsidR="00EB188F" w:rsidRPr="00173B17" w:rsidRDefault="00EB188F" w:rsidP="0030594B">
      <w:pPr>
        <w:numPr>
          <w:ilvl w:val="0"/>
          <w:numId w:val="14"/>
        </w:numPr>
        <w:spacing w:before="100" w:beforeAutospacing="1" w:after="100" w:afterAutospacing="1"/>
        <w:jc w:val="both"/>
        <w:rPr>
          <w:rFonts w:cs="Arial"/>
        </w:rPr>
      </w:pPr>
      <w:r w:rsidRPr="00173B17">
        <w:rPr>
          <w:rFonts w:cs="Arial"/>
        </w:rPr>
        <w:t>Calculate the time difference between the last cruise segment exit point and the arrival time.</w:t>
      </w:r>
    </w:p>
    <w:p w14:paraId="6291568F" w14:textId="77777777" w:rsidR="00EB188F" w:rsidRPr="00173B17" w:rsidRDefault="00EB188F" w:rsidP="0030594B">
      <w:pPr>
        <w:pStyle w:val="Textoindependiente"/>
        <w:rPr>
          <w:rFonts w:eastAsiaTheme="minorEastAsia" w:cs="Arial"/>
        </w:rPr>
      </w:pPr>
      <w:r w:rsidRPr="00173B17">
        <w:rPr>
          <w:rStyle w:val="Textoennegrita"/>
        </w:rPr>
        <w:t>CRUISE</w:t>
      </w:r>
    </w:p>
    <w:p w14:paraId="7CB291C6" w14:textId="77777777" w:rsidR="00EB188F" w:rsidRPr="00173B17" w:rsidRDefault="00EB188F" w:rsidP="0030594B">
      <w:pPr>
        <w:numPr>
          <w:ilvl w:val="0"/>
          <w:numId w:val="15"/>
        </w:numPr>
        <w:spacing w:before="100" w:beforeAutospacing="1" w:after="100" w:afterAutospacing="1"/>
        <w:jc w:val="both"/>
        <w:rPr>
          <w:rFonts w:cs="Arial"/>
        </w:rPr>
      </w:pPr>
      <w:r w:rsidRPr="00173B17">
        <w:rPr>
          <w:rFonts w:cs="Arial"/>
        </w:rPr>
        <w:t>Calculate the time difference between the last cruise segment exit point and the first cruise segment entry point.</w:t>
      </w:r>
    </w:p>
    <w:p w14:paraId="698F535C" w14:textId="77777777" w:rsidR="00EB188F" w:rsidRPr="00173B17" w:rsidRDefault="00EB188F" w:rsidP="0030594B">
      <w:pPr>
        <w:numPr>
          <w:ilvl w:val="0"/>
          <w:numId w:val="15"/>
        </w:numPr>
        <w:spacing w:before="100" w:beforeAutospacing="1" w:after="100" w:afterAutospacing="1"/>
        <w:jc w:val="both"/>
        <w:rPr>
          <w:rFonts w:cs="Arial"/>
        </w:rPr>
      </w:pPr>
      <w:r w:rsidRPr="00173B17">
        <w:rPr>
          <w:rFonts w:cs="Arial"/>
        </w:rPr>
        <w:t>Add distances of all cruising segments.</w:t>
      </w:r>
    </w:p>
    <w:p w14:paraId="3A7DE922" w14:textId="77777777" w:rsidR="00EB188F" w:rsidRPr="00173B17" w:rsidRDefault="00EB188F" w:rsidP="0030594B">
      <w:pPr>
        <w:numPr>
          <w:ilvl w:val="0"/>
          <w:numId w:val="15"/>
        </w:numPr>
        <w:spacing w:before="100" w:beforeAutospacing="1" w:after="100" w:afterAutospacing="1"/>
        <w:jc w:val="both"/>
        <w:rPr>
          <w:rFonts w:cs="Arial"/>
        </w:rPr>
      </w:pPr>
      <w:r w:rsidRPr="00173B17">
        <w:rPr>
          <w:rFonts w:cs="Arial"/>
        </w:rPr>
        <w:t>Calculate average ground-speed dividing (2) by (1).</w:t>
      </w:r>
    </w:p>
    <w:p w14:paraId="0B6588BC" w14:textId="77777777" w:rsidR="00EB188F" w:rsidRPr="00173B17" w:rsidRDefault="00EB188F" w:rsidP="0030594B">
      <w:pPr>
        <w:numPr>
          <w:ilvl w:val="0"/>
          <w:numId w:val="15"/>
        </w:numPr>
        <w:spacing w:before="100" w:beforeAutospacing="1" w:after="100" w:afterAutospacing="1"/>
        <w:jc w:val="both"/>
        <w:rPr>
          <w:rFonts w:cs="Arial"/>
        </w:rPr>
      </w:pPr>
      <w:r w:rsidRPr="00173B17">
        <w:rPr>
          <w:rFonts w:cs="Arial"/>
        </w:rPr>
        <w:t>Calculate orthogonal distance between airports.</w:t>
      </w:r>
    </w:p>
    <w:p w14:paraId="513B3D6F" w14:textId="77777777" w:rsidR="00EB188F" w:rsidRPr="00173B17" w:rsidRDefault="00EB188F" w:rsidP="0030594B">
      <w:pPr>
        <w:numPr>
          <w:ilvl w:val="0"/>
          <w:numId w:val="15"/>
        </w:numPr>
        <w:spacing w:before="100" w:beforeAutospacing="1" w:after="100" w:afterAutospacing="1"/>
        <w:jc w:val="both"/>
        <w:rPr>
          <w:rFonts w:cs="Arial"/>
        </w:rPr>
      </w:pPr>
      <w:r w:rsidRPr="00173B17">
        <w:rPr>
          <w:rFonts w:cs="Arial"/>
        </w:rPr>
        <w:t>Subtract the CLIMB and DESCENT distances from (4) to obtain cruise distance.</w:t>
      </w:r>
    </w:p>
    <w:p w14:paraId="68B09A72" w14:textId="77777777" w:rsidR="00EB188F" w:rsidRPr="00173B17" w:rsidRDefault="00EB188F" w:rsidP="0030594B">
      <w:pPr>
        <w:numPr>
          <w:ilvl w:val="0"/>
          <w:numId w:val="15"/>
        </w:numPr>
        <w:spacing w:before="100" w:beforeAutospacing="1" w:after="100" w:afterAutospacing="1"/>
        <w:jc w:val="both"/>
        <w:rPr>
          <w:rFonts w:cs="Arial"/>
        </w:rPr>
      </w:pPr>
      <w:r w:rsidRPr="00173B17">
        <w:rPr>
          <w:rFonts w:cs="Arial"/>
        </w:rPr>
        <w:t>Divide 5 by 3 to obtain cruise time.</w:t>
      </w:r>
    </w:p>
    <w:p w14:paraId="5A22006C" w14:textId="77777777" w:rsidR="00EB188F" w:rsidRPr="00173B17" w:rsidRDefault="00EB188F" w:rsidP="0030594B">
      <w:pPr>
        <w:pStyle w:val="Textoindependiente"/>
        <w:rPr>
          <w:rFonts w:eastAsiaTheme="minorEastAsia" w:cs="Arial"/>
        </w:rPr>
      </w:pPr>
      <w:r w:rsidRPr="00173B17">
        <w:rPr>
          <w:rStyle w:val="Textoennegrita"/>
        </w:rPr>
        <w:t>TRIP</w:t>
      </w:r>
    </w:p>
    <w:p w14:paraId="6577167C" w14:textId="77777777" w:rsidR="00EB188F" w:rsidRPr="00173B17" w:rsidRDefault="00EB188F" w:rsidP="0030594B">
      <w:pPr>
        <w:numPr>
          <w:ilvl w:val="0"/>
          <w:numId w:val="16"/>
        </w:numPr>
        <w:spacing w:before="100" w:beforeAutospacing="1" w:after="100" w:afterAutospacing="1"/>
        <w:jc w:val="both"/>
        <w:rPr>
          <w:rFonts w:cs="Arial"/>
        </w:rPr>
      </w:pPr>
      <w:r w:rsidRPr="00173B17">
        <w:rPr>
          <w:rFonts w:cs="Arial"/>
        </w:rPr>
        <w:t>Add climb, descent and cruise times to obtain new trip time</w:t>
      </w:r>
    </w:p>
    <w:p w14:paraId="24A6786D" w14:textId="77777777" w:rsidR="00EB188F" w:rsidRPr="00173B17" w:rsidRDefault="00EB188F" w:rsidP="0030594B">
      <w:pPr>
        <w:numPr>
          <w:ilvl w:val="0"/>
          <w:numId w:val="16"/>
        </w:numPr>
        <w:spacing w:before="100" w:beforeAutospacing="1" w:after="100" w:afterAutospacing="1"/>
        <w:jc w:val="both"/>
        <w:rPr>
          <w:rFonts w:cs="Arial"/>
        </w:rPr>
      </w:pPr>
      <w:r w:rsidRPr="00173B17">
        <w:rPr>
          <w:rFonts w:cs="Arial"/>
        </w:rPr>
        <w:t>This new trip time should be less than the original.</w:t>
      </w:r>
    </w:p>
    <w:p w14:paraId="2166BE39" w14:textId="77777777" w:rsidR="00EB188F" w:rsidRPr="00173B17" w:rsidRDefault="00EB188F" w:rsidP="0030594B">
      <w:pPr>
        <w:pStyle w:val="Textoindependiente"/>
        <w:rPr>
          <w:rFonts w:eastAsiaTheme="minorEastAsia" w:cs="Arial"/>
        </w:rPr>
      </w:pPr>
      <w:r w:rsidRPr="00173B17">
        <w:t>The flights will be modified in the following manner:</w:t>
      </w:r>
    </w:p>
    <w:p w14:paraId="7D9C5543" w14:textId="77777777" w:rsidR="00EB188F" w:rsidRPr="00173B17" w:rsidRDefault="00EB188F" w:rsidP="0030594B">
      <w:pPr>
        <w:numPr>
          <w:ilvl w:val="0"/>
          <w:numId w:val="17"/>
        </w:numPr>
        <w:spacing w:before="100" w:beforeAutospacing="1" w:after="100" w:afterAutospacing="1"/>
        <w:jc w:val="both"/>
        <w:rPr>
          <w:rFonts w:cs="Arial"/>
        </w:rPr>
      </w:pPr>
      <w:r w:rsidRPr="00173B17">
        <w:rPr>
          <w:rFonts w:cs="Arial"/>
        </w:rPr>
        <w:t>Arrival flights to hub airport - The departure time will be modified in such a way that the arrival time remains the same.</w:t>
      </w:r>
    </w:p>
    <w:p w14:paraId="717FF342" w14:textId="77777777" w:rsidR="00EB188F" w:rsidRPr="00173B17" w:rsidRDefault="00EB188F" w:rsidP="0030594B">
      <w:pPr>
        <w:numPr>
          <w:ilvl w:val="0"/>
          <w:numId w:val="17"/>
        </w:numPr>
        <w:spacing w:before="100" w:beforeAutospacing="1" w:after="100" w:afterAutospacing="1"/>
        <w:jc w:val="both"/>
        <w:rPr>
          <w:rFonts w:cs="Arial"/>
        </w:rPr>
      </w:pPr>
      <w:r w:rsidRPr="00173B17">
        <w:rPr>
          <w:rFonts w:cs="Arial"/>
        </w:rPr>
        <w:t>Departure flights - The departure time will not be affected by this process, however, the departure time will depend on ground processes improvements. The arrival time at destination will be modified depending on cruise distance savings.</w:t>
      </w:r>
    </w:p>
    <w:p w14:paraId="54A417FF" w14:textId="77777777" w:rsidR="00EB188F" w:rsidRPr="00173B17" w:rsidRDefault="00EB188F" w:rsidP="00EB188F">
      <w:pPr>
        <w:pStyle w:val="NormalWeb"/>
        <w:rPr>
          <w:rFonts w:ascii="Arial" w:eastAsiaTheme="minorEastAsia" w:hAnsi="Arial" w:cs="Arial"/>
          <w:lang w:val="en-GB"/>
        </w:rPr>
      </w:pPr>
      <w:r w:rsidRPr="00173B17">
        <w:rPr>
          <w:lang w:val="en-GB"/>
        </w:rPr>
        <w:t> </w:t>
      </w:r>
    </w:p>
    <w:p w14:paraId="36397691" w14:textId="542D8EA9" w:rsidR="00EB188F" w:rsidRPr="00173B17" w:rsidRDefault="00EB188F" w:rsidP="00EB188F">
      <w:pPr>
        <w:pStyle w:val="Ttulo3"/>
      </w:pPr>
      <w:bookmarkStart w:id="30" w:name="_Toc406151294"/>
      <w:r w:rsidRPr="00173B17">
        <w:lastRenderedPageBreak/>
        <w:t>Sample case</w:t>
      </w:r>
      <w:bookmarkEnd w:id="30"/>
    </w:p>
    <w:p w14:paraId="1FFE397C" w14:textId="1BC79F0E" w:rsidR="00EB188F" w:rsidRPr="00173B17" w:rsidRDefault="00EB188F" w:rsidP="00411B18">
      <w:pPr>
        <w:pStyle w:val="Textoindependiente"/>
      </w:pPr>
      <w:r w:rsidRPr="00173B17">
        <w:t> This section explains the calculation of the trajectory for the flights, implementing SESAR expected improvements.</w:t>
      </w:r>
    </w:p>
    <w:p w14:paraId="76F002FD" w14:textId="56436FD7" w:rsidR="00EB188F" w:rsidRPr="00173B17" w:rsidRDefault="00EB188F" w:rsidP="00411B18">
      <w:pPr>
        <w:pStyle w:val="Textoindependiente"/>
      </w:pPr>
      <w:r w:rsidRPr="00173B17">
        <w:t>The following is a sample containing a single flight with the different segments as described in the original flight</w:t>
      </w:r>
      <w:r w:rsidR="00275381">
        <w:t xml:space="preserve"> </w:t>
      </w:r>
      <w:r w:rsidRPr="00173B17">
        <w:t>plan.</w:t>
      </w:r>
    </w:p>
    <w:tbl>
      <w:tblPr>
        <w:tblStyle w:val="Tablaconcuadrcula1"/>
        <w:tblW w:w="0" w:type="auto"/>
        <w:tblLook w:val="04A0" w:firstRow="1" w:lastRow="0" w:firstColumn="1" w:lastColumn="0" w:noHBand="0" w:noVBand="1"/>
      </w:tblPr>
      <w:tblGrid>
        <w:gridCol w:w="1371"/>
        <w:gridCol w:w="1278"/>
        <w:gridCol w:w="640"/>
        <w:gridCol w:w="515"/>
        <w:gridCol w:w="679"/>
        <w:gridCol w:w="725"/>
        <w:gridCol w:w="563"/>
        <w:gridCol w:w="601"/>
        <w:gridCol w:w="523"/>
        <w:gridCol w:w="1099"/>
        <w:gridCol w:w="1069"/>
      </w:tblGrid>
      <w:tr w:rsidR="00F75784" w:rsidRPr="00173B17" w14:paraId="24F97DBE" w14:textId="77777777" w:rsidTr="00F915B3">
        <w:trPr>
          <w:cantSplit/>
          <w:tblHeader/>
        </w:trPr>
        <w:tc>
          <w:tcPr>
            <w:tcW w:w="0" w:type="auto"/>
            <w:shd w:val="clear" w:color="auto" w:fill="BFBFBF" w:themeFill="background1" w:themeFillShade="BF"/>
            <w:tcMar>
              <w:left w:w="28" w:type="dxa"/>
              <w:right w:w="28" w:type="dxa"/>
            </w:tcMar>
            <w:hideMark/>
          </w:tcPr>
          <w:p w14:paraId="70AFA5E8" w14:textId="77777777" w:rsidR="00F75784" w:rsidRPr="00F915B3" w:rsidRDefault="00F75784">
            <w:pPr>
              <w:jc w:val="center"/>
              <w:rPr>
                <w:rFonts w:cs="Arial"/>
                <w:b/>
                <w:bCs/>
                <w:color w:val="FFFFFF" w:themeColor="background1"/>
                <w:sz w:val="14"/>
                <w:szCs w:val="24"/>
              </w:rPr>
            </w:pPr>
            <w:proofErr w:type="spellStart"/>
            <w:r w:rsidRPr="00F915B3">
              <w:rPr>
                <w:rFonts w:cs="Arial"/>
                <w:b/>
                <w:bCs/>
                <w:color w:val="FFFFFF" w:themeColor="background1"/>
                <w:sz w:val="14"/>
              </w:rPr>
              <w:t>FltNum</w:t>
            </w:r>
            <w:proofErr w:type="spellEnd"/>
          </w:p>
        </w:tc>
        <w:tc>
          <w:tcPr>
            <w:tcW w:w="0" w:type="auto"/>
            <w:shd w:val="clear" w:color="auto" w:fill="BFBFBF" w:themeFill="background1" w:themeFillShade="BF"/>
            <w:tcMar>
              <w:left w:w="28" w:type="dxa"/>
              <w:right w:w="28" w:type="dxa"/>
            </w:tcMar>
            <w:hideMark/>
          </w:tcPr>
          <w:p w14:paraId="1D7CBB2E" w14:textId="68127B71" w:rsidR="00F75784" w:rsidRPr="00F915B3" w:rsidRDefault="00F75784">
            <w:pPr>
              <w:jc w:val="center"/>
              <w:rPr>
                <w:rFonts w:cs="Arial"/>
                <w:b/>
                <w:bCs/>
                <w:color w:val="FFFFFF" w:themeColor="background1"/>
                <w:sz w:val="14"/>
                <w:szCs w:val="24"/>
              </w:rPr>
            </w:pPr>
            <w:r w:rsidRPr="00F915B3">
              <w:rPr>
                <w:rFonts w:cs="Arial"/>
                <w:b/>
                <w:bCs/>
                <w:color w:val="FFFFFF" w:themeColor="background1"/>
                <w:sz w:val="14"/>
              </w:rPr>
              <w:t>Segment identifier</w:t>
            </w:r>
          </w:p>
        </w:tc>
        <w:tc>
          <w:tcPr>
            <w:tcW w:w="0" w:type="auto"/>
            <w:shd w:val="clear" w:color="auto" w:fill="BFBFBF" w:themeFill="background1" w:themeFillShade="BF"/>
            <w:tcMar>
              <w:left w:w="28" w:type="dxa"/>
              <w:right w:w="28" w:type="dxa"/>
            </w:tcMar>
            <w:hideMark/>
          </w:tcPr>
          <w:p w14:paraId="55259DF7" w14:textId="0917FA8A" w:rsidR="00F75784" w:rsidRPr="00F915B3" w:rsidRDefault="00F75784" w:rsidP="00F75784">
            <w:pPr>
              <w:jc w:val="center"/>
              <w:rPr>
                <w:rFonts w:cs="Arial"/>
                <w:b/>
                <w:bCs/>
                <w:color w:val="FFFFFF" w:themeColor="background1"/>
                <w:sz w:val="14"/>
                <w:szCs w:val="24"/>
              </w:rPr>
            </w:pPr>
            <w:r w:rsidRPr="00F915B3">
              <w:rPr>
                <w:rFonts w:cs="Arial"/>
                <w:b/>
                <w:bCs/>
                <w:color w:val="FFFFFF" w:themeColor="background1"/>
                <w:sz w:val="14"/>
              </w:rPr>
              <w:t>FL begin</w:t>
            </w:r>
          </w:p>
        </w:tc>
        <w:tc>
          <w:tcPr>
            <w:tcW w:w="0" w:type="auto"/>
            <w:shd w:val="clear" w:color="auto" w:fill="BFBFBF" w:themeFill="background1" w:themeFillShade="BF"/>
            <w:tcMar>
              <w:left w:w="28" w:type="dxa"/>
              <w:right w:w="28" w:type="dxa"/>
            </w:tcMar>
            <w:hideMark/>
          </w:tcPr>
          <w:p w14:paraId="1F29E6CC" w14:textId="7AF64273" w:rsidR="00F75784" w:rsidRPr="00F915B3" w:rsidRDefault="00F75784" w:rsidP="00F75784">
            <w:pPr>
              <w:jc w:val="center"/>
              <w:rPr>
                <w:rFonts w:cs="Arial"/>
                <w:b/>
                <w:bCs/>
                <w:color w:val="FFFFFF" w:themeColor="background1"/>
                <w:sz w:val="14"/>
                <w:szCs w:val="24"/>
              </w:rPr>
            </w:pPr>
            <w:r w:rsidRPr="00F915B3">
              <w:rPr>
                <w:rFonts w:cs="Arial"/>
                <w:b/>
                <w:bCs/>
                <w:color w:val="FFFFFF" w:themeColor="background1"/>
                <w:sz w:val="14"/>
              </w:rPr>
              <w:t>FL end</w:t>
            </w:r>
          </w:p>
        </w:tc>
        <w:tc>
          <w:tcPr>
            <w:tcW w:w="0" w:type="auto"/>
            <w:shd w:val="clear" w:color="auto" w:fill="BFBFBF" w:themeFill="background1" w:themeFillShade="BF"/>
            <w:tcMar>
              <w:left w:w="28" w:type="dxa"/>
              <w:right w:w="28" w:type="dxa"/>
            </w:tcMar>
            <w:hideMark/>
          </w:tcPr>
          <w:p w14:paraId="68B59D2D" w14:textId="5B16E3C6" w:rsidR="00F75784" w:rsidRPr="00F915B3" w:rsidRDefault="00F75784" w:rsidP="00F75784">
            <w:pPr>
              <w:jc w:val="center"/>
              <w:rPr>
                <w:rFonts w:cs="Arial"/>
                <w:b/>
                <w:bCs/>
                <w:color w:val="FFFFFF" w:themeColor="background1"/>
                <w:sz w:val="14"/>
                <w:szCs w:val="24"/>
              </w:rPr>
            </w:pPr>
            <w:proofErr w:type="spellStart"/>
            <w:r w:rsidRPr="00F915B3">
              <w:rPr>
                <w:rFonts w:cs="Arial"/>
                <w:b/>
                <w:bCs/>
                <w:color w:val="FFFFFF" w:themeColor="background1"/>
                <w:sz w:val="14"/>
              </w:rPr>
              <w:t>Lat</w:t>
            </w:r>
            <w:proofErr w:type="spellEnd"/>
            <w:r w:rsidRPr="00F915B3">
              <w:rPr>
                <w:rFonts w:cs="Arial"/>
                <w:b/>
                <w:bCs/>
                <w:color w:val="FFFFFF" w:themeColor="background1"/>
                <w:sz w:val="14"/>
              </w:rPr>
              <w:t xml:space="preserve"> begin</w:t>
            </w:r>
          </w:p>
        </w:tc>
        <w:tc>
          <w:tcPr>
            <w:tcW w:w="0" w:type="auto"/>
            <w:shd w:val="clear" w:color="auto" w:fill="BFBFBF" w:themeFill="background1" w:themeFillShade="BF"/>
            <w:tcMar>
              <w:left w:w="28" w:type="dxa"/>
              <w:right w:w="28" w:type="dxa"/>
            </w:tcMar>
            <w:hideMark/>
          </w:tcPr>
          <w:p w14:paraId="1A5BBD10" w14:textId="182D0251" w:rsidR="00F75784" w:rsidRPr="00F915B3" w:rsidRDefault="00F75784" w:rsidP="00F75784">
            <w:pPr>
              <w:jc w:val="center"/>
              <w:rPr>
                <w:rFonts w:cs="Arial"/>
                <w:b/>
                <w:bCs/>
                <w:color w:val="FFFFFF" w:themeColor="background1"/>
                <w:sz w:val="14"/>
                <w:szCs w:val="24"/>
              </w:rPr>
            </w:pPr>
            <w:r w:rsidRPr="00F915B3">
              <w:rPr>
                <w:rFonts w:cs="Arial"/>
                <w:b/>
                <w:bCs/>
                <w:color w:val="FFFFFF" w:themeColor="background1"/>
                <w:sz w:val="14"/>
              </w:rPr>
              <w:t>Lon begin</w:t>
            </w:r>
          </w:p>
        </w:tc>
        <w:tc>
          <w:tcPr>
            <w:tcW w:w="0" w:type="auto"/>
            <w:shd w:val="clear" w:color="auto" w:fill="BFBFBF" w:themeFill="background1" w:themeFillShade="BF"/>
            <w:tcMar>
              <w:left w:w="28" w:type="dxa"/>
              <w:right w:w="28" w:type="dxa"/>
            </w:tcMar>
            <w:hideMark/>
          </w:tcPr>
          <w:p w14:paraId="4C70D000" w14:textId="11BE99AC" w:rsidR="00F75784" w:rsidRPr="00F915B3" w:rsidRDefault="00F75784" w:rsidP="00F75784">
            <w:pPr>
              <w:jc w:val="center"/>
              <w:rPr>
                <w:rFonts w:cs="Arial"/>
                <w:b/>
                <w:bCs/>
                <w:color w:val="FFFFFF" w:themeColor="background1"/>
                <w:sz w:val="14"/>
                <w:szCs w:val="24"/>
              </w:rPr>
            </w:pPr>
            <w:proofErr w:type="spellStart"/>
            <w:r w:rsidRPr="00F915B3">
              <w:rPr>
                <w:rFonts w:cs="Arial"/>
                <w:b/>
                <w:bCs/>
                <w:color w:val="FFFFFF" w:themeColor="background1"/>
                <w:sz w:val="14"/>
              </w:rPr>
              <w:t>Lat</w:t>
            </w:r>
            <w:proofErr w:type="spellEnd"/>
            <w:r w:rsidRPr="00F915B3">
              <w:rPr>
                <w:rFonts w:cs="Arial"/>
                <w:b/>
                <w:bCs/>
                <w:color w:val="FFFFFF" w:themeColor="background1"/>
                <w:sz w:val="14"/>
              </w:rPr>
              <w:t xml:space="preserve"> end</w:t>
            </w:r>
          </w:p>
        </w:tc>
        <w:tc>
          <w:tcPr>
            <w:tcW w:w="0" w:type="auto"/>
            <w:shd w:val="clear" w:color="auto" w:fill="BFBFBF" w:themeFill="background1" w:themeFillShade="BF"/>
            <w:tcMar>
              <w:left w:w="28" w:type="dxa"/>
              <w:right w:w="28" w:type="dxa"/>
            </w:tcMar>
            <w:hideMark/>
          </w:tcPr>
          <w:p w14:paraId="1EE86AE4" w14:textId="37DE9E49" w:rsidR="00F75784" w:rsidRPr="00F915B3" w:rsidRDefault="00F75784" w:rsidP="00F75784">
            <w:pPr>
              <w:jc w:val="center"/>
              <w:rPr>
                <w:rFonts w:cs="Arial"/>
                <w:b/>
                <w:bCs/>
                <w:color w:val="FFFFFF" w:themeColor="background1"/>
                <w:sz w:val="14"/>
                <w:szCs w:val="24"/>
              </w:rPr>
            </w:pPr>
            <w:r w:rsidRPr="00F915B3">
              <w:rPr>
                <w:rFonts w:cs="Arial"/>
                <w:b/>
                <w:bCs/>
                <w:color w:val="FFFFFF" w:themeColor="background1"/>
                <w:sz w:val="14"/>
              </w:rPr>
              <w:t>Lon end</w:t>
            </w:r>
          </w:p>
        </w:tc>
        <w:tc>
          <w:tcPr>
            <w:tcW w:w="0" w:type="auto"/>
            <w:shd w:val="clear" w:color="auto" w:fill="BFBFBF" w:themeFill="background1" w:themeFillShade="BF"/>
            <w:tcMar>
              <w:left w:w="28" w:type="dxa"/>
              <w:right w:w="28" w:type="dxa"/>
            </w:tcMar>
            <w:hideMark/>
          </w:tcPr>
          <w:p w14:paraId="62B62C26" w14:textId="2E6D34B6" w:rsidR="00F75784" w:rsidRPr="00F915B3" w:rsidRDefault="004D4FDC">
            <w:pPr>
              <w:jc w:val="center"/>
              <w:rPr>
                <w:rFonts w:cs="Arial"/>
                <w:b/>
                <w:bCs/>
                <w:color w:val="FFFFFF" w:themeColor="background1"/>
                <w:sz w:val="14"/>
                <w:szCs w:val="24"/>
              </w:rPr>
            </w:pPr>
            <w:r w:rsidRPr="00F915B3">
              <w:rPr>
                <w:rFonts w:cs="Arial"/>
                <w:b/>
                <w:bCs/>
                <w:color w:val="FFFFFF" w:themeColor="background1"/>
                <w:sz w:val="14"/>
              </w:rPr>
              <w:t>L</w:t>
            </w:r>
            <w:r w:rsidR="00F75784" w:rsidRPr="00F915B3">
              <w:rPr>
                <w:rFonts w:cs="Arial"/>
                <w:b/>
                <w:bCs/>
                <w:color w:val="FFFFFF" w:themeColor="background1"/>
                <w:sz w:val="14"/>
              </w:rPr>
              <w:t>ength</w:t>
            </w:r>
          </w:p>
        </w:tc>
        <w:tc>
          <w:tcPr>
            <w:tcW w:w="0" w:type="auto"/>
            <w:shd w:val="clear" w:color="auto" w:fill="BFBFBF" w:themeFill="background1" w:themeFillShade="BF"/>
            <w:tcMar>
              <w:left w:w="28" w:type="dxa"/>
              <w:right w:w="28" w:type="dxa"/>
            </w:tcMar>
            <w:hideMark/>
          </w:tcPr>
          <w:p w14:paraId="01C8A7A4" w14:textId="224AB238" w:rsidR="00F75784" w:rsidRPr="00F915B3" w:rsidRDefault="00F75784" w:rsidP="00F75784">
            <w:pPr>
              <w:jc w:val="center"/>
              <w:rPr>
                <w:rFonts w:cs="Arial"/>
                <w:b/>
                <w:bCs/>
                <w:color w:val="FFFFFF" w:themeColor="background1"/>
                <w:sz w:val="14"/>
                <w:szCs w:val="24"/>
              </w:rPr>
            </w:pPr>
            <w:r w:rsidRPr="00F915B3">
              <w:rPr>
                <w:rFonts w:cs="Arial"/>
                <w:b/>
                <w:bCs/>
                <w:color w:val="FFFFFF" w:themeColor="background1"/>
                <w:sz w:val="14"/>
              </w:rPr>
              <w:t>Date time begin</w:t>
            </w:r>
          </w:p>
        </w:tc>
        <w:tc>
          <w:tcPr>
            <w:tcW w:w="0" w:type="auto"/>
            <w:shd w:val="clear" w:color="auto" w:fill="BFBFBF" w:themeFill="background1" w:themeFillShade="BF"/>
            <w:tcMar>
              <w:left w:w="28" w:type="dxa"/>
              <w:right w:w="28" w:type="dxa"/>
            </w:tcMar>
            <w:hideMark/>
          </w:tcPr>
          <w:p w14:paraId="09D3FF65" w14:textId="26A3D813" w:rsidR="00F75784" w:rsidRPr="00F915B3" w:rsidRDefault="00F75784" w:rsidP="00F75784">
            <w:pPr>
              <w:jc w:val="center"/>
              <w:rPr>
                <w:rFonts w:cs="Arial"/>
                <w:b/>
                <w:bCs/>
                <w:color w:val="FFFFFF" w:themeColor="background1"/>
                <w:sz w:val="14"/>
                <w:szCs w:val="24"/>
              </w:rPr>
            </w:pPr>
            <w:r w:rsidRPr="00F915B3">
              <w:rPr>
                <w:rFonts w:cs="Arial"/>
                <w:b/>
                <w:bCs/>
                <w:color w:val="FFFFFF" w:themeColor="background1"/>
                <w:sz w:val="14"/>
              </w:rPr>
              <w:t>Date time end</w:t>
            </w:r>
          </w:p>
        </w:tc>
      </w:tr>
      <w:tr w:rsidR="00F75784" w:rsidRPr="00173B17" w14:paraId="5ED19EFD" w14:textId="77777777" w:rsidTr="004D4FDC">
        <w:trPr>
          <w:cantSplit/>
          <w:tblHeader/>
        </w:trPr>
        <w:tc>
          <w:tcPr>
            <w:tcW w:w="0" w:type="auto"/>
            <w:tcMar>
              <w:left w:w="28" w:type="dxa"/>
              <w:right w:w="28" w:type="dxa"/>
            </w:tcMar>
            <w:hideMark/>
          </w:tcPr>
          <w:p w14:paraId="1259A767"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1477C64B" w14:textId="77777777" w:rsidR="00F75784" w:rsidRPr="00173B17" w:rsidRDefault="00F75784">
            <w:pPr>
              <w:rPr>
                <w:rFonts w:cs="Arial"/>
                <w:sz w:val="14"/>
                <w:szCs w:val="24"/>
              </w:rPr>
            </w:pPr>
            <w:r w:rsidRPr="00173B17">
              <w:rPr>
                <w:rFonts w:cs="Arial"/>
                <w:sz w:val="14"/>
              </w:rPr>
              <w:t>UGTB_DF</w:t>
            </w:r>
          </w:p>
        </w:tc>
        <w:tc>
          <w:tcPr>
            <w:tcW w:w="0" w:type="auto"/>
            <w:tcMar>
              <w:left w:w="28" w:type="dxa"/>
              <w:right w:w="28" w:type="dxa"/>
            </w:tcMar>
            <w:hideMark/>
          </w:tcPr>
          <w:p w14:paraId="51FED8FD" w14:textId="77777777" w:rsidR="00F75784" w:rsidRPr="00173B17" w:rsidRDefault="00F75784">
            <w:pPr>
              <w:rPr>
                <w:rFonts w:cs="Arial"/>
                <w:sz w:val="14"/>
                <w:szCs w:val="24"/>
              </w:rPr>
            </w:pPr>
            <w:r w:rsidRPr="00173B17">
              <w:rPr>
                <w:rFonts w:cs="Arial"/>
                <w:sz w:val="14"/>
              </w:rPr>
              <w:t>0</w:t>
            </w:r>
          </w:p>
        </w:tc>
        <w:tc>
          <w:tcPr>
            <w:tcW w:w="0" w:type="auto"/>
            <w:tcMar>
              <w:left w:w="28" w:type="dxa"/>
              <w:right w:w="28" w:type="dxa"/>
            </w:tcMar>
            <w:hideMark/>
          </w:tcPr>
          <w:p w14:paraId="38D74AC6" w14:textId="77777777" w:rsidR="00F75784" w:rsidRPr="00173B17" w:rsidRDefault="00F75784">
            <w:pPr>
              <w:rPr>
                <w:rFonts w:cs="Arial"/>
                <w:sz w:val="14"/>
                <w:szCs w:val="24"/>
              </w:rPr>
            </w:pPr>
            <w:r w:rsidRPr="00173B17">
              <w:rPr>
                <w:rFonts w:cs="Arial"/>
                <w:sz w:val="14"/>
              </w:rPr>
              <w:t>159</w:t>
            </w:r>
          </w:p>
        </w:tc>
        <w:tc>
          <w:tcPr>
            <w:tcW w:w="0" w:type="auto"/>
            <w:tcMar>
              <w:left w:w="28" w:type="dxa"/>
              <w:right w:w="28" w:type="dxa"/>
            </w:tcMar>
            <w:hideMark/>
          </w:tcPr>
          <w:p w14:paraId="1053B5C5" w14:textId="77777777" w:rsidR="00F75784" w:rsidRPr="00173B17" w:rsidRDefault="00F75784">
            <w:pPr>
              <w:rPr>
                <w:rFonts w:cs="Arial"/>
                <w:sz w:val="14"/>
                <w:szCs w:val="24"/>
              </w:rPr>
            </w:pPr>
            <w:r w:rsidRPr="00173B17">
              <w:rPr>
                <w:rFonts w:cs="Arial"/>
                <w:sz w:val="14"/>
              </w:rPr>
              <w:t>2500.15</w:t>
            </w:r>
          </w:p>
        </w:tc>
        <w:tc>
          <w:tcPr>
            <w:tcW w:w="0" w:type="auto"/>
            <w:tcMar>
              <w:left w:w="28" w:type="dxa"/>
              <w:right w:w="28" w:type="dxa"/>
            </w:tcMar>
            <w:hideMark/>
          </w:tcPr>
          <w:p w14:paraId="7671020E" w14:textId="77777777" w:rsidR="00F75784" w:rsidRPr="00173B17" w:rsidRDefault="00F75784">
            <w:pPr>
              <w:rPr>
                <w:rFonts w:cs="Arial"/>
                <w:sz w:val="14"/>
                <w:szCs w:val="24"/>
              </w:rPr>
            </w:pPr>
            <w:r w:rsidRPr="00173B17">
              <w:rPr>
                <w:rFonts w:cs="Arial"/>
                <w:sz w:val="14"/>
              </w:rPr>
              <w:t>2697.28</w:t>
            </w:r>
          </w:p>
        </w:tc>
        <w:tc>
          <w:tcPr>
            <w:tcW w:w="0" w:type="auto"/>
            <w:tcMar>
              <w:left w:w="28" w:type="dxa"/>
              <w:right w:w="28" w:type="dxa"/>
            </w:tcMar>
            <w:hideMark/>
          </w:tcPr>
          <w:p w14:paraId="6868DBD4" w14:textId="77777777" w:rsidR="00F75784" w:rsidRPr="00173B17" w:rsidRDefault="00F75784">
            <w:pPr>
              <w:rPr>
                <w:rFonts w:cs="Arial"/>
                <w:sz w:val="14"/>
                <w:szCs w:val="24"/>
              </w:rPr>
            </w:pPr>
            <w:r w:rsidRPr="00173B17">
              <w:rPr>
                <w:rFonts w:cs="Arial"/>
                <w:sz w:val="14"/>
              </w:rPr>
              <w:t>2515</w:t>
            </w:r>
          </w:p>
        </w:tc>
        <w:tc>
          <w:tcPr>
            <w:tcW w:w="0" w:type="auto"/>
            <w:tcMar>
              <w:left w:w="28" w:type="dxa"/>
              <w:right w:w="28" w:type="dxa"/>
            </w:tcMar>
            <w:hideMark/>
          </w:tcPr>
          <w:p w14:paraId="19C640E4" w14:textId="77777777" w:rsidR="00F75784" w:rsidRPr="00173B17" w:rsidRDefault="00F75784">
            <w:pPr>
              <w:rPr>
                <w:rFonts w:cs="Arial"/>
                <w:sz w:val="14"/>
                <w:szCs w:val="24"/>
              </w:rPr>
            </w:pPr>
            <w:r w:rsidRPr="00173B17">
              <w:rPr>
                <w:rFonts w:cs="Arial"/>
                <w:sz w:val="14"/>
              </w:rPr>
              <w:t>2673.93</w:t>
            </w:r>
          </w:p>
        </w:tc>
        <w:tc>
          <w:tcPr>
            <w:tcW w:w="0" w:type="auto"/>
            <w:tcMar>
              <w:left w:w="28" w:type="dxa"/>
              <w:right w:w="28" w:type="dxa"/>
            </w:tcMar>
            <w:hideMark/>
          </w:tcPr>
          <w:p w14:paraId="498B4D0D" w14:textId="77777777" w:rsidR="00F75784" w:rsidRPr="00173B17" w:rsidRDefault="00F75784">
            <w:pPr>
              <w:rPr>
                <w:rFonts w:cs="Arial"/>
                <w:sz w:val="14"/>
                <w:szCs w:val="24"/>
              </w:rPr>
            </w:pPr>
            <w:r w:rsidRPr="00173B17">
              <w:rPr>
                <w:rFonts w:cs="Arial"/>
                <w:sz w:val="14"/>
              </w:rPr>
              <w:t>22.88</w:t>
            </w:r>
          </w:p>
        </w:tc>
        <w:tc>
          <w:tcPr>
            <w:tcW w:w="0" w:type="auto"/>
            <w:tcMar>
              <w:left w:w="28" w:type="dxa"/>
              <w:right w:w="28" w:type="dxa"/>
            </w:tcMar>
            <w:hideMark/>
          </w:tcPr>
          <w:p w14:paraId="0017CC62" w14:textId="77777777" w:rsidR="00F75784" w:rsidRPr="00173B17" w:rsidRDefault="00F75784">
            <w:pPr>
              <w:rPr>
                <w:rFonts w:cs="Arial"/>
                <w:sz w:val="14"/>
                <w:szCs w:val="24"/>
              </w:rPr>
            </w:pPr>
            <w:r w:rsidRPr="00173B17">
              <w:rPr>
                <w:rFonts w:cs="Arial"/>
                <w:sz w:val="14"/>
              </w:rPr>
              <w:t>20/08/2010 0:10</w:t>
            </w:r>
          </w:p>
        </w:tc>
        <w:tc>
          <w:tcPr>
            <w:tcW w:w="0" w:type="auto"/>
            <w:tcMar>
              <w:left w:w="28" w:type="dxa"/>
              <w:right w:w="28" w:type="dxa"/>
            </w:tcMar>
            <w:hideMark/>
          </w:tcPr>
          <w:p w14:paraId="2C088B38" w14:textId="77777777" w:rsidR="00F75784" w:rsidRPr="00173B17" w:rsidRDefault="00F75784">
            <w:pPr>
              <w:rPr>
                <w:rFonts w:cs="Arial"/>
                <w:sz w:val="14"/>
                <w:szCs w:val="24"/>
              </w:rPr>
            </w:pPr>
            <w:r w:rsidRPr="00173B17">
              <w:rPr>
                <w:rFonts w:cs="Arial"/>
                <w:sz w:val="14"/>
              </w:rPr>
              <w:t>20/08/2010 0:23</w:t>
            </w:r>
          </w:p>
        </w:tc>
      </w:tr>
      <w:tr w:rsidR="00F75784" w:rsidRPr="00173B17" w14:paraId="58D0A8C4" w14:textId="77777777" w:rsidTr="004D4FDC">
        <w:trPr>
          <w:cantSplit/>
          <w:tblHeader/>
        </w:trPr>
        <w:tc>
          <w:tcPr>
            <w:tcW w:w="0" w:type="auto"/>
            <w:tcMar>
              <w:left w:w="28" w:type="dxa"/>
              <w:right w:w="28" w:type="dxa"/>
            </w:tcMar>
            <w:hideMark/>
          </w:tcPr>
          <w:p w14:paraId="2ACD2781"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1B71404E" w14:textId="77777777" w:rsidR="00F75784" w:rsidRPr="00173B17" w:rsidRDefault="00F75784">
            <w:pPr>
              <w:rPr>
                <w:rFonts w:cs="Arial"/>
                <w:sz w:val="14"/>
                <w:szCs w:val="24"/>
              </w:rPr>
            </w:pPr>
            <w:r w:rsidRPr="00173B17">
              <w:rPr>
                <w:rFonts w:cs="Arial"/>
                <w:sz w:val="14"/>
              </w:rPr>
              <w:t>DF_GIMUR</w:t>
            </w:r>
          </w:p>
        </w:tc>
        <w:tc>
          <w:tcPr>
            <w:tcW w:w="0" w:type="auto"/>
            <w:tcMar>
              <w:left w:w="28" w:type="dxa"/>
              <w:right w:w="28" w:type="dxa"/>
            </w:tcMar>
            <w:hideMark/>
          </w:tcPr>
          <w:p w14:paraId="62BCABE7" w14:textId="77777777" w:rsidR="00F75784" w:rsidRPr="00173B17" w:rsidRDefault="00F75784">
            <w:pPr>
              <w:rPr>
                <w:rFonts w:cs="Arial"/>
                <w:sz w:val="14"/>
                <w:szCs w:val="24"/>
              </w:rPr>
            </w:pPr>
            <w:r w:rsidRPr="00173B17">
              <w:rPr>
                <w:rFonts w:cs="Arial"/>
                <w:sz w:val="14"/>
              </w:rPr>
              <w:t>159</w:t>
            </w:r>
          </w:p>
        </w:tc>
        <w:tc>
          <w:tcPr>
            <w:tcW w:w="0" w:type="auto"/>
            <w:tcMar>
              <w:left w:w="28" w:type="dxa"/>
              <w:right w:w="28" w:type="dxa"/>
            </w:tcMar>
            <w:hideMark/>
          </w:tcPr>
          <w:p w14:paraId="7B1BA644" w14:textId="77777777" w:rsidR="00F75784" w:rsidRPr="00173B17" w:rsidRDefault="00F75784">
            <w:pPr>
              <w:rPr>
                <w:rFonts w:cs="Arial"/>
                <w:sz w:val="14"/>
                <w:szCs w:val="24"/>
              </w:rPr>
            </w:pPr>
            <w:r w:rsidRPr="00173B17">
              <w:rPr>
                <w:rFonts w:cs="Arial"/>
                <w:sz w:val="14"/>
              </w:rPr>
              <w:t>221</w:t>
            </w:r>
          </w:p>
        </w:tc>
        <w:tc>
          <w:tcPr>
            <w:tcW w:w="0" w:type="auto"/>
            <w:tcMar>
              <w:left w:w="28" w:type="dxa"/>
              <w:right w:w="28" w:type="dxa"/>
            </w:tcMar>
            <w:hideMark/>
          </w:tcPr>
          <w:p w14:paraId="4C78C4A3" w14:textId="77777777" w:rsidR="00F75784" w:rsidRPr="00173B17" w:rsidRDefault="00F75784">
            <w:pPr>
              <w:rPr>
                <w:rFonts w:cs="Arial"/>
                <w:sz w:val="14"/>
                <w:szCs w:val="24"/>
              </w:rPr>
            </w:pPr>
            <w:r w:rsidRPr="00173B17">
              <w:rPr>
                <w:rFonts w:cs="Arial"/>
                <w:sz w:val="14"/>
              </w:rPr>
              <w:t>2515</w:t>
            </w:r>
          </w:p>
        </w:tc>
        <w:tc>
          <w:tcPr>
            <w:tcW w:w="0" w:type="auto"/>
            <w:tcMar>
              <w:left w:w="28" w:type="dxa"/>
              <w:right w:w="28" w:type="dxa"/>
            </w:tcMar>
            <w:hideMark/>
          </w:tcPr>
          <w:p w14:paraId="501C774F" w14:textId="77777777" w:rsidR="00F75784" w:rsidRPr="00173B17" w:rsidRDefault="00F75784">
            <w:pPr>
              <w:rPr>
                <w:rFonts w:cs="Arial"/>
                <w:sz w:val="14"/>
                <w:szCs w:val="24"/>
              </w:rPr>
            </w:pPr>
            <w:r w:rsidRPr="00173B17">
              <w:rPr>
                <w:rFonts w:cs="Arial"/>
                <w:sz w:val="14"/>
              </w:rPr>
              <w:t>2673.93</w:t>
            </w:r>
          </w:p>
        </w:tc>
        <w:tc>
          <w:tcPr>
            <w:tcW w:w="0" w:type="auto"/>
            <w:tcMar>
              <w:left w:w="28" w:type="dxa"/>
              <w:right w:w="28" w:type="dxa"/>
            </w:tcMar>
            <w:hideMark/>
          </w:tcPr>
          <w:p w14:paraId="6F19E039" w14:textId="77777777" w:rsidR="00F75784" w:rsidRPr="00173B17" w:rsidRDefault="00F75784">
            <w:pPr>
              <w:rPr>
                <w:rFonts w:cs="Arial"/>
                <w:sz w:val="14"/>
                <w:szCs w:val="24"/>
              </w:rPr>
            </w:pPr>
            <w:r w:rsidRPr="00173B17">
              <w:rPr>
                <w:rFonts w:cs="Arial"/>
                <w:sz w:val="14"/>
              </w:rPr>
              <w:t>2521</w:t>
            </w:r>
          </w:p>
        </w:tc>
        <w:tc>
          <w:tcPr>
            <w:tcW w:w="0" w:type="auto"/>
            <w:tcMar>
              <w:left w:w="28" w:type="dxa"/>
              <w:right w:w="28" w:type="dxa"/>
            </w:tcMar>
            <w:hideMark/>
          </w:tcPr>
          <w:p w14:paraId="4EBBD255" w14:textId="77777777" w:rsidR="00F75784" w:rsidRPr="00173B17" w:rsidRDefault="00F75784">
            <w:pPr>
              <w:rPr>
                <w:rFonts w:cs="Arial"/>
                <w:sz w:val="14"/>
                <w:szCs w:val="24"/>
              </w:rPr>
            </w:pPr>
            <w:r w:rsidRPr="00173B17">
              <w:rPr>
                <w:rFonts w:cs="Arial"/>
                <w:sz w:val="14"/>
              </w:rPr>
              <w:t>2647.93</w:t>
            </w:r>
          </w:p>
        </w:tc>
        <w:tc>
          <w:tcPr>
            <w:tcW w:w="0" w:type="auto"/>
            <w:tcMar>
              <w:left w:w="28" w:type="dxa"/>
              <w:right w:w="28" w:type="dxa"/>
            </w:tcMar>
            <w:hideMark/>
          </w:tcPr>
          <w:p w14:paraId="6A70368C" w14:textId="77777777" w:rsidR="00F75784" w:rsidRPr="00173B17" w:rsidRDefault="00F75784">
            <w:pPr>
              <w:rPr>
                <w:rFonts w:cs="Arial"/>
                <w:sz w:val="14"/>
                <w:szCs w:val="24"/>
              </w:rPr>
            </w:pPr>
            <w:r w:rsidRPr="00173B17">
              <w:rPr>
                <w:rFonts w:cs="Arial"/>
                <w:sz w:val="14"/>
              </w:rPr>
              <w:t>20.24</w:t>
            </w:r>
          </w:p>
        </w:tc>
        <w:tc>
          <w:tcPr>
            <w:tcW w:w="0" w:type="auto"/>
            <w:tcMar>
              <w:left w:w="28" w:type="dxa"/>
              <w:right w:w="28" w:type="dxa"/>
            </w:tcMar>
            <w:hideMark/>
          </w:tcPr>
          <w:p w14:paraId="6DE98188" w14:textId="77777777" w:rsidR="00F75784" w:rsidRPr="00173B17" w:rsidRDefault="00F75784">
            <w:pPr>
              <w:rPr>
                <w:rFonts w:cs="Arial"/>
                <w:sz w:val="14"/>
                <w:szCs w:val="24"/>
              </w:rPr>
            </w:pPr>
            <w:r w:rsidRPr="00173B17">
              <w:rPr>
                <w:rFonts w:cs="Arial"/>
                <w:sz w:val="14"/>
              </w:rPr>
              <w:t>20/08/2010 0:23</w:t>
            </w:r>
          </w:p>
        </w:tc>
        <w:tc>
          <w:tcPr>
            <w:tcW w:w="0" w:type="auto"/>
            <w:tcMar>
              <w:left w:w="28" w:type="dxa"/>
              <w:right w:w="28" w:type="dxa"/>
            </w:tcMar>
            <w:hideMark/>
          </w:tcPr>
          <w:p w14:paraId="321B3518" w14:textId="77777777" w:rsidR="00F75784" w:rsidRPr="00173B17" w:rsidRDefault="00F75784">
            <w:pPr>
              <w:rPr>
                <w:rFonts w:cs="Arial"/>
                <w:sz w:val="14"/>
                <w:szCs w:val="24"/>
              </w:rPr>
            </w:pPr>
            <w:r w:rsidRPr="00173B17">
              <w:rPr>
                <w:rFonts w:cs="Arial"/>
                <w:sz w:val="14"/>
              </w:rPr>
              <w:t>20/08/2010 0:26</w:t>
            </w:r>
          </w:p>
        </w:tc>
      </w:tr>
      <w:tr w:rsidR="00F75784" w:rsidRPr="00173B17" w14:paraId="111E5501" w14:textId="77777777" w:rsidTr="004D4FDC">
        <w:trPr>
          <w:cantSplit/>
          <w:tblHeader/>
        </w:trPr>
        <w:tc>
          <w:tcPr>
            <w:tcW w:w="0" w:type="auto"/>
            <w:tcMar>
              <w:left w:w="28" w:type="dxa"/>
              <w:right w:w="28" w:type="dxa"/>
            </w:tcMar>
            <w:hideMark/>
          </w:tcPr>
          <w:p w14:paraId="57E7593E"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61578AE5" w14:textId="77777777" w:rsidR="00F75784" w:rsidRPr="00173B17" w:rsidRDefault="00F75784">
            <w:pPr>
              <w:rPr>
                <w:rFonts w:cs="Arial"/>
                <w:sz w:val="14"/>
                <w:szCs w:val="24"/>
              </w:rPr>
            </w:pPr>
            <w:r w:rsidRPr="00173B17">
              <w:rPr>
                <w:rFonts w:cs="Arial"/>
                <w:sz w:val="14"/>
              </w:rPr>
              <w:t>GIMUR_*BT1</w:t>
            </w:r>
          </w:p>
        </w:tc>
        <w:tc>
          <w:tcPr>
            <w:tcW w:w="0" w:type="auto"/>
            <w:tcMar>
              <w:left w:w="28" w:type="dxa"/>
              <w:right w:w="28" w:type="dxa"/>
            </w:tcMar>
            <w:hideMark/>
          </w:tcPr>
          <w:p w14:paraId="76785831" w14:textId="77777777" w:rsidR="00F75784" w:rsidRPr="00173B17" w:rsidRDefault="00F75784">
            <w:pPr>
              <w:rPr>
                <w:rFonts w:cs="Arial"/>
                <w:sz w:val="14"/>
                <w:szCs w:val="24"/>
              </w:rPr>
            </w:pPr>
            <w:r w:rsidRPr="00173B17">
              <w:rPr>
                <w:rFonts w:cs="Arial"/>
                <w:sz w:val="14"/>
              </w:rPr>
              <w:t>221</w:t>
            </w:r>
          </w:p>
        </w:tc>
        <w:tc>
          <w:tcPr>
            <w:tcW w:w="0" w:type="auto"/>
            <w:tcMar>
              <w:left w:w="28" w:type="dxa"/>
              <w:right w:w="28" w:type="dxa"/>
            </w:tcMar>
            <w:hideMark/>
          </w:tcPr>
          <w:p w14:paraId="01DC4A50" w14:textId="77777777" w:rsidR="00F75784" w:rsidRPr="00173B17" w:rsidRDefault="00F75784">
            <w:pPr>
              <w:rPr>
                <w:rFonts w:cs="Arial"/>
                <w:sz w:val="14"/>
                <w:szCs w:val="24"/>
              </w:rPr>
            </w:pPr>
            <w:r w:rsidRPr="00173B17">
              <w:rPr>
                <w:rFonts w:cs="Arial"/>
                <w:sz w:val="14"/>
              </w:rPr>
              <w:t>268</w:t>
            </w:r>
          </w:p>
        </w:tc>
        <w:tc>
          <w:tcPr>
            <w:tcW w:w="0" w:type="auto"/>
            <w:tcMar>
              <w:left w:w="28" w:type="dxa"/>
              <w:right w:w="28" w:type="dxa"/>
            </w:tcMar>
            <w:hideMark/>
          </w:tcPr>
          <w:p w14:paraId="6BBA8AD7" w14:textId="77777777" w:rsidR="00F75784" w:rsidRPr="00173B17" w:rsidRDefault="00F75784">
            <w:pPr>
              <w:rPr>
                <w:rFonts w:cs="Arial"/>
                <w:sz w:val="14"/>
                <w:szCs w:val="24"/>
              </w:rPr>
            </w:pPr>
            <w:r w:rsidRPr="00173B17">
              <w:rPr>
                <w:rFonts w:cs="Arial"/>
                <w:sz w:val="14"/>
              </w:rPr>
              <w:t>2521</w:t>
            </w:r>
          </w:p>
        </w:tc>
        <w:tc>
          <w:tcPr>
            <w:tcW w:w="0" w:type="auto"/>
            <w:tcMar>
              <w:left w:w="28" w:type="dxa"/>
              <w:right w:w="28" w:type="dxa"/>
            </w:tcMar>
            <w:hideMark/>
          </w:tcPr>
          <w:p w14:paraId="6E6D452D" w14:textId="77777777" w:rsidR="00F75784" w:rsidRPr="00173B17" w:rsidRDefault="00F75784">
            <w:pPr>
              <w:rPr>
                <w:rFonts w:cs="Arial"/>
                <w:sz w:val="14"/>
                <w:szCs w:val="24"/>
              </w:rPr>
            </w:pPr>
            <w:r w:rsidRPr="00173B17">
              <w:rPr>
                <w:rFonts w:cs="Arial"/>
                <w:sz w:val="14"/>
              </w:rPr>
              <w:t>2647.93</w:t>
            </w:r>
          </w:p>
        </w:tc>
        <w:tc>
          <w:tcPr>
            <w:tcW w:w="0" w:type="auto"/>
            <w:tcMar>
              <w:left w:w="28" w:type="dxa"/>
              <w:right w:w="28" w:type="dxa"/>
            </w:tcMar>
            <w:hideMark/>
          </w:tcPr>
          <w:p w14:paraId="7103BEEA" w14:textId="77777777" w:rsidR="00F75784" w:rsidRPr="00173B17" w:rsidRDefault="00F75784">
            <w:pPr>
              <w:rPr>
                <w:rFonts w:cs="Arial"/>
                <w:sz w:val="14"/>
                <w:szCs w:val="24"/>
              </w:rPr>
            </w:pPr>
            <w:r w:rsidRPr="00173B17">
              <w:rPr>
                <w:rFonts w:cs="Arial"/>
                <w:sz w:val="14"/>
              </w:rPr>
              <w:t>2525.38</w:t>
            </w:r>
          </w:p>
        </w:tc>
        <w:tc>
          <w:tcPr>
            <w:tcW w:w="0" w:type="auto"/>
            <w:tcMar>
              <w:left w:w="28" w:type="dxa"/>
              <w:right w:w="28" w:type="dxa"/>
            </w:tcMar>
            <w:hideMark/>
          </w:tcPr>
          <w:p w14:paraId="37C002AE" w14:textId="77777777" w:rsidR="00F75784" w:rsidRPr="00173B17" w:rsidRDefault="00F75784">
            <w:pPr>
              <w:rPr>
                <w:rFonts w:cs="Arial"/>
                <w:sz w:val="14"/>
                <w:szCs w:val="24"/>
              </w:rPr>
            </w:pPr>
            <w:r w:rsidRPr="00173B17">
              <w:rPr>
                <w:rFonts w:cs="Arial"/>
                <w:sz w:val="14"/>
              </w:rPr>
              <w:t>2619.01</w:t>
            </w:r>
          </w:p>
        </w:tc>
        <w:tc>
          <w:tcPr>
            <w:tcW w:w="0" w:type="auto"/>
            <w:tcMar>
              <w:left w:w="28" w:type="dxa"/>
              <w:right w:w="28" w:type="dxa"/>
            </w:tcMar>
            <w:hideMark/>
          </w:tcPr>
          <w:p w14:paraId="44B92E1A" w14:textId="77777777" w:rsidR="00F75784" w:rsidRPr="00173B17" w:rsidRDefault="00F75784">
            <w:pPr>
              <w:rPr>
                <w:rFonts w:cs="Arial"/>
                <w:sz w:val="14"/>
                <w:szCs w:val="24"/>
              </w:rPr>
            </w:pPr>
            <w:r w:rsidRPr="00173B17">
              <w:rPr>
                <w:rFonts w:cs="Arial"/>
                <w:sz w:val="14"/>
              </w:rPr>
              <w:t>21.91</w:t>
            </w:r>
          </w:p>
        </w:tc>
        <w:tc>
          <w:tcPr>
            <w:tcW w:w="0" w:type="auto"/>
            <w:tcMar>
              <w:left w:w="28" w:type="dxa"/>
              <w:right w:w="28" w:type="dxa"/>
            </w:tcMar>
            <w:hideMark/>
          </w:tcPr>
          <w:p w14:paraId="0F2A71FE" w14:textId="77777777" w:rsidR="00F75784" w:rsidRPr="00173B17" w:rsidRDefault="00F75784">
            <w:pPr>
              <w:rPr>
                <w:rFonts w:cs="Arial"/>
                <w:sz w:val="14"/>
                <w:szCs w:val="24"/>
              </w:rPr>
            </w:pPr>
            <w:r w:rsidRPr="00173B17">
              <w:rPr>
                <w:rFonts w:cs="Arial"/>
                <w:sz w:val="14"/>
              </w:rPr>
              <w:t>20/08/2010 0:26</w:t>
            </w:r>
          </w:p>
        </w:tc>
        <w:tc>
          <w:tcPr>
            <w:tcW w:w="0" w:type="auto"/>
            <w:tcMar>
              <w:left w:w="28" w:type="dxa"/>
              <w:right w:w="28" w:type="dxa"/>
            </w:tcMar>
            <w:hideMark/>
          </w:tcPr>
          <w:p w14:paraId="6A63C8E1" w14:textId="77777777" w:rsidR="00F75784" w:rsidRPr="00173B17" w:rsidRDefault="00F75784">
            <w:pPr>
              <w:rPr>
                <w:rFonts w:cs="Arial"/>
                <w:sz w:val="14"/>
                <w:szCs w:val="24"/>
              </w:rPr>
            </w:pPr>
            <w:r w:rsidRPr="00173B17">
              <w:rPr>
                <w:rFonts w:cs="Arial"/>
                <w:sz w:val="14"/>
              </w:rPr>
              <w:t>20/08/2010 0:29</w:t>
            </w:r>
          </w:p>
        </w:tc>
      </w:tr>
      <w:tr w:rsidR="00F75784" w:rsidRPr="00173B17" w14:paraId="78130A25" w14:textId="77777777" w:rsidTr="004D4FDC">
        <w:trPr>
          <w:cantSplit/>
          <w:tblHeader/>
        </w:trPr>
        <w:tc>
          <w:tcPr>
            <w:tcW w:w="0" w:type="auto"/>
            <w:tcMar>
              <w:left w:w="28" w:type="dxa"/>
              <w:right w:w="28" w:type="dxa"/>
            </w:tcMar>
            <w:hideMark/>
          </w:tcPr>
          <w:p w14:paraId="53AFC51A"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19296A10" w14:textId="77777777" w:rsidR="00F75784" w:rsidRPr="00173B17" w:rsidRDefault="00F75784">
            <w:pPr>
              <w:rPr>
                <w:rFonts w:cs="Arial"/>
                <w:sz w:val="14"/>
                <w:szCs w:val="24"/>
              </w:rPr>
            </w:pPr>
            <w:r w:rsidRPr="00173B17">
              <w:rPr>
                <w:rFonts w:cs="Arial"/>
                <w:sz w:val="14"/>
              </w:rPr>
              <w:t>*BT1_LOBIN</w:t>
            </w:r>
          </w:p>
        </w:tc>
        <w:tc>
          <w:tcPr>
            <w:tcW w:w="0" w:type="auto"/>
            <w:tcMar>
              <w:left w:w="28" w:type="dxa"/>
              <w:right w:w="28" w:type="dxa"/>
            </w:tcMar>
            <w:hideMark/>
          </w:tcPr>
          <w:p w14:paraId="64D6A5B4" w14:textId="77777777" w:rsidR="00F75784" w:rsidRPr="00173B17" w:rsidRDefault="00F75784">
            <w:pPr>
              <w:rPr>
                <w:rFonts w:cs="Arial"/>
                <w:sz w:val="14"/>
                <w:szCs w:val="24"/>
              </w:rPr>
            </w:pPr>
            <w:r w:rsidRPr="00173B17">
              <w:rPr>
                <w:rFonts w:cs="Arial"/>
                <w:sz w:val="14"/>
              </w:rPr>
              <w:t>268</w:t>
            </w:r>
          </w:p>
        </w:tc>
        <w:tc>
          <w:tcPr>
            <w:tcW w:w="0" w:type="auto"/>
            <w:tcMar>
              <w:left w:w="28" w:type="dxa"/>
              <w:right w:w="28" w:type="dxa"/>
            </w:tcMar>
            <w:hideMark/>
          </w:tcPr>
          <w:p w14:paraId="199FC595" w14:textId="77777777" w:rsidR="00F75784" w:rsidRPr="00173B17" w:rsidRDefault="00F75784">
            <w:pPr>
              <w:rPr>
                <w:rFonts w:cs="Arial"/>
                <w:sz w:val="14"/>
                <w:szCs w:val="24"/>
              </w:rPr>
            </w:pPr>
            <w:r w:rsidRPr="00173B17">
              <w:rPr>
                <w:rFonts w:cs="Arial"/>
                <w:sz w:val="14"/>
              </w:rPr>
              <w:t>315</w:t>
            </w:r>
          </w:p>
        </w:tc>
        <w:tc>
          <w:tcPr>
            <w:tcW w:w="0" w:type="auto"/>
            <w:tcMar>
              <w:left w:w="28" w:type="dxa"/>
              <w:right w:w="28" w:type="dxa"/>
            </w:tcMar>
            <w:hideMark/>
          </w:tcPr>
          <w:p w14:paraId="381DA03B" w14:textId="77777777" w:rsidR="00F75784" w:rsidRPr="00173B17" w:rsidRDefault="00F75784">
            <w:pPr>
              <w:rPr>
                <w:rFonts w:cs="Arial"/>
                <w:sz w:val="14"/>
                <w:szCs w:val="24"/>
              </w:rPr>
            </w:pPr>
            <w:r w:rsidRPr="00173B17">
              <w:rPr>
                <w:rFonts w:cs="Arial"/>
                <w:sz w:val="14"/>
              </w:rPr>
              <w:t>2525.38</w:t>
            </w:r>
          </w:p>
        </w:tc>
        <w:tc>
          <w:tcPr>
            <w:tcW w:w="0" w:type="auto"/>
            <w:tcMar>
              <w:left w:w="28" w:type="dxa"/>
              <w:right w:w="28" w:type="dxa"/>
            </w:tcMar>
            <w:hideMark/>
          </w:tcPr>
          <w:p w14:paraId="6398CC67" w14:textId="77777777" w:rsidR="00F75784" w:rsidRPr="00173B17" w:rsidRDefault="00F75784">
            <w:pPr>
              <w:rPr>
                <w:rFonts w:cs="Arial"/>
                <w:sz w:val="14"/>
                <w:szCs w:val="24"/>
              </w:rPr>
            </w:pPr>
            <w:r w:rsidRPr="00173B17">
              <w:rPr>
                <w:rFonts w:cs="Arial"/>
                <w:sz w:val="14"/>
              </w:rPr>
              <w:t>2619.01</w:t>
            </w:r>
          </w:p>
        </w:tc>
        <w:tc>
          <w:tcPr>
            <w:tcW w:w="0" w:type="auto"/>
            <w:tcMar>
              <w:left w:w="28" w:type="dxa"/>
              <w:right w:w="28" w:type="dxa"/>
            </w:tcMar>
            <w:hideMark/>
          </w:tcPr>
          <w:p w14:paraId="77E66481" w14:textId="77777777" w:rsidR="00F75784" w:rsidRPr="00173B17" w:rsidRDefault="00F75784">
            <w:pPr>
              <w:rPr>
                <w:rFonts w:cs="Arial"/>
                <w:sz w:val="14"/>
                <w:szCs w:val="24"/>
              </w:rPr>
            </w:pPr>
            <w:r w:rsidRPr="00173B17">
              <w:rPr>
                <w:rFonts w:cs="Arial"/>
                <w:sz w:val="14"/>
              </w:rPr>
              <w:t>2530.9</w:t>
            </w:r>
          </w:p>
        </w:tc>
        <w:tc>
          <w:tcPr>
            <w:tcW w:w="0" w:type="auto"/>
            <w:tcMar>
              <w:left w:w="28" w:type="dxa"/>
              <w:right w:w="28" w:type="dxa"/>
            </w:tcMar>
            <w:hideMark/>
          </w:tcPr>
          <w:p w14:paraId="5CAAA7F1" w14:textId="77777777" w:rsidR="00F75784" w:rsidRPr="00173B17" w:rsidRDefault="00F75784">
            <w:pPr>
              <w:rPr>
                <w:rFonts w:cs="Arial"/>
                <w:sz w:val="14"/>
                <w:szCs w:val="24"/>
              </w:rPr>
            </w:pPr>
            <w:r w:rsidRPr="00173B17">
              <w:rPr>
                <w:rFonts w:cs="Arial"/>
                <w:sz w:val="14"/>
              </w:rPr>
              <w:t>2586.43</w:t>
            </w:r>
          </w:p>
        </w:tc>
        <w:tc>
          <w:tcPr>
            <w:tcW w:w="0" w:type="auto"/>
            <w:tcMar>
              <w:left w:w="28" w:type="dxa"/>
              <w:right w:w="28" w:type="dxa"/>
            </w:tcMar>
            <w:hideMark/>
          </w:tcPr>
          <w:p w14:paraId="1933A3DD" w14:textId="77777777" w:rsidR="00F75784" w:rsidRPr="00173B17" w:rsidRDefault="00F75784">
            <w:pPr>
              <w:rPr>
                <w:rFonts w:cs="Arial"/>
                <w:sz w:val="14"/>
                <w:szCs w:val="24"/>
              </w:rPr>
            </w:pPr>
            <w:r w:rsidRPr="00173B17">
              <w:rPr>
                <w:rFonts w:cs="Arial"/>
                <w:sz w:val="14"/>
              </w:rPr>
              <w:t>24.78</w:t>
            </w:r>
          </w:p>
        </w:tc>
        <w:tc>
          <w:tcPr>
            <w:tcW w:w="0" w:type="auto"/>
            <w:tcMar>
              <w:left w:w="28" w:type="dxa"/>
              <w:right w:w="28" w:type="dxa"/>
            </w:tcMar>
            <w:hideMark/>
          </w:tcPr>
          <w:p w14:paraId="6D221DE3" w14:textId="77777777" w:rsidR="00F75784" w:rsidRPr="00173B17" w:rsidRDefault="00F75784">
            <w:pPr>
              <w:rPr>
                <w:rFonts w:cs="Arial"/>
                <w:sz w:val="14"/>
                <w:szCs w:val="24"/>
              </w:rPr>
            </w:pPr>
            <w:r w:rsidRPr="00173B17">
              <w:rPr>
                <w:rFonts w:cs="Arial"/>
                <w:sz w:val="14"/>
              </w:rPr>
              <w:t>20/08/2010 0:29</w:t>
            </w:r>
          </w:p>
        </w:tc>
        <w:tc>
          <w:tcPr>
            <w:tcW w:w="0" w:type="auto"/>
            <w:tcMar>
              <w:left w:w="28" w:type="dxa"/>
              <w:right w:w="28" w:type="dxa"/>
            </w:tcMar>
            <w:hideMark/>
          </w:tcPr>
          <w:p w14:paraId="50E18E0B" w14:textId="77777777" w:rsidR="00F75784" w:rsidRPr="00173B17" w:rsidRDefault="00F75784">
            <w:pPr>
              <w:rPr>
                <w:rFonts w:cs="Arial"/>
                <w:sz w:val="14"/>
                <w:szCs w:val="24"/>
              </w:rPr>
            </w:pPr>
            <w:r w:rsidRPr="00173B17">
              <w:rPr>
                <w:rFonts w:cs="Arial"/>
                <w:sz w:val="14"/>
              </w:rPr>
              <w:t>20/08/2010 0:33</w:t>
            </w:r>
          </w:p>
        </w:tc>
      </w:tr>
      <w:tr w:rsidR="00F75784" w:rsidRPr="00173B17" w14:paraId="0775392B" w14:textId="77777777" w:rsidTr="004D4FDC">
        <w:trPr>
          <w:cantSplit/>
          <w:tblHeader/>
        </w:trPr>
        <w:tc>
          <w:tcPr>
            <w:tcW w:w="0" w:type="auto"/>
            <w:tcMar>
              <w:left w:w="28" w:type="dxa"/>
              <w:right w:w="28" w:type="dxa"/>
            </w:tcMar>
            <w:hideMark/>
          </w:tcPr>
          <w:p w14:paraId="0D791898"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79B1291A" w14:textId="77777777" w:rsidR="00F75784" w:rsidRPr="00173B17" w:rsidRDefault="00F75784">
            <w:pPr>
              <w:rPr>
                <w:rFonts w:cs="Arial"/>
                <w:sz w:val="14"/>
                <w:szCs w:val="24"/>
              </w:rPr>
            </w:pPr>
            <w:r w:rsidRPr="00173B17">
              <w:rPr>
                <w:rFonts w:cs="Arial"/>
                <w:sz w:val="14"/>
              </w:rPr>
              <w:t>LOBIN_KTS</w:t>
            </w:r>
          </w:p>
        </w:tc>
        <w:tc>
          <w:tcPr>
            <w:tcW w:w="0" w:type="auto"/>
            <w:tcMar>
              <w:left w:w="28" w:type="dxa"/>
              <w:right w:w="28" w:type="dxa"/>
            </w:tcMar>
            <w:hideMark/>
          </w:tcPr>
          <w:p w14:paraId="1C82B8E4" w14:textId="77777777" w:rsidR="00F75784" w:rsidRPr="00173B17" w:rsidRDefault="00F75784">
            <w:pPr>
              <w:rPr>
                <w:rFonts w:cs="Arial"/>
                <w:sz w:val="14"/>
                <w:szCs w:val="24"/>
              </w:rPr>
            </w:pPr>
            <w:r w:rsidRPr="00173B17">
              <w:rPr>
                <w:rFonts w:cs="Arial"/>
                <w:sz w:val="14"/>
              </w:rPr>
              <w:t>315</w:t>
            </w:r>
          </w:p>
        </w:tc>
        <w:tc>
          <w:tcPr>
            <w:tcW w:w="0" w:type="auto"/>
            <w:tcMar>
              <w:left w:w="28" w:type="dxa"/>
              <w:right w:w="28" w:type="dxa"/>
            </w:tcMar>
            <w:hideMark/>
          </w:tcPr>
          <w:p w14:paraId="5DFBD2C6"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30C57492" w14:textId="77777777" w:rsidR="00F75784" w:rsidRPr="00173B17" w:rsidRDefault="00F75784">
            <w:pPr>
              <w:rPr>
                <w:rFonts w:cs="Arial"/>
                <w:sz w:val="14"/>
                <w:szCs w:val="24"/>
              </w:rPr>
            </w:pPr>
            <w:r w:rsidRPr="00173B17">
              <w:rPr>
                <w:rFonts w:cs="Arial"/>
                <w:sz w:val="14"/>
              </w:rPr>
              <w:t>2530.9</w:t>
            </w:r>
          </w:p>
        </w:tc>
        <w:tc>
          <w:tcPr>
            <w:tcW w:w="0" w:type="auto"/>
            <w:tcMar>
              <w:left w:w="28" w:type="dxa"/>
              <w:right w:w="28" w:type="dxa"/>
            </w:tcMar>
            <w:hideMark/>
          </w:tcPr>
          <w:p w14:paraId="2215C82D" w14:textId="77777777" w:rsidR="00F75784" w:rsidRPr="00173B17" w:rsidRDefault="00F75784">
            <w:pPr>
              <w:rPr>
                <w:rFonts w:cs="Arial"/>
                <w:sz w:val="14"/>
                <w:szCs w:val="24"/>
              </w:rPr>
            </w:pPr>
            <w:r w:rsidRPr="00173B17">
              <w:rPr>
                <w:rFonts w:cs="Arial"/>
                <w:sz w:val="14"/>
              </w:rPr>
              <w:t>2586.43</w:t>
            </w:r>
          </w:p>
        </w:tc>
        <w:tc>
          <w:tcPr>
            <w:tcW w:w="0" w:type="auto"/>
            <w:tcMar>
              <w:left w:w="28" w:type="dxa"/>
              <w:right w:w="28" w:type="dxa"/>
            </w:tcMar>
            <w:hideMark/>
          </w:tcPr>
          <w:p w14:paraId="38AD3699" w14:textId="77777777" w:rsidR="00F75784" w:rsidRPr="00173B17" w:rsidRDefault="00F75784">
            <w:pPr>
              <w:rPr>
                <w:rFonts w:cs="Arial"/>
                <w:sz w:val="14"/>
                <w:szCs w:val="24"/>
              </w:rPr>
            </w:pPr>
            <w:r w:rsidRPr="00173B17">
              <w:rPr>
                <w:rFonts w:cs="Arial"/>
                <w:sz w:val="14"/>
              </w:rPr>
              <w:t>2530.41</w:t>
            </w:r>
          </w:p>
        </w:tc>
        <w:tc>
          <w:tcPr>
            <w:tcW w:w="0" w:type="auto"/>
            <w:tcMar>
              <w:left w:w="28" w:type="dxa"/>
              <w:right w:w="28" w:type="dxa"/>
            </w:tcMar>
            <w:hideMark/>
          </w:tcPr>
          <w:p w14:paraId="681453A9" w14:textId="77777777" w:rsidR="00F75784" w:rsidRPr="00173B17" w:rsidRDefault="00F75784">
            <w:pPr>
              <w:rPr>
                <w:rFonts w:cs="Arial"/>
                <w:sz w:val="14"/>
                <w:szCs w:val="24"/>
              </w:rPr>
            </w:pPr>
            <w:r w:rsidRPr="00173B17">
              <w:rPr>
                <w:rFonts w:cs="Arial"/>
                <w:sz w:val="14"/>
              </w:rPr>
              <w:t>2547.36</w:t>
            </w:r>
          </w:p>
        </w:tc>
        <w:tc>
          <w:tcPr>
            <w:tcW w:w="0" w:type="auto"/>
            <w:tcMar>
              <w:left w:w="28" w:type="dxa"/>
              <w:right w:w="28" w:type="dxa"/>
            </w:tcMar>
            <w:hideMark/>
          </w:tcPr>
          <w:p w14:paraId="4D1CE295" w14:textId="77777777" w:rsidR="00F75784" w:rsidRPr="00173B17" w:rsidRDefault="00F75784">
            <w:pPr>
              <w:rPr>
                <w:rFonts w:cs="Arial"/>
                <w:sz w:val="14"/>
                <w:szCs w:val="24"/>
              </w:rPr>
            </w:pPr>
            <w:r w:rsidRPr="00173B17">
              <w:rPr>
                <w:rFonts w:cs="Arial"/>
                <w:sz w:val="14"/>
              </w:rPr>
              <w:t>28.95</w:t>
            </w:r>
          </w:p>
        </w:tc>
        <w:tc>
          <w:tcPr>
            <w:tcW w:w="0" w:type="auto"/>
            <w:tcMar>
              <w:left w:w="28" w:type="dxa"/>
              <w:right w:w="28" w:type="dxa"/>
            </w:tcMar>
            <w:hideMark/>
          </w:tcPr>
          <w:p w14:paraId="682D56A7" w14:textId="77777777" w:rsidR="00F75784" w:rsidRPr="00173B17" w:rsidRDefault="00F75784">
            <w:pPr>
              <w:rPr>
                <w:rFonts w:cs="Arial"/>
                <w:sz w:val="14"/>
                <w:szCs w:val="24"/>
              </w:rPr>
            </w:pPr>
            <w:r w:rsidRPr="00173B17">
              <w:rPr>
                <w:rFonts w:cs="Arial"/>
                <w:sz w:val="14"/>
              </w:rPr>
              <w:t>20/08/2010 0:33</w:t>
            </w:r>
          </w:p>
        </w:tc>
        <w:tc>
          <w:tcPr>
            <w:tcW w:w="0" w:type="auto"/>
            <w:tcMar>
              <w:left w:w="28" w:type="dxa"/>
              <w:right w:w="28" w:type="dxa"/>
            </w:tcMar>
            <w:hideMark/>
          </w:tcPr>
          <w:p w14:paraId="2E622D6B" w14:textId="77777777" w:rsidR="00F75784" w:rsidRPr="00173B17" w:rsidRDefault="00F75784">
            <w:pPr>
              <w:rPr>
                <w:rFonts w:cs="Arial"/>
                <w:sz w:val="14"/>
                <w:szCs w:val="24"/>
              </w:rPr>
            </w:pPr>
            <w:r w:rsidRPr="00173B17">
              <w:rPr>
                <w:rFonts w:cs="Arial"/>
                <w:sz w:val="14"/>
              </w:rPr>
              <w:t>20/08/2010 0:37</w:t>
            </w:r>
          </w:p>
        </w:tc>
      </w:tr>
      <w:tr w:rsidR="00F75784" w:rsidRPr="00173B17" w14:paraId="6F0447ED" w14:textId="77777777" w:rsidTr="004D4FDC">
        <w:trPr>
          <w:cantSplit/>
          <w:tblHeader/>
        </w:trPr>
        <w:tc>
          <w:tcPr>
            <w:tcW w:w="0" w:type="auto"/>
            <w:tcMar>
              <w:left w:w="28" w:type="dxa"/>
              <w:right w:w="28" w:type="dxa"/>
            </w:tcMar>
            <w:hideMark/>
          </w:tcPr>
          <w:p w14:paraId="371ECB30"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3365BC7E" w14:textId="77777777" w:rsidR="00F75784" w:rsidRPr="00173B17" w:rsidRDefault="00F75784">
            <w:pPr>
              <w:rPr>
                <w:rFonts w:cs="Arial"/>
                <w:sz w:val="14"/>
                <w:szCs w:val="24"/>
              </w:rPr>
            </w:pPr>
            <w:r w:rsidRPr="00173B17">
              <w:rPr>
                <w:rFonts w:cs="Arial"/>
                <w:sz w:val="14"/>
              </w:rPr>
              <w:t>KTS_IBERI</w:t>
            </w:r>
          </w:p>
        </w:tc>
        <w:tc>
          <w:tcPr>
            <w:tcW w:w="0" w:type="auto"/>
            <w:tcMar>
              <w:left w:w="28" w:type="dxa"/>
              <w:right w:w="28" w:type="dxa"/>
            </w:tcMar>
            <w:hideMark/>
          </w:tcPr>
          <w:p w14:paraId="60FCEF42"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6273ADBC"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5B9637C4" w14:textId="77777777" w:rsidR="00F75784" w:rsidRPr="00173B17" w:rsidRDefault="00F75784">
            <w:pPr>
              <w:rPr>
                <w:rFonts w:cs="Arial"/>
                <w:sz w:val="14"/>
                <w:szCs w:val="24"/>
              </w:rPr>
            </w:pPr>
            <w:r w:rsidRPr="00173B17">
              <w:rPr>
                <w:rFonts w:cs="Arial"/>
                <w:sz w:val="14"/>
              </w:rPr>
              <w:t>2530.41</w:t>
            </w:r>
          </w:p>
        </w:tc>
        <w:tc>
          <w:tcPr>
            <w:tcW w:w="0" w:type="auto"/>
            <w:tcMar>
              <w:left w:w="28" w:type="dxa"/>
              <w:right w:w="28" w:type="dxa"/>
            </w:tcMar>
            <w:hideMark/>
          </w:tcPr>
          <w:p w14:paraId="2CE645F4" w14:textId="77777777" w:rsidR="00F75784" w:rsidRPr="00173B17" w:rsidRDefault="00F75784">
            <w:pPr>
              <w:rPr>
                <w:rFonts w:cs="Arial"/>
                <w:sz w:val="14"/>
                <w:szCs w:val="24"/>
              </w:rPr>
            </w:pPr>
            <w:r w:rsidRPr="00173B17">
              <w:rPr>
                <w:rFonts w:cs="Arial"/>
                <w:sz w:val="14"/>
              </w:rPr>
              <w:t>2547.36</w:t>
            </w:r>
          </w:p>
        </w:tc>
        <w:tc>
          <w:tcPr>
            <w:tcW w:w="0" w:type="auto"/>
            <w:tcMar>
              <w:left w:w="28" w:type="dxa"/>
              <w:right w:w="28" w:type="dxa"/>
            </w:tcMar>
            <w:hideMark/>
          </w:tcPr>
          <w:p w14:paraId="19165CC3" w14:textId="77777777" w:rsidR="00F75784" w:rsidRPr="00173B17" w:rsidRDefault="00F75784">
            <w:pPr>
              <w:rPr>
                <w:rFonts w:cs="Arial"/>
                <w:sz w:val="14"/>
                <w:szCs w:val="24"/>
              </w:rPr>
            </w:pPr>
            <w:r w:rsidRPr="00173B17">
              <w:rPr>
                <w:rFonts w:cs="Arial"/>
                <w:sz w:val="14"/>
              </w:rPr>
              <w:t>2529.65</w:t>
            </w:r>
          </w:p>
        </w:tc>
        <w:tc>
          <w:tcPr>
            <w:tcW w:w="0" w:type="auto"/>
            <w:tcMar>
              <w:left w:w="28" w:type="dxa"/>
              <w:right w:w="28" w:type="dxa"/>
            </w:tcMar>
            <w:hideMark/>
          </w:tcPr>
          <w:p w14:paraId="09F16462" w14:textId="77777777" w:rsidR="00F75784" w:rsidRPr="00173B17" w:rsidRDefault="00F75784">
            <w:pPr>
              <w:rPr>
                <w:rFonts w:cs="Arial"/>
                <w:sz w:val="14"/>
                <w:szCs w:val="24"/>
              </w:rPr>
            </w:pPr>
            <w:r w:rsidRPr="00173B17">
              <w:rPr>
                <w:rFonts w:cs="Arial"/>
                <w:sz w:val="14"/>
              </w:rPr>
              <w:t>2503.3</w:t>
            </w:r>
          </w:p>
        </w:tc>
        <w:tc>
          <w:tcPr>
            <w:tcW w:w="0" w:type="auto"/>
            <w:tcMar>
              <w:left w:w="28" w:type="dxa"/>
              <w:right w:w="28" w:type="dxa"/>
            </w:tcMar>
            <w:hideMark/>
          </w:tcPr>
          <w:p w14:paraId="263E49DF" w14:textId="77777777" w:rsidR="00F75784" w:rsidRPr="00173B17" w:rsidRDefault="00F75784">
            <w:pPr>
              <w:rPr>
                <w:rFonts w:cs="Arial"/>
                <w:sz w:val="14"/>
                <w:szCs w:val="24"/>
              </w:rPr>
            </w:pPr>
            <w:r w:rsidRPr="00173B17">
              <w:rPr>
                <w:rFonts w:cs="Arial"/>
                <w:sz w:val="14"/>
              </w:rPr>
              <w:t>32.67</w:t>
            </w:r>
          </w:p>
        </w:tc>
        <w:tc>
          <w:tcPr>
            <w:tcW w:w="0" w:type="auto"/>
            <w:tcMar>
              <w:left w:w="28" w:type="dxa"/>
              <w:right w:w="28" w:type="dxa"/>
            </w:tcMar>
            <w:hideMark/>
          </w:tcPr>
          <w:p w14:paraId="3EA4ADD4" w14:textId="77777777" w:rsidR="00F75784" w:rsidRPr="00173B17" w:rsidRDefault="00F75784">
            <w:pPr>
              <w:rPr>
                <w:rFonts w:cs="Arial"/>
                <w:sz w:val="14"/>
                <w:szCs w:val="24"/>
              </w:rPr>
            </w:pPr>
            <w:r w:rsidRPr="00173B17">
              <w:rPr>
                <w:rFonts w:cs="Arial"/>
                <w:sz w:val="14"/>
              </w:rPr>
              <w:t>20/08/2010 0:37</w:t>
            </w:r>
          </w:p>
        </w:tc>
        <w:tc>
          <w:tcPr>
            <w:tcW w:w="0" w:type="auto"/>
            <w:tcMar>
              <w:left w:w="28" w:type="dxa"/>
              <w:right w:w="28" w:type="dxa"/>
            </w:tcMar>
            <w:hideMark/>
          </w:tcPr>
          <w:p w14:paraId="4EAD723C" w14:textId="77777777" w:rsidR="00F75784" w:rsidRPr="00173B17" w:rsidRDefault="00F75784">
            <w:pPr>
              <w:rPr>
                <w:rFonts w:cs="Arial"/>
                <w:sz w:val="14"/>
                <w:szCs w:val="24"/>
              </w:rPr>
            </w:pPr>
            <w:r w:rsidRPr="00173B17">
              <w:rPr>
                <w:rFonts w:cs="Arial"/>
                <w:sz w:val="14"/>
              </w:rPr>
              <w:t>20/08/2010 0:42</w:t>
            </w:r>
          </w:p>
        </w:tc>
      </w:tr>
      <w:tr w:rsidR="00F75784" w:rsidRPr="00173B17" w14:paraId="75F821C7" w14:textId="77777777" w:rsidTr="004D4FDC">
        <w:trPr>
          <w:cantSplit/>
          <w:tblHeader/>
        </w:trPr>
        <w:tc>
          <w:tcPr>
            <w:tcW w:w="0" w:type="auto"/>
            <w:tcMar>
              <w:left w:w="28" w:type="dxa"/>
              <w:right w:w="28" w:type="dxa"/>
            </w:tcMar>
            <w:hideMark/>
          </w:tcPr>
          <w:p w14:paraId="12485107"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7B592BD1" w14:textId="77777777" w:rsidR="00F75784" w:rsidRPr="00173B17" w:rsidRDefault="00F75784">
            <w:pPr>
              <w:rPr>
                <w:rFonts w:cs="Arial"/>
                <w:sz w:val="14"/>
                <w:szCs w:val="24"/>
              </w:rPr>
            </w:pPr>
            <w:r w:rsidRPr="00173B17">
              <w:rPr>
                <w:rFonts w:cs="Arial"/>
                <w:sz w:val="14"/>
              </w:rPr>
              <w:t>IBERI_BANUT</w:t>
            </w:r>
          </w:p>
        </w:tc>
        <w:tc>
          <w:tcPr>
            <w:tcW w:w="0" w:type="auto"/>
            <w:tcMar>
              <w:left w:w="28" w:type="dxa"/>
              <w:right w:w="28" w:type="dxa"/>
            </w:tcMar>
            <w:hideMark/>
          </w:tcPr>
          <w:p w14:paraId="26F2EC8F"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5069F8B3"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42DE70A8" w14:textId="77777777" w:rsidR="00F75784" w:rsidRPr="00173B17" w:rsidRDefault="00F75784">
            <w:pPr>
              <w:rPr>
                <w:rFonts w:cs="Arial"/>
                <w:sz w:val="14"/>
                <w:szCs w:val="24"/>
              </w:rPr>
            </w:pPr>
            <w:r w:rsidRPr="00173B17">
              <w:rPr>
                <w:rFonts w:cs="Arial"/>
                <w:sz w:val="14"/>
              </w:rPr>
              <w:t>2529.65</w:t>
            </w:r>
          </w:p>
        </w:tc>
        <w:tc>
          <w:tcPr>
            <w:tcW w:w="0" w:type="auto"/>
            <w:tcMar>
              <w:left w:w="28" w:type="dxa"/>
              <w:right w:w="28" w:type="dxa"/>
            </w:tcMar>
            <w:hideMark/>
          </w:tcPr>
          <w:p w14:paraId="6A94C089" w14:textId="77777777" w:rsidR="00F75784" w:rsidRPr="00173B17" w:rsidRDefault="00F75784">
            <w:pPr>
              <w:rPr>
                <w:rFonts w:cs="Arial"/>
                <w:sz w:val="14"/>
                <w:szCs w:val="24"/>
              </w:rPr>
            </w:pPr>
            <w:r w:rsidRPr="00173B17">
              <w:rPr>
                <w:rFonts w:cs="Arial"/>
                <w:sz w:val="14"/>
              </w:rPr>
              <w:t>2503.3</w:t>
            </w:r>
          </w:p>
        </w:tc>
        <w:tc>
          <w:tcPr>
            <w:tcW w:w="0" w:type="auto"/>
            <w:tcMar>
              <w:left w:w="28" w:type="dxa"/>
              <w:right w:w="28" w:type="dxa"/>
            </w:tcMar>
            <w:hideMark/>
          </w:tcPr>
          <w:p w14:paraId="67AB2A00" w14:textId="77777777" w:rsidR="00F75784" w:rsidRPr="00173B17" w:rsidRDefault="00F75784">
            <w:pPr>
              <w:rPr>
                <w:rFonts w:cs="Arial"/>
                <w:sz w:val="14"/>
                <w:szCs w:val="24"/>
              </w:rPr>
            </w:pPr>
            <w:r w:rsidRPr="00173B17">
              <w:rPr>
                <w:rFonts w:cs="Arial"/>
                <w:sz w:val="14"/>
              </w:rPr>
              <w:t>2579.38</w:t>
            </w:r>
          </w:p>
        </w:tc>
        <w:tc>
          <w:tcPr>
            <w:tcW w:w="0" w:type="auto"/>
            <w:tcMar>
              <w:left w:w="28" w:type="dxa"/>
              <w:right w:w="28" w:type="dxa"/>
            </w:tcMar>
            <w:hideMark/>
          </w:tcPr>
          <w:p w14:paraId="2C7720DC" w14:textId="77777777" w:rsidR="00F75784" w:rsidRPr="00173B17" w:rsidRDefault="00F75784">
            <w:pPr>
              <w:rPr>
                <w:rFonts w:cs="Arial"/>
                <w:sz w:val="14"/>
                <w:szCs w:val="24"/>
              </w:rPr>
            </w:pPr>
            <w:r w:rsidRPr="00173B17">
              <w:rPr>
                <w:rFonts w:cs="Arial"/>
                <w:sz w:val="14"/>
              </w:rPr>
              <w:t>2399.11</w:t>
            </w:r>
          </w:p>
        </w:tc>
        <w:tc>
          <w:tcPr>
            <w:tcW w:w="0" w:type="auto"/>
            <w:tcMar>
              <w:left w:w="28" w:type="dxa"/>
              <w:right w:w="28" w:type="dxa"/>
            </w:tcMar>
            <w:hideMark/>
          </w:tcPr>
          <w:p w14:paraId="03BDDA5C" w14:textId="77777777" w:rsidR="00F75784" w:rsidRPr="00173B17" w:rsidRDefault="00F75784">
            <w:pPr>
              <w:rPr>
                <w:rFonts w:cs="Arial"/>
                <w:sz w:val="14"/>
                <w:szCs w:val="24"/>
              </w:rPr>
            </w:pPr>
            <w:r w:rsidRPr="00173B17">
              <w:rPr>
                <w:rFonts w:cs="Arial"/>
                <w:sz w:val="14"/>
              </w:rPr>
              <w:t>91.42</w:t>
            </w:r>
          </w:p>
        </w:tc>
        <w:tc>
          <w:tcPr>
            <w:tcW w:w="0" w:type="auto"/>
            <w:tcMar>
              <w:left w:w="28" w:type="dxa"/>
              <w:right w:w="28" w:type="dxa"/>
            </w:tcMar>
            <w:hideMark/>
          </w:tcPr>
          <w:p w14:paraId="256EBC63" w14:textId="77777777" w:rsidR="00F75784" w:rsidRPr="00173B17" w:rsidRDefault="00F75784">
            <w:pPr>
              <w:rPr>
                <w:rFonts w:cs="Arial"/>
                <w:sz w:val="14"/>
                <w:szCs w:val="24"/>
              </w:rPr>
            </w:pPr>
            <w:r w:rsidRPr="00173B17">
              <w:rPr>
                <w:rFonts w:cs="Arial"/>
                <w:sz w:val="14"/>
              </w:rPr>
              <w:t>20/08/2010 0:42</w:t>
            </w:r>
          </w:p>
        </w:tc>
        <w:tc>
          <w:tcPr>
            <w:tcW w:w="0" w:type="auto"/>
            <w:tcMar>
              <w:left w:w="28" w:type="dxa"/>
              <w:right w:w="28" w:type="dxa"/>
            </w:tcMar>
            <w:hideMark/>
          </w:tcPr>
          <w:p w14:paraId="243DE7F3" w14:textId="77777777" w:rsidR="00F75784" w:rsidRPr="00173B17" w:rsidRDefault="00F75784">
            <w:pPr>
              <w:rPr>
                <w:rFonts w:cs="Arial"/>
                <w:sz w:val="14"/>
                <w:szCs w:val="24"/>
              </w:rPr>
            </w:pPr>
            <w:r w:rsidRPr="00173B17">
              <w:rPr>
                <w:rFonts w:cs="Arial"/>
                <w:sz w:val="14"/>
              </w:rPr>
              <w:t>20/08/2010 0:56</w:t>
            </w:r>
          </w:p>
        </w:tc>
      </w:tr>
      <w:tr w:rsidR="00F75784" w:rsidRPr="00173B17" w14:paraId="776457D3" w14:textId="77777777" w:rsidTr="004D4FDC">
        <w:trPr>
          <w:cantSplit/>
          <w:tblHeader/>
        </w:trPr>
        <w:tc>
          <w:tcPr>
            <w:tcW w:w="0" w:type="auto"/>
            <w:tcMar>
              <w:left w:w="28" w:type="dxa"/>
              <w:right w:w="28" w:type="dxa"/>
            </w:tcMar>
            <w:hideMark/>
          </w:tcPr>
          <w:p w14:paraId="4B34BA97"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40E710E4" w14:textId="77777777" w:rsidR="00F75784" w:rsidRPr="00173B17" w:rsidRDefault="00F75784">
            <w:pPr>
              <w:rPr>
                <w:rFonts w:cs="Arial"/>
                <w:sz w:val="14"/>
                <w:szCs w:val="24"/>
              </w:rPr>
            </w:pPr>
            <w:r w:rsidRPr="00173B17">
              <w:rPr>
                <w:rFonts w:cs="Arial"/>
                <w:sz w:val="14"/>
              </w:rPr>
              <w:t>BANUT_UNAMI</w:t>
            </w:r>
          </w:p>
        </w:tc>
        <w:tc>
          <w:tcPr>
            <w:tcW w:w="0" w:type="auto"/>
            <w:tcMar>
              <w:left w:w="28" w:type="dxa"/>
              <w:right w:w="28" w:type="dxa"/>
            </w:tcMar>
            <w:hideMark/>
          </w:tcPr>
          <w:p w14:paraId="7B7FD317"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71D21882"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258346A1" w14:textId="77777777" w:rsidR="00F75784" w:rsidRPr="00173B17" w:rsidRDefault="00F75784">
            <w:pPr>
              <w:rPr>
                <w:rFonts w:cs="Arial"/>
                <w:sz w:val="14"/>
                <w:szCs w:val="24"/>
              </w:rPr>
            </w:pPr>
            <w:r w:rsidRPr="00173B17">
              <w:rPr>
                <w:rFonts w:cs="Arial"/>
                <w:sz w:val="14"/>
              </w:rPr>
              <w:t>2579.38</w:t>
            </w:r>
          </w:p>
        </w:tc>
        <w:tc>
          <w:tcPr>
            <w:tcW w:w="0" w:type="auto"/>
            <w:tcMar>
              <w:left w:w="28" w:type="dxa"/>
              <w:right w:w="28" w:type="dxa"/>
            </w:tcMar>
            <w:hideMark/>
          </w:tcPr>
          <w:p w14:paraId="38395A51" w14:textId="77777777" w:rsidR="00F75784" w:rsidRPr="00173B17" w:rsidRDefault="00F75784">
            <w:pPr>
              <w:rPr>
                <w:rFonts w:cs="Arial"/>
                <w:sz w:val="14"/>
                <w:szCs w:val="24"/>
              </w:rPr>
            </w:pPr>
            <w:r w:rsidRPr="00173B17">
              <w:rPr>
                <w:rFonts w:cs="Arial"/>
                <w:sz w:val="14"/>
              </w:rPr>
              <w:t>2399.11</w:t>
            </w:r>
          </w:p>
        </w:tc>
        <w:tc>
          <w:tcPr>
            <w:tcW w:w="0" w:type="auto"/>
            <w:tcMar>
              <w:left w:w="28" w:type="dxa"/>
              <w:right w:w="28" w:type="dxa"/>
            </w:tcMar>
            <w:hideMark/>
          </w:tcPr>
          <w:p w14:paraId="0B4AA860" w14:textId="77777777" w:rsidR="00F75784" w:rsidRPr="00173B17" w:rsidRDefault="00F75784">
            <w:pPr>
              <w:rPr>
                <w:rFonts w:cs="Arial"/>
                <w:sz w:val="14"/>
                <w:szCs w:val="24"/>
              </w:rPr>
            </w:pPr>
            <w:r w:rsidRPr="00173B17">
              <w:rPr>
                <w:rFonts w:cs="Arial"/>
                <w:sz w:val="14"/>
              </w:rPr>
              <w:t>2595.8</w:t>
            </w:r>
          </w:p>
        </w:tc>
        <w:tc>
          <w:tcPr>
            <w:tcW w:w="0" w:type="auto"/>
            <w:tcMar>
              <w:left w:w="28" w:type="dxa"/>
              <w:right w:w="28" w:type="dxa"/>
            </w:tcMar>
            <w:hideMark/>
          </w:tcPr>
          <w:p w14:paraId="4A2A2146" w14:textId="77777777" w:rsidR="00F75784" w:rsidRPr="00173B17" w:rsidRDefault="00F75784">
            <w:pPr>
              <w:rPr>
                <w:rFonts w:cs="Arial"/>
                <w:sz w:val="14"/>
                <w:szCs w:val="24"/>
              </w:rPr>
            </w:pPr>
            <w:r w:rsidRPr="00173B17">
              <w:rPr>
                <w:rFonts w:cs="Arial"/>
                <w:sz w:val="14"/>
              </w:rPr>
              <w:t>2326.9</w:t>
            </w:r>
          </w:p>
        </w:tc>
        <w:tc>
          <w:tcPr>
            <w:tcW w:w="0" w:type="auto"/>
            <w:tcMar>
              <w:left w:w="28" w:type="dxa"/>
              <w:right w:w="28" w:type="dxa"/>
            </w:tcMar>
            <w:hideMark/>
          </w:tcPr>
          <w:p w14:paraId="5D2EF546" w14:textId="77777777" w:rsidR="00F75784" w:rsidRPr="00173B17" w:rsidRDefault="00F75784">
            <w:pPr>
              <w:rPr>
                <w:rFonts w:cs="Arial"/>
                <w:sz w:val="14"/>
                <w:szCs w:val="24"/>
              </w:rPr>
            </w:pPr>
            <w:r w:rsidRPr="00173B17">
              <w:rPr>
                <w:rFonts w:cs="Arial"/>
                <w:sz w:val="14"/>
              </w:rPr>
              <w:t>55.2</w:t>
            </w:r>
          </w:p>
        </w:tc>
        <w:tc>
          <w:tcPr>
            <w:tcW w:w="0" w:type="auto"/>
            <w:tcMar>
              <w:left w:w="28" w:type="dxa"/>
              <w:right w:w="28" w:type="dxa"/>
            </w:tcMar>
            <w:hideMark/>
          </w:tcPr>
          <w:p w14:paraId="6D845B43" w14:textId="77777777" w:rsidR="00F75784" w:rsidRPr="00173B17" w:rsidRDefault="00F75784">
            <w:pPr>
              <w:rPr>
                <w:rFonts w:cs="Arial"/>
                <w:sz w:val="14"/>
                <w:szCs w:val="24"/>
              </w:rPr>
            </w:pPr>
            <w:r w:rsidRPr="00173B17">
              <w:rPr>
                <w:rFonts w:cs="Arial"/>
                <w:sz w:val="14"/>
              </w:rPr>
              <w:t>20/08/2010 0:56</w:t>
            </w:r>
          </w:p>
        </w:tc>
        <w:tc>
          <w:tcPr>
            <w:tcW w:w="0" w:type="auto"/>
            <w:tcMar>
              <w:left w:w="28" w:type="dxa"/>
              <w:right w:w="28" w:type="dxa"/>
            </w:tcMar>
            <w:hideMark/>
          </w:tcPr>
          <w:p w14:paraId="09AE1B92" w14:textId="77777777" w:rsidR="00F75784" w:rsidRPr="00173B17" w:rsidRDefault="00F75784">
            <w:pPr>
              <w:rPr>
                <w:rFonts w:cs="Arial"/>
                <w:sz w:val="14"/>
                <w:szCs w:val="24"/>
              </w:rPr>
            </w:pPr>
            <w:r w:rsidRPr="00173B17">
              <w:rPr>
                <w:rFonts w:cs="Arial"/>
                <w:sz w:val="14"/>
              </w:rPr>
              <w:t>20/08/2010 1:04</w:t>
            </w:r>
          </w:p>
        </w:tc>
      </w:tr>
      <w:tr w:rsidR="00F75784" w:rsidRPr="00173B17" w14:paraId="41D88BE5" w14:textId="77777777" w:rsidTr="004D4FDC">
        <w:trPr>
          <w:cantSplit/>
          <w:tblHeader/>
        </w:trPr>
        <w:tc>
          <w:tcPr>
            <w:tcW w:w="0" w:type="auto"/>
            <w:tcMar>
              <w:left w:w="28" w:type="dxa"/>
              <w:right w:w="28" w:type="dxa"/>
            </w:tcMar>
            <w:hideMark/>
          </w:tcPr>
          <w:p w14:paraId="5F8A24CC"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51B29CB8" w14:textId="77777777" w:rsidR="00F75784" w:rsidRPr="00173B17" w:rsidRDefault="00F75784">
            <w:pPr>
              <w:rPr>
                <w:rFonts w:cs="Arial"/>
                <w:sz w:val="14"/>
                <w:szCs w:val="24"/>
              </w:rPr>
            </w:pPr>
            <w:r w:rsidRPr="00173B17">
              <w:rPr>
                <w:rFonts w:cs="Arial"/>
                <w:sz w:val="14"/>
              </w:rPr>
              <w:t>UNAMI_PIRIL</w:t>
            </w:r>
          </w:p>
        </w:tc>
        <w:tc>
          <w:tcPr>
            <w:tcW w:w="0" w:type="auto"/>
            <w:tcMar>
              <w:left w:w="28" w:type="dxa"/>
              <w:right w:w="28" w:type="dxa"/>
            </w:tcMar>
            <w:hideMark/>
          </w:tcPr>
          <w:p w14:paraId="4C332D4A"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625D3FAE"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55AC96C7" w14:textId="77777777" w:rsidR="00F75784" w:rsidRPr="00173B17" w:rsidRDefault="00F75784">
            <w:pPr>
              <w:rPr>
                <w:rFonts w:cs="Arial"/>
                <w:sz w:val="14"/>
                <w:szCs w:val="24"/>
              </w:rPr>
            </w:pPr>
            <w:r w:rsidRPr="00173B17">
              <w:rPr>
                <w:rFonts w:cs="Arial"/>
                <w:sz w:val="14"/>
              </w:rPr>
              <w:t>2595.8</w:t>
            </w:r>
          </w:p>
        </w:tc>
        <w:tc>
          <w:tcPr>
            <w:tcW w:w="0" w:type="auto"/>
            <w:tcMar>
              <w:left w:w="28" w:type="dxa"/>
              <w:right w:w="28" w:type="dxa"/>
            </w:tcMar>
            <w:hideMark/>
          </w:tcPr>
          <w:p w14:paraId="5921390B" w14:textId="77777777" w:rsidR="00F75784" w:rsidRPr="00173B17" w:rsidRDefault="00F75784">
            <w:pPr>
              <w:rPr>
                <w:rFonts w:cs="Arial"/>
                <w:sz w:val="14"/>
                <w:szCs w:val="24"/>
              </w:rPr>
            </w:pPr>
            <w:r w:rsidRPr="00173B17">
              <w:rPr>
                <w:rFonts w:cs="Arial"/>
                <w:sz w:val="14"/>
              </w:rPr>
              <w:t>2326.9</w:t>
            </w:r>
          </w:p>
        </w:tc>
        <w:tc>
          <w:tcPr>
            <w:tcW w:w="0" w:type="auto"/>
            <w:tcMar>
              <w:left w:w="28" w:type="dxa"/>
              <w:right w:w="28" w:type="dxa"/>
            </w:tcMar>
            <w:hideMark/>
          </w:tcPr>
          <w:p w14:paraId="6A963249" w14:textId="77777777" w:rsidR="00F75784" w:rsidRPr="00173B17" w:rsidRDefault="00F75784">
            <w:pPr>
              <w:rPr>
                <w:rFonts w:cs="Arial"/>
                <w:sz w:val="14"/>
                <w:szCs w:val="24"/>
              </w:rPr>
            </w:pPr>
            <w:r w:rsidRPr="00173B17">
              <w:rPr>
                <w:rFonts w:cs="Arial"/>
                <w:sz w:val="14"/>
              </w:rPr>
              <w:t>2598.5</w:t>
            </w:r>
          </w:p>
        </w:tc>
        <w:tc>
          <w:tcPr>
            <w:tcW w:w="0" w:type="auto"/>
            <w:tcMar>
              <w:left w:w="28" w:type="dxa"/>
              <w:right w:w="28" w:type="dxa"/>
            </w:tcMar>
            <w:hideMark/>
          </w:tcPr>
          <w:p w14:paraId="1F140BD0" w14:textId="77777777" w:rsidR="00F75784" w:rsidRPr="00173B17" w:rsidRDefault="00F75784">
            <w:pPr>
              <w:rPr>
                <w:rFonts w:cs="Arial"/>
                <w:sz w:val="14"/>
                <w:szCs w:val="24"/>
              </w:rPr>
            </w:pPr>
            <w:r w:rsidRPr="00173B17">
              <w:rPr>
                <w:rFonts w:cs="Arial"/>
                <w:sz w:val="14"/>
              </w:rPr>
              <w:t>2314.4</w:t>
            </w:r>
          </w:p>
        </w:tc>
        <w:tc>
          <w:tcPr>
            <w:tcW w:w="0" w:type="auto"/>
            <w:tcMar>
              <w:left w:w="28" w:type="dxa"/>
              <w:right w:w="28" w:type="dxa"/>
            </w:tcMar>
            <w:hideMark/>
          </w:tcPr>
          <w:p w14:paraId="68A2CCE2" w14:textId="77777777" w:rsidR="00F75784" w:rsidRPr="00173B17" w:rsidRDefault="00F75784">
            <w:pPr>
              <w:rPr>
                <w:rFonts w:cs="Arial"/>
                <w:sz w:val="14"/>
                <w:szCs w:val="24"/>
              </w:rPr>
            </w:pPr>
            <w:r w:rsidRPr="00173B17">
              <w:rPr>
                <w:rFonts w:cs="Arial"/>
                <w:sz w:val="14"/>
              </w:rPr>
              <w:t>9.49</w:t>
            </w:r>
          </w:p>
        </w:tc>
        <w:tc>
          <w:tcPr>
            <w:tcW w:w="0" w:type="auto"/>
            <w:tcMar>
              <w:left w:w="28" w:type="dxa"/>
              <w:right w:w="28" w:type="dxa"/>
            </w:tcMar>
            <w:hideMark/>
          </w:tcPr>
          <w:p w14:paraId="489AF0DD" w14:textId="77777777" w:rsidR="00F75784" w:rsidRPr="00173B17" w:rsidRDefault="00F75784">
            <w:pPr>
              <w:rPr>
                <w:rFonts w:cs="Arial"/>
                <w:sz w:val="14"/>
                <w:szCs w:val="24"/>
              </w:rPr>
            </w:pPr>
            <w:r w:rsidRPr="00173B17">
              <w:rPr>
                <w:rFonts w:cs="Arial"/>
                <w:sz w:val="14"/>
              </w:rPr>
              <w:t>20/08/2010 1:04</w:t>
            </w:r>
          </w:p>
        </w:tc>
        <w:tc>
          <w:tcPr>
            <w:tcW w:w="0" w:type="auto"/>
            <w:tcMar>
              <w:left w:w="28" w:type="dxa"/>
              <w:right w:w="28" w:type="dxa"/>
            </w:tcMar>
            <w:hideMark/>
          </w:tcPr>
          <w:p w14:paraId="7B17244D" w14:textId="77777777" w:rsidR="00F75784" w:rsidRPr="00173B17" w:rsidRDefault="00F75784">
            <w:pPr>
              <w:rPr>
                <w:rFonts w:cs="Arial"/>
                <w:sz w:val="14"/>
                <w:szCs w:val="24"/>
              </w:rPr>
            </w:pPr>
            <w:r w:rsidRPr="00173B17">
              <w:rPr>
                <w:rFonts w:cs="Arial"/>
                <w:sz w:val="14"/>
              </w:rPr>
              <w:t>20/08/2010 1:06</w:t>
            </w:r>
          </w:p>
        </w:tc>
      </w:tr>
      <w:tr w:rsidR="00F75784" w:rsidRPr="00173B17" w14:paraId="6FBD5052" w14:textId="77777777" w:rsidTr="004D4FDC">
        <w:trPr>
          <w:cantSplit/>
          <w:tblHeader/>
        </w:trPr>
        <w:tc>
          <w:tcPr>
            <w:tcW w:w="0" w:type="auto"/>
            <w:tcMar>
              <w:left w:w="28" w:type="dxa"/>
              <w:right w:w="28" w:type="dxa"/>
            </w:tcMar>
            <w:hideMark/>
          </w:tcPr>
          <w:p w14:paraId="2B7B95A7"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3F28E9C1" w14:textId="77777777" w:rsidR="00F75784" w:rsidRPr="00173B17" w:rsidRDefault="00F75784">
            <w:pPr>
              <w:rPr>
                <w:rFonts w:cs="Arial"/>
                <w:sz w:val="14"/>
                <w:szCs w:val="24"/>
              </w:rPr>
            </w:pPr>
            <w:r w:rsidRPr="00173B17">
              <w:rPr>
                <w:rFonts w:cs="Arial"/>
                <w:sz w:val="14"/>
              </w:rPr>
              <w:t>PIRIL_*DIGR</w:t>
            </w:r>
          </w:p>
        </w:tc>
        <w:tc>
          <w:tcPr>
            <w:tcW w:w="0" w:type="auto"/>
            <w:tcMar>
              <w:left w:w="28" w:type="dxa"/>
              <w:right w:w="28" w:type="dxa"/>
            </w:tcMar>
            <w:hideMark/>
          </w:tcPr>
          <w:p w14:paraId="1F9C72E6"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4FF0969A"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1C7F27DD" w14:textId="77777777" w:rsidR="00F75784" w:rsidRPr="00173B17" w:rsidRDefault="00F75784">
            <w:pPr>
              <w:rPr>
                <w:rFonts w:cs="Arial"/>
                <w:sz w:val="14"/>
                <w:szCs w:val="24"/>
              </w:rPr>
            </w:pPr>
            <w:r w:rsidRPr="00173B17">
              <w:rPr>
                <w:rFonts w:cs="Arial"/>
                <w:sz w:val="14"/>
              </w:rPr>
              <w:t>2598.5</w:t>
            </w:r>
          </w:p>
        </w:tc>
        <w:tc>
          <w:tcPr>
            <w:tcW w:w="0" w:type="auto"/>
            <w:tcMar>
              <w:left w:w="28" w:type="dxa"/>
              <w:right w:w="28" w:type="dxa"/>
            </w:tcMar>
            <w:hideMark/>
          </w:tcPr>
          <w:p w14:paraId="5528F903" w14:textId="77777777" w:rsidR="00F75784" w:rsidRPr="00173B17" w:rsidRDefault="00F75784">
            <w:pPr>
              <w:rPr>
                <w:rFonts w:cs="Arial"/>
                <w:sz w:val="14"/>
                <w:szCs w:val="24"/>
              </w:rPr>
            </w:pPr>
            <w:r w:rsidRPr="00173B17">
              <w:rPr>
                <w:rFonts w:cs="Arial"/>
                <w:sz w:val="14"/>
              </w:rPr>
              <w:t>2314.4</w:t>
            </w:r>
          </w:p>
        </w:tc>
        <w:tc>
          <w:tcPr>
            <w:tcW w:w="0" w:type="auto"/>
            <w:tcMar>
              <w:left w:w="28" w:type="dxa"/>
              <w:right w:w="28" w:type="dxa"/>
            </w:tcMar>
            <w:hideMark/>
          </w:tcPr>
          <w:p w14:paraId="1FE5DCFB" w14:textId="77777777" w:rsidR="00F75784" w:rsidRPr="00173B17" w:rsidRDefault="00F75784">
            <w:pPr>
              <w:rPr>
                <w:rFonts w:cs="Arial"/>
                <w:sz w:val="14"/>
                <w:szCs w:val="24"/>
              </w:rPr>
            </w:pPr>
            <w:r w:rsidRPr="00173B17">
              <w:rPr>
                <w:rFonts w:cs="Arial"/>
                <w:sz w:val="14"/>
              </w:rPr>
              <w:t>2602.1</w:t>
            </w:r>
          </w:p>
        </w:tc>
        <w:tc>
          <w:tcPr>
            <w:tcW w:w="0" w:type="auto"/>
            <w:tcMar>
              <w:left w:w="28" w:type="dxa"/>
              <w:right w:w="28" w:type="dxa"/>
            </w:tcMar>
            <w:hideMark/>
          </w:tcPr>
          <w:p w14:paraId="505B4A72" w14:textId="77777777" w:rsidR="00F75784" w:rsidRPr="00173B17" w:rsidRDefault="00F75784">
            <w:pPr>
              <w:rPr>
                <w:rFonts w:cs="Arial"/>
                <w:sz w:val="14"/>
                <w:szCs w:val="24"/>
              </w:rPr>
            </w:pPr>
            <w:r w:rsidRPr="00173B17">
              <w:rPr>
                <w:rFonts w:cs="Arial"/>
                <w:sz w:val="14"/>
              </w:rPr>
              <w:t>2298.1</w:t>
            </w:r>
          </w:p>
        </w:tc>
        <w:tc>
          <w:tcPr>
            <w:tcW w:w="0" w:type="auto"/>
            <w:tcMar>
              <w:left w:w="28" w:type="dxa"/>
              <w:right w:w="28" w:type="dxa"/>
            </w:tcMar>
            <w:hideMark/>
          </w:tcPr>
          <w:p w14:paraId="1AF30E73" w14:textId="77777777" w:rsidR="00F75784" w:rsidRPr="00173B17" w:rsidRDefault="00F75784">
            <w:pPr>
              <w:rPr>
                <w:rFonts w:cs="Arial"/>
                <w:sz w:val="14"/>
                <w:szCs w:val="24"/>
              </w:rPr>
            </w:pPr>
            <w:r w:rsidRPr="00173B17">
              <w:rPr>
                <w:rFonts w:cs="Arial"/>
                <w:sz w:val="14"/>
              </w:rPr>
              <w:t>12.38</w:t>
            </w:r>
          </w:p>
        </w:tc>
        <w:tc>
          <w:tcPr>
            <w:tcW w:w="0" w:type="auto"/>
            <w:tcMar>
              <w:left w:w="28" w:type="dxa"/>
              <w:right w:w="28" w:type="dxa"/>
            </w:tcMar>
            <w:hideMark/>
          </w:tcPr>
          <w:p w14:paraId="797E1835" w14:textId="77777777" w:rsidR="00F75784" w:rsidRPr="00173B17" w:rsidRDefault="00F75784">
            <w:pPr>
              <w:rPr>
                <w:rFonts w:cs="Arial"/>
                <w:sz w:val="14"/>
                <w:szCs w:val="24"/>
              </w:rPr>
            </w:pPr>
            <w:r w:rsidRPr="00173B17">
              <w:rPr>
                <w:rFonts w:cs="Arial"/>
                <w:sz w:val="14"/>
              </w:rPr>
              <w:t>20/08/2010 1:06</w:t>
            </w:r>
          </w:p>
        </w:tc>
        <w:tc>
          <w:tcPr>
            <w:tcW w:w="0" w:type="auto"/>
            <w:tcMar>
              <w:left w:w="28" w:type="dxa"/>
              <w:right w:w="28" w:type="dxa"/>
            </w:tcMar>
            <w:hideMark/>
          </w:tcPr>
          <w:p w14:paraId="75739F90" w14:textId="77777777" w:rsidR="00F75784" w:rsidRPr="00173B17" w:rsidRDefault="00F75784">
            <w:pPr>
              <w:rPr>
                <w:rFonts w:cs="Arial"/>
                <w:sz w:val="14"/>
                <w:szCs w:val="24"/>
              </w:rPr>
            </w:pPr>
            <w:r w:rsidRPr="00173B17">
              <w:rPr>
                <w:rFonts w:cs="Arial"/>
                <w:sz w:val="14"/>
              </w:rPr>
              <w:t>20/08/2010 1:08</w:t>
            </w:r>
          </w:p>
        </w:tc>
      </w:tr>
      <w:tr w:rsidR="00F75784" w:rsidRPr="00173B17" w14:paraId="7F382813" w14:textId="77777777" w:rsidTr="004D4FDC">
        <w:trPr>
          <w:cantSplit/>
          <w:tblHeader/>
        </w:trPr>
        <w:tc>
          <w:tcPr>
            <w:tcW w:w="0" w:type="auto"/>
            <w:tcMar>
              <w:left w:w="28" w:type="dxa"/>
              <w:right w:w="28" w:type="dxa"/>
            </w:tcMar>
            <w:hideMark/>
          </w:tcPr>
          <w:p w14:paraId="4CBF411D"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6031E1F4" w14:textId="77777777" w:rsidR="00F75784" w:rsidRPr="00173B17" w:rsidRDefault="00F75784">
            <w:pPr>
              <w:rPr>
                <w:rFonts w:cs="Arial"/>
                <w:sz w:val="14"/>
                <w:szCs w:val="24"/>
              </w:rPr>
            </w:pPr>
            <w:r w:rsidRPr="00173B17">
              <w:rPr>
                <w:rFonts w:cs="Arial"/>
                <w:sz w:val="14"/>
              </w:rPr>
              <w:t>*DIGR_LURAS</w:t>
            </w:r>
          </w:p>
        </w:tc>
        <w:tc>
          <w:tcPr>
            <w:tcW w:w="0" w:type="auto"/>
            <w:tcMar>
              <w:left w:w="28" w:type="dxa"/>
              <w:right w:w="28" w:type="dxa"/>
            </w:tcMar>
            <w:hideMark/>
          </w:tcPr>
          <w:p w14:paraId="74B64779"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0FE0D423"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3B41BF74" w14:textId="77777777" w:rsidR="00F75784" w:rsidRPr="00173B17" w:rsidRDefault="00F75784">
            <w:pPr>
              <w:rPr>
                <w:rFonts w:cs="Arial"/>
                <w:sz w:val="14"/>
                <w:szCs w:val="24"/>
              </w:rPr>
            </w:pPr>
            <w:r w:rsidRPr="00173B17">
              <w:rPr>
                <w:rFonts w:cs="Arial"/>
                <w:sz w:val="14"/>
              </w:rPr>
              <w:t>2602.1</w:t>
            </w:r>
          </w:p>
        </w:tc>
        <w:tc>
          <w:tcPr>
            <w:tcW w:w="0" w:type="auto"/>
            <w:tcMar>
              <w:left w:w="28" w:type="dxa"/>
              <w:right w:w="28" w:type="dxa"/>
            </w:tcMar>
            <w:hideMark/>
          </w:tcPr>
          <w:p w14:paraId="645AAB91" w14:textId="77777777" w:rsidR="00F75784" w:rsidRPr="00173B17" w:rsidRDefault="00F75784">
            <w:pPr>
              <w:rPr>
                <w:rFonts w:cs="Arial"/>
                <w:sz w:val="14"/>
                <w:szCs w:val="24"/>
              </w:rPr>
            </w:pPr>
            <w:r w:rsidRPr="00173B17">
              <w:rPr>
                <w:rFonts w:cs="Arial"/>
                <w:sz w:val="14"/>
              </w:rPr>
              <w:t>2298.1</w:t>
            </w:r>
          </w:p>
        </w:tc>
        <w:tc>
          <w:tcPr>
            <w:tcW w:w="0" w:type="auto"/>
            <w:tcMar>
              <w:left w:w="28" w:type="dxa"/>
              <w:right w:w="28" w:type="dxa"/>
            </w:tcMar>
            <w:hideMark/>
          </w:tcPr>
          <w:p w14:paraId="0574BF22" w14:textId="77777777" w:rsidR="00F75784" w:rsidRPr="00173B17" w:rsidRDefault="00F75784">
            <w:pPr>
              <w:rPr>
                <w:rFonts w:cs="Arial"/>
                <w:sz w:val="14"/>
                <w:szCs w:val="24"/>
              </w:rPr>
            </w:pPr>
            <w:r w:rsidRPr="00173B17">
              <w:rPr>
                <w:rFonts w:cs="Arial"/>
                <w:sz w:val="14"/>
              </w:rPr>
              <w:t>2608.7</w:t>
            </w:r>
          </w:p>
        </w:tc>
        <w:tc>
          <w:tcPr>
            <w:tcW w:w="0" w:type="auto"/>
            <w:tcMar>
              <w:left w:w="28" w:type="dxa"/>
              <w:right w:w="28" w:type="dxa"/>
            </w:tcMar>
            <w:hideMark/>
          </w:tcPr>
          <w:p w14:paraId="6AD52C94" w14:textId="77777777" w:rsidR="00F75784" w:rsidRPr="00173B17" w:rsidRDefault="00F75784">
            <w:pPr>
              <w:rPr>
                <w:rFonts w:cs="Arial"/>
                <w:sz w:val="14"/>
                <w:szCs w:val="24"/>
              </w:rPr>
            </w:pPr>
            <w:r w:rsidRPr="00173B17">
              <w:rPr>
                <w:rFonts w:cs="Arial"/>
                <w:sz w:val="14"/>
              </w:rPr>
              <w:t>2267.2</w:t>
            </w:r>
          </w:p>
        </w:tc>
        <w:tc>
          <w:tcPr>
            <w:tcW w:w="0" w:type="auto"/>
            <w:tcMar>
              <w:left w:w="28" w:type="dxa"/>
              <w:right w:w="28" w:type="dxa"/>
            </w:tcMar>
            <w:hideMark/>
          </w:tcPr>
          <w:p w14:paraId="42B46C9B" w14:textId="77777777" w:rsidR="00F75784" w:rsidRPr="00173B17" w:rsidRDefault="00F75784">
            <w:pPr>
              <w:rPr>
                <w:rFonts w:cs="Arial"/>
                <w:sz w:val="14"/>
                <w:szCs w:val="24"/>
              </w:rPr>
            </w:pPr>
            <w:r w:rsidRPr="00173B17">
              <w:rPr>
                <w:rFonts w:cs="Arial"/>
                <w:sz w:val="14"/>
              </w:rPr>
              <w:t>23.39</w:t>
            </w:r>
          </w:p>
        </w:tc>
        <w:tc>
          <w:tcPr>
            <w:tcW w:w="0" w:type="auto"/>
            <w:tcMar>
              <w:left w:w="28" w:type="dxa"/>
              <w:right w:w="28" w:type="dxa"/>
            </w:tcMar>
            <w:hideMark/>
          </w:tcPr>
          <w:p w14:paraId="1EB75FA9" w14:textId="77777777" w:rsidR="00F75784" w:rsidRPr="00173B17" w:rsidRDefault="00F75784">
            <w:pPr>
              <w:rPr>
                <w:rFonts w:cs="Arial"/>
                <w:sz w:val="14"/>
                <w:szCs w:val="24"/>
              </w:rPr>
            </w:pPr>
            <w:r w:rsidRPr="00173B17">
              <w:rPr>
                <w:rFonts w:cs="Arial"/>
                <w:sz w:val="14"/>
              </w:rPr>
              <w:t>20/08/2010 1:08</w:t>
            </w:r>
          </w:p>
        </w:tc>
        <w:tc>
          <w:tcPr>
            <w:tcW w:w="0" w:type="auto"/>
            <w:tcMar>
              <w:left w:w="28" w:type="dxa"/>
              <w:right w:w="28" w:type="dxa"/>
            </w:tcMar>
            <w:hideMark/>
          </w:tcPr>
          <w:p w14:paraId="7BDD98B4" w14:textId="77777777" w:rsidR="00F75784" w:rsidRPr="00173B17" w:rsidRDefault="00F75784">
            <w:pPr>
              <w:rPr>
                <w:rFonts w:cs="Arial"/>
                <w:sz w:val="14"/>
                <w:szCs w:val="24"/>
              </w:rPr>
            </w:pPr>
            <w:r w:rsidRPr="00173B17">
              <w:rPr>
                <w:rFonts w:cs="Arial"/>
                <w:sz w:val="14"/>
              </w:rPr>
              <w:t>20/08/2010 1:11</w:t>
            </w:r>
          </w:p>
        </w:tc>
      </w:tr>
      <w:tr w:rsidR="00F75784" w:rsidRPr="00173B17" w14:paraId="087DA49B" w14:textId="77777777" w:rsidTr="004D4FDC">
        <w:trPr>
          <w:cantSplit/>
          <w:tblHeader/>
        </w:trPr>
        <w:tc>
          <w:tcPr>
            <w:tcW w:w="0" w:type="auto"/>
            <w:tcMar>
              <w:left w:w="28" w:type="dxa"/>
              <w:right w:w="28" w:type="dxa"/>
            </w:tcMar>
            <w:hideMark/>
          </w:tcPr>
          <w:p w14:paraId="28665651"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790A2D2D" w14:textId="77777777" w:rsidR="00F75784" w:rsidRPr="00173B17" w:rsidRDefault="00F75784">
            <w:pPr>
              <w:rPr>
                <w:rFonts w:cs="Arial"/>
                <w:sz w:val="14"/>
                <w:szCs w:val="24"/>
              </w:rPr>
            </w:pPr>
            <w:r w:rsidRPr="00173B17">
              <w:rPr>
                <w:rFonts w:cs="Arial"/>
                <w:sz w:val="14"/>
              </w:rPr>
              <w:t>LURAS_LODBI</w:t>
            </w:r>
          </w:p>
        </w:tc>
        <w:tc>
          <w:tcPr>
            <w:tcW w:w="0" w:type="auto"/>
            <w:tcMar>
              <w:left w:w="28" w:type="dxa"/>
              <w:right w:w="28" w:type="dxa"/>
            </w:tcMar>
            <w:hideMark/>
          </w:tcPr>
          <w:p w14:paraId="167409B1"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7CA485F7"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7875B7C5" w14:textId="77777777" w:rsidR="00F75784" w:rsidRPr="00173B17" w:rsidRDefault="00F75784">
            <w:pPr>
              <w:rPr>
                <w:rFonts w:cs="Arial"/>
                <w:sz w:val="14"/>
                <w:szCs w:val="24"/>
              </w:rPr>
            </w:pPr>
            <w:r w:rsidRPr="00173B17">
              <w:rPr>
                <w:rFonts w:cs="Arial"/>
                <w:sz w:val="14"/>
              </w:rPr>
              <w:t>2608.7</w:t>
            </w:r>
          </w:p>
        </w:tc>
        <w:tc>
          <w:tcPr>
            <w:tcW w:w="0" w:type="auto"/>
            <w:tcMar>
              <w:left w:w="28" w:type="dxa"/>
              <w:right w:w="28" w:type="dxa"/>
            </w:tcMar>
            <w:hideMark/>
          </w:tcPr>
          <w:p w14:paraId="571800B1" w14:textId="77777777" w:rsidR="00F75784" w:rsidRPr="00173B17" w:rsidRDefault="00F75784">
            <w:pPr>
              <w:rPr>
                <w:rFonts w:cs="Arial"/>
                <w:sz w:val="14"/>
                <w:szCs w:val="24"/>
              </w:rPr>
            </w:pPr>
            <w:r w:rsidRPr="00173B17">
              <w:rPr>
                <w:rFonts w:cs="Arial"/>
                <w:sz w:val="14"/>
              </w:rPr>
              <w:t>2267.2</w:t>
            </w:r>
          </w:p>
        </w:tc>
        <w:tc>
          <w:tcPr>
            <w:tcW w:w="0" w:type="auto"/>
            <w:tcMar>
              <w:left w:w="28" w:type="dxa"/>
              <w:right w:w="28" w:type="dxa"/>
            </w:tcMar>
            <w:hideMark/>
          </w:tcPr>
          <w:p w14:paraId="4EDF7784" w14:textId="77777777" w:rsidR="00F75784" w:rsidRPr="00173B17" w:rsidRDefault="00F75784">
            <w:pPr>
              <w:rPr>
                <w:rFonts w:cs="Arial"/>
                <w:sz w:val="14"/>
                <w:szCs w:val="24"/>
              </w:rPr>
            </w:pPr>
            <w:r w:rsidRPr="00173B17">
              <w:rPr>
                <w:rFonts w:cs="Arial"/>
                <w:sz w:val="14"/>
              </w:rPr>
              <w:t>2610.7</w:t>
            </w:r>
          </w:p>
        </w:tc>
        <w:tc>
          <w:tcPr>
            <w:tcW w:w="0" w:type="auto"/>
            <w:tcMar>
              <w:left w:w="28" w:type="dxa"/>
              <w:right w:w="28" w:type="dxa"/>
            </w:tcMar>
            <w:hideMark/>
          </w:tcPr>
          <w:p w14:paraId="6DF8EE66" w14:textId="77777777" w:rsidR="00F75784" w:rsidRPr="00173B17" w:rsidRDefault="00F75784">
            <w:pPr>
              <w:rPr>
                <w:rFonts w:cs="Arial"/>
                <w:sz w:val="14"/>
                <w:szCs w:val="24"/>
              </w:rPr>
            </w:pPr>
            <w:r w:rsidRPr="00173B17">
              <w:rPr>
                <w:rFonts w:cs="Arial"/>
                <w:sz w:val="14"/>
              </w:rPr>
              <w:t>2257.5</w:t>
            </w:r>
          </w:p>
        </w:tc>
        <w:tc>
          <w:tcPr>
            <w:tcW w:w="0" w:type="auto"/>
            <w:tcMar>
              <w:left w:w="28" w:type="dxa"/>
              <w:right w:w="28" w:type="dxa"/>
            </w:tcMar>
            <w:hideMark/>
          </w:tcPr>
          <w:p w14:paraId="5653FBA4" w14:textId="77777777" w:rsidR="00F75784" w:rsidRPr="00173B17" w:rsidRDefault="00F75784">
            <w:pPr>
              <w:rPr>
                <w:rFonts w:cs="Arial"/>
                <w:sz w:val="14"/>
                <w:szCs w:val="24"/>
              </w:rPr>
            </w:pPr>
            <w:r w:rsidRPr="00173B17">
              <w:rPr>
                <w:rFonts w:cs="Arial"/>
                <w:sz w:val="14"/>
              </w:rPr>
              <w:t>7.31</w:t>
            </w:r>
          </w:p>
        </w:tc>
        <w:tc>
          <w:tcPr>
            <w:tcW w:w="0" w:type="auto"/>
            <w:tcMar>
              <w:left w:w="28" w:type="dxa"/>
              <w:right w:w="28" w:type="dxa"/>
            </w:tcMar>
            <w:hideMark/>
          </w:tcPr>
          <w:p w14:paraId="6EE9A316" w14:textId="77777777" w:rsidR="00F75784" w:rsidRPr="00173B17" w:rsidRDefault="00F75784">
            <w:pPr>
              <w:rPr>
                <w:rFonts w:cs="Arial"/>
                <w:sz w:val="14"/>
                <w:szCs w:val="24"/>
              </w:rPr>
            </w:pPr>
            <w:r w:rsidRPr="00173B17">
              <w:rPr>
                <w:rFonts w:cs="Arial"/>
                <w:sz w:val="14"/>
              </w:rPr>
              <w:t>20/08/2010 1:11</w:t>
            </w:r>
          </w:p>
        </w:tc>
        <w:tc>
          <w:tcPr>
            <w:tcW w:w="0" w:type="auto"/>
            <w:tcMar>
              <w:left w:w="28" w:type="dxa"/>
              <w:right w:w="28" w:type="dxa"/>
            </w:tcMar>
            <w:hideMark/>
          </w:tcPr>
          <w:p w14:paraId="1422720A" w14:textId="77777777" w:rsidR="00F75784" w:rsidRPr="00173B17" w:rsidRDefault="00F75784">
            <w:pPr>
              <w:rPr>
                <w:rFonts w:cs="Arial"/>
                <w:sz w:val="14"/>
                <w:szCs w:val="24"/>
              </w:rPr>
            </w:pPr>
            <w:r w:rsidRPr="00173B17">
              <w:rPr>
                <w:rFonts w:cs="Arial"/>
                <w:sz w:val="14"/>
              </w:rPr>
              <w:t>20/08/2010 1:13</w:t>
            </w:r>
          </w:p>
        </w:tc>
      </w:tr>
      <w:tr w:rsidR="00F75784" w:rsidRPr="00173B17" w14:paraId="40F5891B" w14:textId="77777777" w:rsidTr="004D4FDC">
        <w:trPr>
          <w:cantSplit/>
          <w:tblHeader/>
        </w:trPr>
        <w:tc>
          <w:tcPr>
            <w:tcW w:w="0" w:type="auto"/>
            <w:tcMar>
              <w:left w:w="28" w:type="dxa"/>
              <w:right w:w="28" w:type="dxa"/>
            </w:tcMar>
            <w:hideMark/>
          </w:tcPr>
          <w:p w14:paraId="57207FE9"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14D7F0ED" w14:textId="77777777" w:rsidR="00F75784" w:rsidRPr="00173B17" w:rsidRDefault="00F75784">
            <w:pPr>
              <w:rPr>
                <w:rFonts w:cs="Arial"/>
                <w:sz w:val="14"/>
                <w:szCs w:val="24"/>
              </w:rPr>
            </w:pPr>
            <w:r w:rsidRPr="00173B17">
              <w:rPr>
                <w:rFonts w:cs="Arial"/>
                <w:sz w:val="14"/>
              </w:rPr>
              <w:t>LODBI_REDMA</w:t>
            </w:r>
          </w:p>
        </w:tc>
        <w:tc>
          <w:tcPr>
            <w:tcW w:w="0" w:type="auto"/>
            <w:tcMar>
              <w:left w:w="28" w:type="dxa"/>
              <w:right w:w="28" w:type="dxa"/>
            </w:tcMar>
            <w:hideMark/>
          </w:tcPr>
          <w:p w14:paraId="3B42816D"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016BF776"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13652F6E" w14:textId="77777777" w:rsidR="00F75784" w:rsidRPr="00173B17" w:rsidRDefault="00F75784">
            <w:pPr>
              <w:rPr>
                <w:rFonts w:cs="Arial"/>
                <w:sz w:val="14"/>
                <w:szCs w:val="24"/>
              </w:rPr>
            </w:pPr>
            <w:r w:rsidRPr="00173B17">
              <w:rPr>
                <w:rFonts w:cs="Arial"/>
                <w:sz w:val="14"/>
              </w:rPr>
              <w:t>2610.7</w:t>
            </w:r>
          </w:p>
        </w:tc>
        <w:tc>
          <w:tcPr>
            <w:tcW w:w="0" w:type="auto"/>
            <w:tcMar>
              <w:left w:w="28" w:type="dxa"/>
              <w:right w:w="28" w:type="dxa"/>
            </w:tcMar>
            <w:hideMark/>
          </w:tcPr>
          <w:p w14:paraId="2BD94C84" w14:textId="77777777" w:rsidR="00F75784" w:rsidRPr="00173B17" w:rsidRDefault="00F75784">
            <w:pPr>
              <w:rPr>
                <w:rFonts w:cs="Arial"/>
                <w:sz w:val="14"/>
                <w:szCs w:val="24"/>
              </w:rPr>
            </w:pPr>
            <w:r w:rsidRPr="00173B17">
              <w:rPr>
                <w:rFonts w:cs="Arial"/>
                <w:sz w:val="14"/>
              </w:rPr>
              <w:t>2257.5</w:t>
            </w:r>
          </w:p>
        </w:tc>
        <w:tc>
          <w:tcPr>
            <w:tcW w:w="0" w:type="auto"/>
            <w:tcMar>
              <w:left w:w="28" w:type="dxa"/>
              <w:right w:w="28" w:type="dxa"/>
            </w:tcMar>
            <w:hideMark/>
          </w:tcPr>
          <w:p w14:paraId="4A5932F7" w14:textId="77777777" w:rsidR="00F75784" w:rsidRPr="00173B17" w:rsidRDefault="00F75784">
            <w:pPr>
              <w:rPr>
                <w:rFonts w:cs="Arial"/>
                <w:sz w:val="14"/>
                <w:szCs w:val="24"/>
              </w:rPr>
            </w:pPr>
            <w:r w:rsidRPr="00173B17">
              <w:rPr>
                <w:rFonts w:cs="Arial"/>
                <w:sz w:val="14"/>
              </w:rPr>
              <w:t>2617.4</w:t>
            </w:r>
          </w:p>
        </w:tc>
        <w:tc>
          <w:tcPr>
            <w:tcW w:w="0" w:type="auto"/>
            <w:tcMar>
              <w:left w:w="28" w:type="dxa"/>
              <w:right w:w="28" w:type="dxa"/>
            </w:tcMar>
            <w:hideMark/>
          </w:tcPr>
          <w:p w14:paraId="5B05091B" w14:textId="77777777" w:rsidR="00F75784" w:rsidRPr="00173B17" w:rsidRDefault="00F75784">
            <w:pPr>
              <w:rPr>
                <w:rFonts w:cs="Arial"/>
                <w:sz w:val="14"/>
                <w:szCs w:val="24"/>
              </w:rPr>
            </w:pPr>
            <w:r w:rsidRPr="00173B17">
              <w:rPr>
                <w:rFonts w:cs="Arial"/>
                <w:sz w:val="14"/>
              </w:rPr>
              <w:t>2224.6</w:t>
            </w:r>
          </w:p>
        </w:tc>
        <w:tc>
          <w:tcPr>
            <w:tcW w:w="0" w:type="auto"/>
            <w:tcMar>
              <w:left w:w="28" w:type="dxa"/>
              <w:right w:w="28" w:type="dxa"/>
            </w:tcMar>
            <w:hideMark/>
          </w:tcPr>
          <w:p w14:paraId="57EE5354" w14:textId="77777777" w:rsidR="00F75784" w:rsidRPr="00173B17" w:rsidRDefault="00F75784">
            <w:pPr>
              <w:rPr>
                <w:rFonts w:cs="Arial"/>
                <w:sz w:val="14"/>
                <w:szCs w:val="24"/>
              </w:rPr>
            </w:pPr>
            <w:r w:rsidRPr="00173B17">
              <w:rPr>
                <w:rFonts w:cs="Arial"/>
                <w:sz w:val="14"/>
              </w:rPr>
              <w:t>24.76</w:t>
            </w:r>
          </w:p>
        </w:tc>
        <w:tc>
          <w:tcPr>
            <w:tcW w:w="0" w:type="auto"/>
            <w:tcMar>
              <w:left w:w="28" w:type="dxa"/>
              <w:right w:w="28" w:type="dxa"/>
            </w:tcMar>
            <w:hideMark/>
          </w:tcPr>
          <w:p w14:paraId="6CFFA8BC" w14:textId="77777777" w:rsidR="00F75784" w:rsidRPr="00173B17" w:rsidRDefault="00F75784">
            <w:pPr>
              <w:rPr>
                <w:rFonts w:cs="Arial"/>
                <w:sz w:val="14"/>
                <w:szCs w:val="24"/>
              </w:rPr>
            </w:pPr>
            <w:r w:rsidRPr="00173B17">
              <w:rPr>
                <w:rFonts w:cs="Arial"/>
                <w:sz w:val="14"/>
              </w:rPr>
              <w:t>20/08/2010 1:13</w:t>
            </w:r>
          </w:p>
        </w:tc>
        <w:tc>
          <w:tcPr>
            <w:tcW w:w="0" w:type="auto"/>
            <w:tcMar>
              <w:left w:w="28" w:type="dxa"/>
              <w:right w:w="28" w:type="dxa"/>
            </w:tcMar>
            <w:hideMark/>
          </w:tcPr>
          <w:p w14:paraId="26F931BB" w14:textId="77777777" w:rsidR="00F75784" w:rsidRPr="00173B17" w:rsidRDefault="00F75784">
            <w:pPr>
              <w:rPr>
                <w:rFonts w:cs="Arial"/>
                <w:sz w:val="14"/>
                <w:szCs w:val="24"/>
              </w:rPr>
            </w:pPr>
            <w:r w:rsidRPr="00173B17">
              <w:rPr>
                <w:rFonts w:cs="Arial"/>
                <w:sz w:val="14"/>
              </w:rPr>
              <w:t>20/08/2010 1:16</w:t>
            </w:r>
          </w:p>
        </w:tc>
      </w:tr>
      <w:tr w:rsidR="00F75784" w:rsidRPr="00173B17" w14:paraId="52CE9F97" w14:textId="77777777" w:rsidTr="004D4FDC">
        <w:trPr>
          <w:cantSplit/>
          <w:tblHeader/>
        </w:trPr>
        <w:tc>
          <w:tcPr>
            <w:tcW w:w="0" w:type="auto"/>
            <w:tcMar>
              <w:left w:w="28" w:type="dxa"/>
              <w:right w:w="28" w:type="dxa"/>
            </w:tcMar>
            <w:hideMark/>
          </w:tcPr>
          <w:p w14:paraId="2699B72A"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72147E60" w14:textId="77777777" w:rsidR="00F75784" w:rsidRPr="00173B17" w:rsidRDefault="00F75784">
            <w:pPr>
              <w:rPr>
                <w:rFonts w:cs="Arial"/>
                <w:sz w:val="14"/>
                <w:szCs w:val="24"/>
              </w:rPr>
            </w:pPr>
            <w:r w:rsidRPr="00173B17">
              <w:rPr>
                <w:rFonts w:cs="Arial"/>
                <w:sz w:val="14"/>
              </w:rPr>
              <w:t>REDMA_TISOM</w:t>
            </w:r>
          </w:p>
        </w:tc>
        <w:tc>
          <w:tcPr>
            <w:tcW w:w="0" w:type="auto"/>
            <w:tcMar>
              <w:left w:w="28" w:type="dxa"/>
              <w:right w:w="28" w:type="dxa"/>
            </w:tcMar>
            <w:hideMark/>
          </w:tcPr>
          <w:p w14:paraId="17412AF4"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3A1992B4"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507A7E0F" w14:textId="77777777" w:rsidR="00F75784" w:rsidRPr="00173B17" w:rsidRDefault="00F75784">
            <w:pPr>
              <w:rPr>
                <w:rFonts w:cs="Arial"/>
                <w:sz w:val="14"/>
                <w:szCs w:val="24"/>
              </w:rPr>
            </w:pPr>
            <w:r w:rsidRPr="00173B17">
              <w:rPr>
                <w:rFonts w:cs="Arial"/>
                <w:sz w:val="14"/>
              </w:rPr>
              <w:t>2617.4</w:t>
            </w:r>
          </w:p>
        </w:tc>
        <w:tc>
          <w:tcPr>
            <w:tcW w:w="0" w:type="auto"/>
            <w:tcMar>
              <w:left w:w="28" w:type="dxa"/>
              <w:right w:w="28" w:type="dxa"/>
            </w:tcMar>
            <w:hideMark/>
          </w:tcPr>
          <w:p w14:paraId="0642EC42" w14:textId="77777777" w:rsidR="00F75784" w:rsidRPr="00173B17" w:rsidRDefault="00F75784">
            <w:pPr>
              <w:rPr>
                <w:rFonts w:cs="Arial"/>
                <w:sz w:val="14"/>
                <w:szCs w:val="24"/>
              </w:rPr>
            </w:pPr>
            <w:r w:rsidRPr="00173B17">
              <w:rPr>
                <w:rFonts w:cs="Arial"/>
                <w:sz w:val="14"/>
              </w:rPr>
              <w:t>2224.6</w:t>
            </w:r>
          </w:p>
        </w:tc>
        <w:tc>
          <w:tcPr>
            <w:tcW w:w="0" w:type="auto"/>
            <w:tcMar>
              <w:left w:w="28" w:type="dxa"/>
              <w:right w:w="28" w:type="dxa"/>
            </w:tcMar>
            <w:hideMark/>
          </w:tcPr>
          <w:p w14:paraId="506E4C2F" w14:textId="77777777" w:rsidR="00F75784" w:rsidRPr="00173B17" w:rsidRDefault="00F75784">
            <w:pPr>
              <w:rPr>
                <w:rFonts w:cs="Arial"/>
                <w:sz w:val="14"/>
                <w:szCs w:val="24"/>
              </w:rPr>
            </w:pPr>
            <w:r w:rsidRPr="00173B17">
              <w:rPr>
                <w:rFonts w:cs="Arial"/>
                <w:sz w:val="14"/>
              </w:rPr>
              <w:t>2624.5</w:t>
            </w:r>
          </w:p>
        </w:tc>
        <w:tc>
          <w:tcPr>
            <w:tcW w:w="0" w:type="auto"/>
            <w:tcMar>
              <w:left w:w="28" w:type="dxa"/>
              <w:right w:w="28" w:type="dxa"/>
            </w:tcMar>
            <w:hideMark/>
          </w:tcPr>
          <w:p w14:paraId="326D875C" w14:textId="77777777" w:rsidR="00F75784" w:rsidRPr="00173B17" w:rsidRDefault="00F75784">
            <w:pPr>
              <w:rPr>
                <w:rFonts w:cs="Arial"/>
                <w:sz w:val="14"/>
                <w:szCs w:val="24"/>
              </w:rPr>
            </w:pPr>
            <w:r w:rsidRPr="00173B17">
              <w:rPr>
                <w:rFonts w:cs="Arial"/>
                <w:sz w:val="14"/>
              </w:rPr>
              <w:t>2189.5</w:t>
            </w:r>
          </w:p>
        </w:tc>
        <w:tc>
          <w:tcPr>
            <w:tcW w:w="0" w:type="auto"/>
            <w:tcMar>
              <w:left w:w="28" w:type="dxa"/>
              <w:right w:w="28" w:type="dxa"/>
            </w:tcMar>
            <w:hideMark/>
          </w:tcPr>
          <w:p w14:paraId="12391933" w14:textId="77777777" w:rsidR="00F75784" w:rsidRPr="00173B17" w:rsidRDefault="00F75784">
            <w:pPr>
              <w:rPr>
                <w:rFonts w:cs="Arial"/>
                <w:sz w:val="14"/>
                <w:szCs w:val="24"/>
              </w:rPr>
            </w:pPr>
            <w:r w:rsidRPr="00173B17">
              <w:rPr>
                <w:rFonts w:cs="Arial"/>
                <w:sz w:val="14"/>
              </w:rPr>
              <w:t>26.35</w:t>
            </w:r>
          </w:p>
        </w:tc>
        <w:tc>
          <w:tcPr>
            <w:tcW w:w="0" w:type="auto"/>
            <w:tcMar>
              <w:left w:w="28" w:type="dxa"/>
              <w:right w:w="28" w:type="dxa"/>
            </w:tcMar>
            <w:hideMark/>
          </w:tcPr>
          <w:p w14:paraId="3388819C" w14:textId="77777777" w:rsidR="00F75784" w:rsidRPr="00173B17" w:rsidRDefault="00F75784">
            <w:pPr>
              <w:rPr>
                <w:rFonts w:cs="Arial"/>
                <w:sz w:val="14"/>
                <w:szCs w:val="24"/>
              </w:rPr>
            </w:pPr>
            <w:r w:rsidRPr="00173B17">
              <w:rPr>
                <w:rFonts w:cs="Arial"/>
                <w:sz w:val="14"/>
              </w:rPr>
              <w:t>20/08/2010 1:16</w:t>
            </w:r>
          </w:p>
        </w:tc>
        <w:tc>
          <w:tcPr>
            <w:tcW w:w="0" w:type="auto"/>
            <w:tcMar>
              <w:left w:w="28" w:type="dxa"/>
              <w:right w:w="28" w:type="dxa"/>
            </w:tcMar>
            <w:hideMark/>
          </w:tcPr>
          <w:p w14:paraId="16E10D79" w14:textId="77777777" w:rsidR="00F75784" w:rsidRPr="00173B17" w:rsidRDefault="00F75784">
            <w:pPr>
              <w:rPr>
                <w:rFonts w:cs="Arial"/>
                <w:sz w:val="14"/>
                <w:szCs w:val="24"/>
              </w:rPr>
            </w:pPr>
            <w:r w:rsidRPr="00173B17">
              <w:rPr>
                <w:rFonts w:cs="Arial"/>
                <w:sz w:val="14"/>
              </w:rPr>
              <w:t>20/08/2010 1:20</w:t>
            </w:r>
          </w:p>
        </w:tc>
      </w:tr>
      <w:tr w:rsidR="00F75784" w:rsidRPr="00173B17" w14:paraId="7B29D451" w14:textId="77777777" w:rsidTr="004D4FDC">
        <w:trPr>
          <w:cantSplit/>
          <w:tblHeader/>
        </w:trPr>
        <w:tc>
          <w:tcPr>
            <w:tcW w:w="0" w:type="auto"/>
            <w:tcMar>
              <w:left w:w="28" w:type="dxa"/>
              <w:right w:w="28" w:type="dxa"/>
            </w:tcMar>
            <w:hideMark/>
          </w:tcPr>
          <w:p w14:paraId="5BCD4C61"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6DF80DFC" w14:textId="77777777" w:rsidR="00F75784" w:rsidRPr="00173B17" w:rsidRDefault="00F75784">
            <w:pPr>
              <w:rPr>
                <w:rFonts w:cs="Arial"/>
                <w:sz w:val="14"/>
                <w:szCs w:val="24"/>
              </w:rPr>
            </w:pPr>
            <w:r w:rsidRPr="00173B17">
              <w:rPr>
                <w:rFonts w:cs="Arial"/>
                <w:sz w:val="14"/>
              </w:rPr>
              <w:t>TISOM_KULEM</w:t>
            </w:r>
          </w:p>
        </w:tc>
        <w:tc>
          <w:tcPr>
            <w:tcW w:w="0" w:type="auto"/>
            <w:tcMar>
              <w:left w:w="28" w:type="dxa"/>
              <w:right w:w="28" w:type="dxa"/>
            </w:tcMar>
            <w:hideMark/>
          </w:tcPr>
          <w:p w14:paraId="603D7A33"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3185E7E5"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113A6E5A" w14:textId="77777777" w:rsidR="00F75784" w:rsidRPr="00173B17" w:rsidRDefault="00F75784">
            <w:pPr>
              <w:rPr>
                <w:rFonts w:cs="Arial"/>
                <w:sz w:val="14"/>
                <w:szCs w:val="24"/>
              </w:rPr>
            </w:pPr>
            <w:r w:rsidRPr="00173B17">
              <w:rPr>
                <w:rFonts w:cs="Arial"/>
                <w:sz w:val="14"/>
              </w:rPr>
              <w:t>2624.5</w:t>
            </w:r>
          </w:p>
        </w:tc>
        <w:tc>
          <w:tcPr>
            <w:tcW w:w="0" w:type="auto"/>
            <w:tcMar>
              <w:left w:w="28" w:type="dxa"/>
              <w:right w:w="28" w:type="dxa"/>
            </w:tcMar>
            <w:hideMark/>
          </w:tcPr>
          <w:p w14:paraId="09A81D2F" w14:textId="77777777" w:rsidR="00F75784" w:rsidRPr="00173B17" w:rsidRDefault="00F75784">
            <w:pPr>
              <w:rPr>
                <w:rFonts w:cs="Arial"/>
                <w:sz w:val="14"/>
                <w:szCs w:val="24"/>
              </w:rPr>
            </w:pPr>
            <w:r w:rsidRPr="00173B17">
              <w:rPr>
                <w:rFonts w:cs="Arial"/>
                <w:sz w:val="14"/>
              </w:rPr>
              <w:t>2189.5</w:t>
            </w:r>
          </w:p>
        </w:tc>
        <w:tc>
          <w:tcPr>
            <w:tcW w:w="0" w:type="auto"/>
            <w:tcMar>
              <w:left w:w="28" w:type="dxa"/>
              <w:right w:w="28" w:type="dxa"/>
            </w:tcMar>
            <w:hideMark/>
          </w:tcPr>
          <w:p w14:paraId="1174472E" w14:textId="77777777" w:rsidR="00F75784" w:rsidRPr="00173B17" w:rsidRDefault="00F75784">
            <w:pPr>
              <w:rPr>
                <w:rFonts w:cs="Arial"/>
                <w:sz w:val="14"/>
                <w:szCs w:val="24"/>
              </w:rPr>
            </w:pPr>
            <w:r w:rsidRPr="00173B17">
              <w:rPr>
                <w:rFonts w:cs="Arial"/>
                <w:sz w:val="14"/>
              </w:rPr>
              <w:t>2636</w:t>
            </w:r>
          </w:p>
        </w:tc>
        <w:tc>
          <w:tcPr>
            <w:tcW w:w="0" w:type="auto"/>
            <w:tcMar>
              <w:left w:w="28" w:type="dxa"/>
              <w:right w:w="28" w:type="dxa"/>
            </w:tcMar>
            <w:hideMark/>
          </w:tcPr>
          <w:p w14:paraId="34DB5E8B" w14:textId="77777777" w:rsidR="00F75784" w:rsidRPr="00173B17" w:rsidRDefault="00F75784">
            <w:pPr>
              <w:rPr>
                <w:rFonts w:cs="Arial"/>
                <w:sz w:val="14"/>
                <w:szCs w:val="24"/>
              </w:rPr>
            </w:pPr>
            <w:r w:rsidRPr="00173B17">
              <w:rPr>
                <w:rFonts w:cs="Arial"/>
                <w:sz w:val="14"/>
              </w:rPr>
              <w:t>2131.1</w:t>
            </w:r>
          </w:p>
        </w:tc>
        <w:tc>
          <w:tcPr>
            <w:tcW w:w="0" w:type="auto"/>
            <w:tcMar>
              <w:left w:w="28" w:type="dxa"/>
              <w:right w:w="28" w:type="dxa"/>
            </w:tcMar>
            <w:hideMark/>
          </w:tcPr>
          <w:p w14:paraId="0A123858" w14:textId="77777777" w:rsidR="00F75784" w:rsidRPr="00173B17" w:rsidRDefault="00F75784">
            <w:pPr>
              <w:rPr>
                <w:rFonts w:cs="Arial"/>
                <w:sz w:val="14"/>
                <w:szCs w:val="24"/>
              </w:rPr>
            </w:pPr>
            <w:r w:rsidRPr="00173B17">
              <w:rPr>
                <w:rFonts w:cs="Arial"/>
                <w:sz w:val="14"/>
              </w:rPr>
              <w:t>43.66</w:t>
            </w:r>
          </w:p>
        </w:tc>
        <w:tc>
          <w:tcPr>
            <w:tcW w:w="0" w:type="auto"/>
            <w:tcMar>
              <w:left w:w="28" w:type="dxa"/>
              <w:right w:w="28" w:type="dxa"/>
            </w:tcMar>
            <w:hideMark/>
          </w:tcPr>
          <w:p w14:paraId="78083EF7" w14:textId="77777777" w:rsidR="00F75784" w:rsidRPr="00173B17" w:rsidRDefault="00F75784">
            <w:pPr>
              <w:rPr>
                <w:rFonts w:cs="Arial"/>
                <w:sz w:val="14"/>
                <w:szCs w:val="24"/>
              </w:rPr>
            </w:pPr>
            <w:r w:rsidRPr="00173B17">
              <w:rPr>
                <w:rFonts w:cs="Arial"/>
                <w:sz w:val="14"/>
              </w:rPr>
              <w:t>20/08/2010 1:20</w:t>
            </w:r>
          </w:p>
        </w:tc>
        <w:tc>
          <w:tcPr>
            <w:tcW w:w="0" w:type="auto"/>
            <w:tcMar>
              <w:left w:w="28" w:type="dxa"/>
              <w:right w:w="28" w:type="dxa"/>
            </w:tcMar>
            <w:hideMark/>
          </w:tcPr>
          <w:p w14:paraId="6F647001" w14:textId="77777777" w:rsidR="00F75784" w:rsidRPr="00173B17" w:rsidRDefault="00F75784">
            <w:pPr>
              <w:rPr>
                <w:rFonts w:cs="Arial"/>
                <w:sz w:val="14"/>
                <w:szCs w:val="24"/>
              </w:rPr>
            </w:pPr>
            <w:r w:rsidRPr="00173B17">
              <w:rPr>
                <w:rFonts w:cs="Arial"/>
                <w:sz w:val="14"/>
              </w:rPr>
              <w:t>20/08/2010 1:27</w:t>
            </w:r>
          </w:p>
        </w:tc>
      </w:tr>
      <w:tr w:rsidR="00F75784" w:rsidRPr="00173B17" w14:paraId="1CFF7DFA" w14:textId="77777777" w:rsidTr="004D4FDC">
        <w:trPr>
          <w:cantSplit/>
          <w:tblHeader/>
        </w:trPr>
        <w:tc>
          <w:tcPr>
            <w:tcW w:w="0" w:type="auto"/>
            <w:tcMar>
              <w:left w:w="28" w:type="dxa"/>
              <w:right w:w="28" w:type="dxa"/>
            </w:tcMar>
            <w:hideMark/>
          </w:tcPr>
          <w:p w14:paraId="0EC30E4E"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6C0888F2" w14:textId="77777777" w:rsidR="00F75784" w:rsidRPr="00173B17" w:rsidRDefault="00F75784">
            <w:pPr>
              <w:rPr>
                <w:rFonts w:cs="Arial"/>
                <w:sz w:val="14"/>
                <w:szCs w:val="24"/>
              </w:rPr>
            </w:pPr>
            <w:r w:rsidRPr="00173B17">
              <w:rPr>
                <w:rFonts w:cs="Arial"/>
                <w:sz w:val="14"/>
              </w:rPr>
              <w:t>KULEM_LASOR</w:t>
            </w:r>
          </w:p>
        </w:tc>
        <w:tc>
          <w:tcPr>
            <w:tcW w:w="0" w:type="auto"/>
            <w:tcMar>
              <w:left w:w="28" w:type="dxa"/>
              <w:right w:w="28" w:type="dxa"/>
            </w:tcMar>
            <w:hideMark/>
          </w:tcPr>
          <w:p w14:paraId="1E7A981D"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602A4F19"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192C620D" w14:textId="77777777" w:rsidR="00F75784" w:rsidRPr="00173B17" w:rsidRDefault="00F75784">
            <w:pPr>
              <w:rPr>
                <w:rFonts w:cs="Arial"/>
                <w:sz w:val="14"/>
                <w:szCs w:val="24"/>
              </w:rPr>
            </w:pPr>
            <w:r w:rsidRPr="00173B17">
              <w:rPr>
                <w:rFonts w:cs="Arial"/>
                <w:sz w:val="14"/>
              </w:rPr>
              <w:t>2636</w:t>
            </w:r>
          </w:p>
        </w:tc>
        <w:tc>
          <w:tcPr>
            <w:tcW w:w="0" w:type="auto"/>
            <w:tcMar>
              <w:left w:w="28" w:type="dxa"/>
              <w:right w:w="28" w:type="dxa"/>
            </w:tcMar>
            <w:hideMark/>
          </w:tcPr>
          <w:p w14:paraId="56BA45AB" w14:textId="77777777" w:rsidR="00F75784" w:rsidRPr="00173B17" w:rsidRDefault="00F75784">
            <w:pPr>
              <w:rPr>
                <w:rFonts w:cs="Arial"/>
                <w:sz w:val="14"/>
                <w:szCs w:val="24"/>
              </w:rPr>
            </w:pPr>
            <w:r w:rsidRPr="00173B17">
              <w:rPr>
                <w:rFonts w:cs="Arial"/>
                <w:sz w:val="14"/>
              </w:rPr>
              <w:t>2131.1</w:t>
            </w:r>
          </w:p>
        </w:tc>
        <w:tc>
          <w:tcPr>
            <w:tcW w:w="0" w:type="auto"/>
            <w:tcMar>
              <w:left w:w="28" w:type="dxa"/>
              <w:right w:w="28" w:type="dxa"/>
            </w:tcMar>
            <w:hideMark/>
          </w:tcPr>
          <w:p w14:paraId="430F8CC2" w14:textId="77777777" w:rsidR="00F75784" w:rsidRPr="00173B17" w:rsidRDefault="00F75784">
            <w:pPr>
              <w:rPr>
                <w:rFonts w:cs="Arial"/>
                <w:sz w:val="14"/>
                <w:szCs w:val="24"/>
              </w:rPr>
            </w:pPr>
            <w:r w:rsidRPr="00173B17">
              <w:rPr>
                <w:rFonts w:cs="Arial"/>
                <w:sz w:val="14"/>
              </w:rPr>
              <w:t>2642.3</w:t>
            </w:r>
          </w:p>
        </w:tc>
        <w:tc>
          <w:tcPr>
            <w:tcW w:w="0" w:type="auto"/>
            <w:tcMar>
              <w:left w:w="28" w:type="dxa"/>
              <w:right w:w="28" w:type="dxa"/>
            </w:tcMar>
            <w:hideMark/>
          </w:tcPr>
          <w:p w14:paraId="4697CDEF" w14:textId="77777777" w:rsidR="00F75784" w:rsidRPr="00173B17" w:rsidRDefault="00F75784">
            <w:pPr>
              <w:rPr>
                <w:rFonts w:cs="Arial"/>
                <w:sz w:val="14"/>
                <w:szCs w:val="24"/>
              </w:rPr>
            </w:pPr>
            <w:r w:rsidRPr="00173B17">
              <w:rPr>
                <w:rFonts w:cs="Arial"/>
                <w:sz w:val="14"/>
              </w:rPr>
              <w:t>2098</w:t>
            </w:r>
          </w:p>
        </w:tc>
        <w:tc>
          <w:tcPr>
            <w:tcW w:w="0" w:type="auto"/>
            <w:tcMar>
              <w:left w:w="28" w:type="dxa"/>
              <w:right w:w="28" w:type="dxa"/>
            </w:tcMar>
            <w:hideMark/>
          </w:tcPr>
          <w:p w14:paraId="29F4A746" w14:textId="77777777" w:rsidR="00F75784" w:rsidRPr="00173B17" w:rsidRDefault="00F75784">
            <w:pPr>
              <w:rPr>
                <w:rFonts w:cs="Arial"/>
                <w:sz w:val="14"/>
                <w:szCs w:val="24"/>
              </w:rPr>
            </w:pPr>
            <w:r w:rsidRPr="00173B17">
              <w:rPr>
                <w:rFonts w:cs="Arial"/>
                <w:sz w:val="14"/>
              </w:rPr>
              <w:t>24.63</w:t>
            </w:r>
          </w:p>
        </w:tc>
        <w:tc>
          <w:tcPr>
            <w:tcW w:w="0" w:type="auto"/>
            <w:tcMar>
              <w:left w:w="28" w:type="dxa"/>
              <w:right w:w="28" w:type="dxa"/>
            </w:tcMar>
            <w:hideMark/>
          </w:tcPr>
          <w:p w14:paraId="29C1EC64" w14:textId="77777777" w:rsidR="00F75784" w:rsidRPr="00173B17" w:rsidRDefault="00F75784">
            <w:pPr>
              <w:rPr>
                <w:rFonts w:cs="Arial"/>
                <w:sz w:val="14"/>
                <w:szCs w:val="24"/>
              </w:rPr>
            </w:pPr>
            <w:r w:rsidRPr="00173B17">
              <w:rPr>
                <w:rFonts w:cs="Arial"/>
                <w:sz w:val="14"/>
              </w:rPr>
              <w:t>20/08/2010 1:27</w:t>
            </w:r>
          </w:p>
        </w:tc>
        <w:tc>
          <w:tcPr>
            <w:tcW w:w="0" w:type="auto"/>
            <w:tcMar>
              <w:left w:w="28" w:type="dxa"/>
              <w:right w:w="28" w:type="dxa"/>
            </w:tcMar>
            <w:hideMark/>
          </w:tcPr>
          <w:p w14:paraId="0F968881" w14:textId="77777777" w:rsidR="00F75784" w:rsidRPr="00173B17" w:rsidRDefault="00F75784">
            <w:pPr>
              <w:rPr>
                <w:rFonts w:cs="Arial"/>
                <w:sz w:val="14"/>
                <w:szCs w:val="24"/>
              </w:rPr>
            </w:pPr>
            <w:r w:rsidRPr="00173B17">
              <w:rPr>
                <w:rFonts w:cs="Arial"/>
                <w:sz w:val="14"/>
              </w:rPr>
              <w:t>20/08/2010 1:31</w:t>
            </w:r>
          </w:p>
        </w:tc>
      </w:tr>
      <w:tr w:rsidR="00F75784" w:rsidRPr="00173B17" w14:paraId="1A636B00" w14:textId="77777777" w:rsidTr="004D4FDC">
        <w:trPr>
          <w:cantSplit/>
          <w:tblHeader/>
        </w:trPr>
        <w:tc>
          <w:tcPr>
            <w:tcW w:w="0" w:type="auto"/>
            <w:tcMar>
              <w:left w:w="28" w:type="dxa"/>
              <w:right w:w="28" w:type="dxa"/>
            </w:tcMar>
            <w:hideMark/>
          </w:tcPr>
          <w:p w14:paraId="1090B3BE"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1A4C4449" w14:textId="77777777" w:rsidR="00F75784" w:rsidRPr="00173B17" w:rsidRDefault="00F75784">
            <w:pPr>
              <w:rPr>
                <w:rFonts w:cs="Arial"/>
                <w:sz w:val="14"/>
                <w:szCs w:val="24"/>
              </w:rPr>
            </w:pPr>
            <w:r w:rsidRPr="00173B17">
              <w:rPr>
                <w:rFonts w:cs="Arial"/>
                <w:sz w:val="14"/>
              </w:rPr>
              <w:t>LASOR_KOLIG</w:t>
            </w:r>
          </w:p>
        </w:tc>
        <w:tc>
          <w:tcPr>
            <w:tcW w:w="0" w:type="auto"/>
            <w:tcMar>
              <w:left w:w="28" w:type="dxa"/>
              <w:right w:w="28" w:type="dxa"/>
            </w:tcMar>
            <w:hideMark/>
          </w:tcPr>
          <w:p w14:paraId="7AE46A33"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27CB23E2"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3E022CB9" w14:textId="77777777" w:rsidR="00F75784" w:rsidRPr="00173B17" w:rsidRDefault="00F75784">
            <w:pPr>
              <w:rPr>
                <w:rFonts w:cs="Arial"/>
                <w:sz w:val="14"/>
                <w:szCs w:val="24"/>
              </w:rPr>
            </w:pPr>
            <w:r w:rsidRPr="00173B17">
              <w:rPr>
                <w:rFonts w:cs="Arial"/>
                <w:sz w:val="14"/>
              </w:rPr>
              <w:t>2642.3</w:t>
            </w:r>
          </w:p>
        </w:tc>
        <w:tc>
          <w:tcPr>
            <w:tcW w:w="0" w:type="auto"/>
            <w:tcMar>
              <w:left w:w="28" w:type="dxa"/>
              <w:right w:w="28" w:type="dxa"/>
            </w:tcMar>
            <w:hideMark/>
          </w:tcPr>
          <w:p w14:paraId="747A976F" w14:textId="77777777" w:rsidR="00F75784" w:rsidRPr="00173B17" w:rsidRDefault="00F75784">
            <w:pPr>
              <w:rPr>
                <w:rFonts w:cs="Arial"/>
                <w:sz w:val="14"/>
                <w:szCs w:val="24"/>
              </w:rPr>
            </w:pPr>
            <w:r w:rsidRPr="00173B17">
              <w:rPr>
                <w:rFonts w:cs="Arial"/>
                <w:sz w:val="14"/>
              </w:rPr>
              <w:t>2098</w:t>
            </w:r>
          </w:p>
        </w:tc>
        <w:tc>
          <w:tcPr>
            <w:tcW w:w="0" w:type="auto"/>
            <w:tcMar>
              <w:left w:w="28" w:type="dxa"/>
              <w:right w:w="28" w:type="dxa"/>
            </w:tcMar>
            <w:hideMark/>
          </w:tcPr>
          <w:p w14:paraId="1E10828D" w14:textId="77777777" w:rsidR="00F75784" w:rsidRPr="00173B17" w:rsidRDefault="00F75784">
            <w:pPr>
              <w:rPr>
                <w:rFonts w:cs="Arial"/>
                <w:sz w:val="14"/>
                <w:szCs w:val="24"/>
              </w:rPr>
            </w:pPr>
            <w:r w:rsidRPr="00173B17">
              <w:rPr>
                <w:rFonts w:cs="Arial"/>
                <w:sz w:val="14"/>
              </w:rPr>
              <w:t>2647.1</w:t>
            </w:r>
          </w:p>
        </w:tc>
        <w:tc>
          <w:tcPr>
            <w:tcW w:w="0" w:type="auto"/>
            <w:tcMar>
              <w:left w:w="28" w:type="dxa"/>
              <w:right w:w="28" w:type="dxa"/>
            </w:tcMar>
            <w:hideMark/>
          </w:tcPr>
          <w:p w14:paraId="7A6D0D32" w14:textId="77777777" w:rsidR="00F75784" w:rsidRPr="00173B17" w:rsidRDefault="00F75784">
            <w:pPr>
              <w:rPr>
                <w:rFonts w:cs="Arial"/>
                <w:sz w:val="14"/>
                <w:szCs w:val="24"/>
              </w:rPr>
            </w:pPr>
            <w:r w:rsidRPr="00173B17">
              <w:rPr>
                <w:rFonts w:cs="Arial"/>
                <w:sz w:val="14"/>
              </w:rPr>
              <w:t>2071.3</w:t>
            </w:r>
          </w:p>
        </w:tc>
        <w:tc>
          <w:tcPr>
            <w:tcW w:w="0" w:type="auto"/>
            <w:tcMar>
              <w:left w:w="28" w:type="dxa"/>
              <w:right w:w="28" w:type="dxa"/>
            </w:tcMar>
            <w:hideMark/>
          </w:tcPr>
          <w:p w14:paraId="525BF8C1" w14:textId="77777777" w:rsidR="00F75784" w:rsidRPr="00173B17" w:rsidRDefault="00F75784">
            <w:pPr>
              <w:rPr>
                <w:rFonts w:cs="Arial"/>
                <w:sz w:val="14"/>
                <w:szCs w:val="24"/>
              </w:rPr>
            </w:pPr>
            <w:r w:rsidRPr="00173B17">
              <w:rPr>
                <w:rFonts w:cs="Arial"/>
                <w:sz w:val="14"/>
              </w:rPr>
              <w:t>19.77</w:t>
            </w:r>
          </w:p>
        </w:tc>
        <w:tc>
          <w:tcPr>
            <w:tcW w:w="0" w:type="auto"/>
            <w:tcMar>
              <w:left w:w="28" w:type="dxa"/>
              <w:right w:w="28" w:type="dxa"/>
            </w:tcMar>
            <w:hideMark/>
          </w:tcPr>
          <w:p w14:paraId="2D62D8C9" w14:textId="77777777" w:rsidR="00F75784" w:rsidRPr="00173B17" w:rsidRDefault="00F75784">
            <w:pPr>
              <w:rPr>
                <w:rFonts w:cs="Arial"/>
                <w:sz w:val="14"/>
                <w:szCs w:val="24"/>
              </w:rPr>
            </w:pPr>
            <w:r w:rsidRPr="00173B17">
              <w:rPr>
                <w:rFonts w:cs="Arial"/>
                <w:sz w:val="14"/>
              </w:rPr>
              <w:t>20/08/2010 1:31</w:t>
            </w:r>
          </w:p>
        </w:tc>
        <w:tc>
          <w:tcPr>
            <w:tcW w:w="0" w:type="auto"/>
            <w:tcMar>
              <w:left w:w="28" w:type="dxa"/>
              <w:right w:w="28" w:type="dxa"/>
            </w:tcMar>
            <w:hideMark/>
          </w:tcPr>
          <w:p w14:paraId="4423543C" w14:textId="77777777" w:rsidR="00F75784" w:rsidRPr="00173B17" w:rsidRDefault="00F75784">
            <w:pPr>
              <w:rPr>
                <w:rFonts w:cs="Arial"/>
                <w:sz w:val="14"/>
                <w:szCs w:val="24"/>
              </w:rPr>
            </w:pPr>
            <w:r w:rsidRPr="00173B17">
              <w:rPr>
                <w:rFonts w:cs="Arial"/>
                <w:sz w:val="14"/>
              </w:rPr>
              <w:t>20/08/2010 1:34</w:t>
            </w:r>
          </w:p>
        </w:tc>
      </w:tr>
      <w:tr w:rsidR="00F75784" w:rsidRPr="00173B17" w14:paraId="109F71AD" w14:textId="77777777" w:rsidTr="004D4FDC">
        <w:trPr>
          <w:cantSplit/>
          <w:tblHeader/>
        </w:trPr>
        <w:tc>
          <w:tcPr>
            <w:tcW w:w="0" w:type="auto"/>
            <w:tcMar>
              <w:left w:w="28" w:type="dxa"/>
              <w:right w:w="28" w:type="dxa"/>
            </w:tcMar>
            <w:hideMark/>
          </w:tcPr>
          <w:p w14:paraId="730C935F"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447EA271" w14:textId="77777777" w:rsidR="00F75784" w:rsidRPr="00173B17" w:rsidRDefault="00F75784">
            <w:pPr>
              <w:rPr>
                <w:rFonts w:cs="Arial"/>
                <w:sz w:val="14"/>
                <w:szCs w:val="24"/>
              </w:rPr>
            </w:pPr>
            <w:r w:rsidRPr="00173B17">
              <w:rPr>
                <w:rFonts w:cs="Arial"/>
                <w:sz w:val="14"/>
              </w:rPr>
              <w:t>KOLIG_LUNAT</w:t>
            </w:r>
          </w:p>
        </w:tc>
        <w:tc>
          <w:tcPr>
            <w:tcW w:w="0" w:type="auto"/>
            <w:tcMar>
              <w:left w:w="28" w:type="dxa"/>
              <w:right w:w="28" w:type="dxa"/>
            </w:tcMar>
            <w:hideMark/>
          </w:tcPr>
          <w:p w14:paraId="492A9780"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0202EA29"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0FE0EB3D" w14:textId="77777777" w:rsidR="00F75784" w:rsidRPr="00173B17" w:rsidRDefault="00F75784">
            <w:pPr>
              <w:rPr>
                <w:rFonts w:cs="Arial"/>
                <w:sz w:val="14"/>
                <w:szCs w:val="24"/>
              </w:rPr>
            </w:pPr>
            <w:r w:rsidRPr="00173B17">
              <w:rPr>
                <w:rFonts w:cs="Arial"/>
                <w:sz w:val="14"/>
              </w:rPr>
              <w:t>2647.1</w:t>
            </w:r>
          </w:p>
        </w:tc>
        <w:tc>
          <w:tcPr>
            <w:tcW w:w="0" w:type="auto"/>
            <w:tcMar>
              <w:left w:w="28" w:type="dxa"/>
              <w:right w:w="28" w:type="dxa"/>
            </w:tcMar>
            <w:hideMark/>
          </w:tcPr>
          <w:p w14:paraId="42AD3DC1" w14:textId="77777777" w:rsidR="00F75784" w:rsidRPr="00173B17" w:rsidRDefault="00F75784">
            <w:pPr>
              <w:rPr>
                <w:rFonts w:cs="Arial"/>
                <w:sz w:val="14"/>
                <w:szCs w:val="24"/>
              </w:rPr>
            </w:pPr>
            <w:r w:rsidRPr="00173B17">
              <w:rPr>
                <w:rFonts w:cs="Arial"/>
                <w:sz w:val="14"/>
              </w:rPr>
              <w:t>2071.3</w:t>
            </w:r>
          </w:p>
        </w:tc>
        <w:tc>
          <w:tcPr>
            <w:tcW w:w="0" w:type="auto"/>
            <w:tcMar>
              <w:left w:w="28" w:type="dxa"/>
              <w:right w:w="28" w:type="dxa"/>
            </w:tcMar>
            <w:hideMark/>
          </w:tcPr>
          <w:p w14:paraId="0B26F09B" w14:textId="77777777" w:rsidR="00F75784" w:rsidRPr="00173B17" w:rsidRDefault="00F75784">
            <w:pPr>
              <w:rPr>
                <w:rFonts w:cs="Arial"/>
                <w:sz w:val="14"/>
                <w:szCs w:val="24"/>
              </w:rPr>
            </w:pPr>
            <w:r w:rsidRPr="00173B17">
              <w:rPr>
                <w:rFonts w:cs="Arial"/>
                <w:sz w:val="14"/>
              </w:rPr>
              <w:t>2657.6</w:t>
            </w:r>
          </w:p>
        </w:tc>
        <w:tc>
          <w:tcPr>
            <w:tcW w:w="0" w:type="auto"/>
            <w:tcMar>
              <w:left w:w="28" w:type="dxa"/>
              <w:right w:w="28" w:type="dxa"/>
            </w:tcMar>
            <w:hideMark/>
          </w:tcPr>
          <w:p w14:paraId="6FE91577" w14:textId="77777777" w:rsidR="00F75784" w:rsidRPr="00173B17" w:rsidRDefault="00F75784">
            <w:pPr>
              <w:rPr>
                <w:rFonts w:cs="Arial"/>
                <w:sz w:val="14"/>
                <w:szCs w:val="24"/>
              </w:rPr>
            </w:pPr>
            <w:r w:rsidRPr="00173B17">
              <w:rPr>
                <w:rFonts w:cs="Arial"/>
                <w:sz w:val="14"/>
              </w:rPr>
              <w:t>2011.2</w:t>
            </w:r>
          </w:p>
        </w:tc>
        <w:tc>
          <w:tcPr>
            <w:tcW w:w="0" w:type="auto"/>
            <w:tcMar>
              <w:left w:w="28" w:type="dxa"/>
              <w:right w:w="28" w:type="dxa"/>
            </w:tcMar>
            <w:hideMark/>
          </w:tcPr>
          <w:p w14:paraId="24496AE7" w14:textId="77777777" w:rsidR="00F75784" w:rsidRPr="00173B17" w:rsidRDefault="00F75784">
            <w:pPr>
              <w:rPr>
                <w:rFonts w:cs="Arial"/>
                <w:sz w:val="14"/>
                <w:szCs w:val="24"/>
              </w:rPr>
            </w:pPr>
            <w:r w:rsidRPr="00173B17">
              <w:rPr>
                <w:rFonts w:cs="Arial"/>
                <w:sz w:val="14"/>
              </w:rPr>
              <w:t>44.34</w:t>
            </w:r>
          </w:p>
        </w:tc>
        <w:tc>
          <w:tcPr>
            <w:tcW w:w="0" w:type="auto"/>
            <w:tcMar>
              <w:left w:w="28" w:type="dxa"/>
              <w:right w:w="28" w:type="dxa"/>
            </w:tcMar>
            <w:hideMark/>
          </w:tcPr>
          <w:p w14:paraId="2F96F1E4" w14:textId="77777777" w:rsidR="00F75784" w:rsidRPr="00173B17" w:rsidRDefault="00F75784">
            <w:pPr>
              <w:rPr>
                <w:rFonts w:cs="Arial"/>
                <w:sz w:val="14"/>
                <w:szCs w:val="24"/>
              </w:rPr>
            </w:pPr>
            <w:r w:rsidRPr="00173B17">
              <w:rPr>
                <w:rFonts w:cs="Arial"/>
                <w:sz w:val="14"/>
              </w:rPr>
              <w:t>20/08/2010 1:34</w:t>
            </w:r>
          </w:p>
        </w:tc>
        <w:tc>
          <w:tcPr>
            <w:tcW w:w="0" w:type="auto"/>
            <w:tcMar>
              <w:left w:w="28" w:type="dxa"/>
              <w:right w:w="28" w:type="dxa"/>
            </w:tcMar>
            <w:hideMark/>
          </w:tcPr>
          <w:p w14:paraId="4CCA86BA" w14:textId="77777777" w:rsidR="00F75784" w:rsidRPr="00173B17" w:rsidRDefault="00F75784">
            <w:pPr>
              <w:rPr>
                <w:rFonts w:cs="Arial"/>
                <w:sz w:val="14"/>
                <w:szCs w:val="24"/>
              </w:rPr>
            </w:pPr>
            <w:r w:rsidRPr="00173B17">
              <w:rPr>
                <w:rFonts w:cs="Arial"/>
                <w:sz w:val="14"/>
              </w:rPr>
              <w:t>20/08/2010 1:41</w:t>
            </w:r>
          </w:p>
        </w:tc>
      </w:tr>
      <w:tr w:rsidR="00F75784" w:rsidRPr="00173B17" w14:paraId="283A1B84" w14:textId="77777777" w:rsidTr="004D4FDC">
        <w:trPr>
          <w:cantSplit/>
          <w:tblHeader/>
        </w:trPr>
        <w:tc>
          <w:tcPr>
            <w:tcW w:w="0" w:type="auto"/>
            <w:tcMar>
              <w:left w:w="28" w:type="dxa"/>
              <w:right w:w="28" w:type="dxa"/>
            </w:tcMar>
            <w:hideMark/>
          </w:tcPr>
          <w:p w14:paraId="4FD8C719"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4A5AEE56" w14:textId="77777777" w:rsidR="00F75784" w:rsidRPr="00173B17" w:rsidRDefault="00F75784">
            <w:pPr>
              <w:rPr>
                <w:rFonts w:cs="Arial"/>
                <w:sz w:val="14"/>
                <w:szCs w:val="24"/>
              </w:rPr>
            </w:pPr>
            <w:r w:rsidRPr="00173B17">
              <w:rPr>
                <w:rFonts w:cs="Arial"/>
                <w:sz w:val="14"/>
              </w:rPr>
              <w:t>LUNAT_DESEL</w:t>
            </w:r>
          </w:p>
        </w:tc>
        <w:tc>
          <w:tcPr>
            <w:tcW w:w="0" w:type="auto"/>
            <w:tcMar>
              <w:left w:w="28" w:type="dxa"/>
              <w:right w:w="28" w:type="dxa"/>
            </w:tcMar>
            <w:hideMark/>
          </w:tcPr>
          <w:p w14:paraId="1D76346F"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5AC63BF9"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131146AA" w14:textId="77777777" w:rsidR="00F75784" w:rsidRPr="00173B17" w:rsidRDefault="00F75784">
            <w:pPr>
              <w:rPr>
                <w:rFonts w:cs="Arial"/>
                <w:sz w:val="14"/>
                <w:szCs w:val="24"/>
              </w:rPr>
            </w:pPr>
            <w:r w:rsidRPr="00173B17">
              <w:rPr>
                <w:rFonts w:cs="Arial"/>
                <w:sz w:val="14"/>
              </w:rPr>
              <w:t>2657.6</w:t>
            </w:r>
          </w:p>
        </w:tc>
        <w:tc>
          <w:tcPr>
            <w:tcW w:w="0" w:type="auto"/>
            <w:tcMar>
              <w:left w:w="28" w:type="dxa"/>
              <w:right w:w="28" w:type="dxa"/>
            </w:tcMar>
            <w:hideMark/>
          </w:tcPr>
          <w:p w14:paraId="18D09A7D" w14:textId="77777777" w:rsidR="00F75784" w:rsidRPr="00173B17" w:rsidRDefault="00F75784">
            <w:pPr>
              <w:rPr>
                <w:rFonts w:cs="Arial"/>
                <w:sz w:val="14"/>
                <w:szCs w:val="24"/>
              </w:rPr>
            </w:pPr>
            <w:r w:rsidRPr="00173B17">
              <w:rPr>
                <w:rFonts w:cs="Arial"/>
                <w:sz w:val="14"/>
              </w:rPr>
              <w:t>2011.2</w:t>
            </w:r>
          </w:p>
        </w:tc>
        <w:tc>
          <w:tcPr>
            <w:tcW w:w="0" w:type="auto"/>
            <w:tcMar>
              <w:left w:w="28" w:type="dxa"/>
              <w:right w:w="28" w:type="dxa"/>
            </w:tcMar>
            <w:hideMark/>
          </w:tcPr>
          <w:p w14:paraId="15C376C5" w14:textId="77777777" w:rsidR="00F75784" w:rsidRPr="00173B17" w:rsidRDefault="00F75784">
            <w:pPr>
              <w:rPr>
                <w:rFonts w:cs="Arial"/>
                <w:sz w:val="14"/>
                <w:szCs w:val="24"/>
              </w:rPr>
            </w:pPr>
            <w:r w:rsidRPr="00173B17">
              <w:rPr>
                <w:rFonts w:cs="Arial"/>
                <w:sz w:val="14"/>
              </w:rPr>
              <w:t>2666.15</w:t>
            </w:r>
          </w:p>
        </w:tc>
        <w:tc>
          <w:tcPr>
            <w:tcW w:w="0" w:type="auto"/>
            <w:tcMar>
              <w:left w:w="28" w:type="dxa"/>
              <w:right w:w="28" w:type="dxa"/>
            </w:tcMar>
            <w:hideMark/>
          </w:tcPr>
          <w:p w14:paraId="06B01061" w14:textId="77777777" w:rsidR="00F75784" w:rsidRPr="00173B17" w:rsidRDefault="00F75784">
            <w:pPr>
              <w:rPr>
                <w:rFonts w:cs="Arial"/>
                <w:sz w:val="14"/>
                <w:szCs w:val="24"/>
              </w:rPr>
            </w:pPr>
            <w:r w:rsidRPr="00173B17">
              <w:rPr>
                <w:rFonts w:cs="Arial"/>
                <w:sz w:val="14"/>
              </w:rPr>
              <w:t>1959.55</w:t>
            </w:r>
          </w:p>
        </w:tc>
        <w:tc>
          <w:tcPr>
            <w:tcW w:w="0" w:type="auto"/>
            <w:tcMar>
              <w:left w:w="28" w:type="dxa"/>
              <w:right w:w="28" w:type="dxa"/>
            </w:tcMar>
            <w:hideMark/>
          </w:tcPr>
          <w:p w14:paraId="28D3F33E" w14:textId="77777777" w:rsidR="00F75784" w:rsidRPr="00173B17" w:rsidRDefault="00F75784">
            <w:pPr>
              <w:rPr>
                <w:rFonts w:cs="Arial"/>
                <w:sz w:val="14"/>
                <w:szCs w:val="24"/>
              </w:rPr>
            </w:pPr>
            <w:r w:rsidRPr="00173B17">
              <w:rPr>
                <w:rFonts w:cs="Arial"/>
                <w:sz w:val="14"/>
              </w:rPr>
              <w:t>37.9</w:t>
            </w:r>
          </w:p>
        </w:tc>
        <w:tc>
          <w:tcPr>
            <w:tcW w:w="0" w:type="auto"/>
            <w:tcMar>
              <w:left w:w="28" w:type="dxa"/>
              <w:right w:w="28" w:type="dxa"/>
            </w:tcMar>
            <w:hideMark/>
          </w:tcPr>
          <w:p w14:paraId="662764C4" w14:textId="77777777" w:rsidR="00F75784" w:rsidRPr="00173B17" w:rsidRDefault="00F75784">
            <w:pPr>
              <w:rPr>
                <w:rFonts w:cs="Arial"/>
                <w:sz w:val="14"/>
                <w:szCs w:val="24"/>
              </w:rPr>
            </w:pPr>
            <w:r w:rsidRPr="00173B17">
              <w:rPr>
                <w:rFonts w:cs="Arial"/>
                <w:sz w:val="14"/>
              </w:rPr>
              <w:t>20/08/2010 1:41</w:t>
            </w:r>
          </w:p>
        </w:tc>
        <w:tc>
          <w:tcPr>
            <w:tcW w:w="0" w:type="auto"/>
            <w:tcMar>
              <w:left w:w="28" w:type="dxa"/>
              <w:right w:w="28" w:type="dxa"/>
            </w:tcMar>
            <w:hideMark/>
          </w:tcPr>
          <w:p w14:paraId="1051ABD7" w14:textId="77777777" w:rsidR="00F75784" w:rsidRPr="00173B17" w:rsidRDefault="00F75784">
            <w:pPr>
              <w:rPr>
                <w:rFonts w:cs="Arial"/>
                <w:sz w:val="14"/>
                <w:szCs w:val="24"/>
              </w:rPr>
            </w:pPr>
            <w:r w:rsidRPr="00173B17">
              <w:rPr>
                <w:rFonts w:cs="Arial"/>
                <w:sz w:val="14"/>
              </w:rPr>
              <w:t>20/08/2010 1:47</w:t>
            </w:r>
          </w:p>
        </w:tc>
      </w:tr>
      <w:tr w:rsidR="00F75784" w:rsidRPr="00173B17" w14:paraId="6656DFA7" w14:textId="77777777" w:rsidTr="004D4FDC">
        <w:trPr>
          <w:cantSplit/>
          <w:tblHeader/>
        </w:trPr>
        <w:tc>
          <w:tcPr>
            <w:tcW w:w="0" w:type="auto"/>
            <w:tcMar>
              <w:left w:w="28" w:type="dxa"/>
              <w:right w:w="28" w:type="dxa"/>
            </w:tcMar>
            <w:hideMark/>
          </w:tcPr>
          <w:p w14:paraId="583E6A92"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6D8B5826" w14:textId="77777777" w:rsidR="00F75784" w:rsidRPr="00173B17" w:rsidRDefault="00F75784">
            <w:pPr>
              <w:rPr>
                <w:rFonts w:cs="Arial"/>
                <w:sz w:val="14"/>
                <w:szCs w:val="24"/>
              </w:rPr>
            </w:pPr>
            <w:r w:rsidRPr="00173B17">
              <w:rPr>
                <w:rFonts w:cs="Arial"/>
                <w:sz w:val="14"/>
              </w:rPr>
              <w:t>DESEL_BOMKI</w:t>
            </w:r>
          </w:p>
        </w:tc>
        <w:tc>
          <w:tcPr>
            <w:tcW w:w="0" w:type="auto"/>
            <w:tcMar>
              <w:left w:w="28" w:type="dxa"/>
              <w:right w:w="28" w:type="dxa"/>
            </w:tcMar>
            <w:hideMark/>
          </w:tcPr>
          <w:p w14:paraId="15C1A657"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411706E3"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025E977D" w14:textId="77777777" w:rsidR="00F75784" w:rsidRPr="00173B17" w:rsidRDefault="00F75784">
            <w:pPr>
              <w:rPr>
                <w:rFonts w:cs="Arial"/>
                <w:sz w:val="14"/>
                <w:szCs w:val="24"/>
              </w:rPr>
            </w:pPr>
            <w:r w:rsidRPr="00173B17">
              <w:rPr>
                <w:rFonts w:cs="Arial"/>
                <w:sz w:val="14"/>
              </w:rPr>
              <w:t>2666.15</w:t>
            </w:r>
          </w:p>
        </w:tc>
        <w:tc>
          <w:tcPr>
            <w:tcW w:w="0" w:type="auto"/>
            <w:tcMar>
              <w:left w:w="28" w:type="dxa"/>
              <w:right w:w="28" w:type="dxa"/>
            </w:tcMar>
            <w:hideMark/>
          </w:tcPr>
          <w:p w14:paraId="01E64FA9" w14:textId="77777777" w:rsidR="00F75784" w:rsidRPr="00173B17" w:rsidRDefault="00F75784">
            <w:pPr>
              <w:rPr>
                <w:rFonts w:cs="Arial"/>
                <w:sz w:val="14"/>
                <w:szCs w:val="24"/>
              </w:rPr>
            </w:pPr>
            <w:r w:rsidRPr="00173B17">
              <w:rPr>
                <w:rFonts w:cs="Arial"/>
                <w:sz w:val="14"/>
              </w:rPr>
              <w:t>1959.55</w:t>
            </w:r>
          </w:p>
        </w:tc>
        <w:tc>
          <w:tcPr>
            <w:tcW w:w="0" w:type="auto"/>
            <w:tcMar>
              <w:left w:w="28" w:type="dxa"/>
              <w:right w:w="28" w:type="dxa"/>
            </w:tcMar>
            <w:hideMark/>
          </w:tcPr>
          <w:p w14:paraId="7B8AB12D" w14:textId="77777777" w:rsidR="00F75784" w:rsidRPr="00173B17" w:rsidRDefault="00F75784">
            <w:pPr>
              <w:rPr>
                <w:rFonts w:cs="Arial"/>
                <w:sz w:val="14"/>
                <w:szCs w:val="24"/>
              </w:rPr>
            </w:pPr>
            <w:r w:rsidRPr="00173B17">
              <w:rPr>
                <w:rFonts w:cs="Arial"/>
                <w:sz w:val="14"/>
              </w:rPr>
              <w:t>2672.1</w:t>
            </w:r>
          </w:p>
        </w:tc>
        <w:tc>
          <w:tcPr>
            <w:tcW w:w="0" w:type="auto"/>
            <w:tcMar>
              <w:left w:w="28" w:type="dxa"/>
              <w:right w:w="28" w:type="dxa"/>
            </w:tcMar>
            <w:hideMark/>
          </w:tcPr>
          <w:p w14:paraId="12BC17B0" w14:textId="77777777" w:rsidR="00F75784" w:rsidRPr="00173B17" w:rsidRDefault="00F75784">
            <w:pPr>
              <w:rPr>
                <w:rFonts w:cs="Arial"/>
                <w:sz w:val="14"/>
                <w:szCs w:val="24"/>
              </w:rPr>
            </w:pPr>
            <w:r w:rsidRPr="00173B17">
              <w:rPr>
                <w:rFonts w:cs="Arial"/>
                <w:sz w:val="14"/>
              </w:rPr>
              <w:t>1921.8</w:t>
            </w:r>
          </w:p>
        </w:tc>
        <w:tc>
          <w:tcPr>
            <w:tcW w:w="0" w:type="auto"/>
            <w:tcMar>
              <w:left w:w="28" w:type="dxa"/>
              <w:right w:w="28" w:type="dxa"/>
            </w:tcMar>
            <w:hideMark/>
          </w:tcPr>
          <w:p w14:paraId="00E0A926" w14:textId="77777777" w:rsidR="00F75784" w:rsidRPr="00173B17" w:rsidRDefault="00F75784">
            <w:pPr>
              <w:rPr>
                <w:rFonts w:cs="Arial"/>
                <w:sz w:val="14"/>
                <w:szCs w:val="24"/>
              </w:rPr>
            </w:pPr>
            <w:r w:rsidRPr="00173B17">
              <w:rPr>
                <w:rFonts w:cs="Arial"/>
                <w:sz w:val="14"/>
              </w:rPr>
              <w:t>27.58</w:t>
            </w:r>
          </w:p>
        </w:tc>
        <w:tc>
          <w:tcPr>
            <w:tcW w:w="0" w:type="auto"/>
            <w:tcMar>
              <w:left w:w="28" w:type="dxa"/>
              <w:right w:w="28" w:type="dxa"/>
            </w:tcMar>
            <w:hideMark/>
          </w:tcPr>
          <w:p w14:paraId="45C5CF3A" w14:textId="77777777" w:rsidR="00F75784" w:rsidRPr="00173B17" w:rsidRDefault="00F75784">
            <w:pPr>
              <w:rPr>
                <w:rFonts w:cs="Arial"/>
                <w:sz w:val="14"/>
                <w:szCs w:val="24"/>
              </w:rPr>
            </w:pPr>
            <w:r w:rsidRPr="00173B17">
              <w:rPr>
                <w:rFonts w:cs="Arial"/>
                <w:sz w:val="14"/>
              </w:rPr>
              <w:t>20/08/2010 1:47</w:t>
            </w:r>
          </w:p>
        </w:tc>
        <w:tc>
          <w:tcPr>
            <w:tcW w:w="0" w:type="auto"/>
            <w:tcMar>
              <w:left w:w="28" w:type="dxa"/>
              <w:right w:w="28" w:type="dxa"/>
            </w:tcMar>
            <w:hideMark/>
          </w:tcPr>
          <w:p w14:paraId="50ABB54B" w14:textId="77777777" w:rsidR="00F75784" w:rsidRPr="00173B17" w:rsidRDefault="00F75784">
            <w:pPr>
              <w:rPr>
                <w:rFonts w:cs="Arial"/>
                <w:sz w:val="14"/>
                <w:szCs w:val="24"/>
              </w:rPr>
            </w:pPr>
            <w:r w:rsidRPr="00173B17">
              <w:rPr>
                <w:rFonts w:cs="Arial"/>
                <w:sz w:val="14"/>
              </w:rPr>
              <w:t>20/08/2010 1:51</w:t>
            </w:r>
          </w:p>
        </w:tc>
      </w:tr>
      <w:tr w:rsidR="00F75784" w:rsidRPr="00173B17" w14:paraId="599A5878" w14:textId="77777777" w:rsidTr="004D4FDC">
        <w:trPr>
          <w:cantSplit/>
          <w:tblHeader/>
        </w:trPr>
        <w:tc>
          <w:tcPr>
            <w:tcW w:w="0" w:type="auto"/>
            <w:tcMar>
              <w:left w:w="28" w:type="dxa"/>
              <w:right w:w="28" w:type="dxa"/>
            </w:tcMar>
            <w:hideMark/>
          </w:tcPr>
          <w:p w14:paraId="2DCEE89B"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75BE3B1A" w14:textId="77777777" w:rsidR="00F75784" w:rsidRPr="00173B17" w:rsidRDefault="00F75784">
            <w:pPr>
              <w:rPr>
                <w:rFonts w:cs="Arial"/>
                <w:sz w:val="14"/>
                <w:szCs w:val="24"/>
              </w:rPr>
            </w:pPr>
            <w:r w:rsidRPr="00173B17">
              <w:rPr>
                <w:rFonts w:cs="Arial"/>
                <w:sz w:val="14"/>
              </w:rPr>
              <w:t>BOMKI_OGATA</w:t>
            </w:r>
          </w:p>
        </w:tc>
        <w:tc>
          <w:tcPr>
            <w:tcW w:w="0" w:type="auto"/>
            <w:tcMar>
              <w:left w:w="28" w:type="dxa"/>
              <w:right w:w="28" w:type="dxa"/>
            </w:tcMar>
            <w:hideMark/>
          </w:tcPr>
          <w:p w14:paraId="1DEE4883"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59608B00"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02C43BE4" w14:textId="77777777" w:rsidR="00F75784" w:rsidRPr="00173B17" w:rsidRDefault="00F75784">
            <w:pPr>
              <w:rPr>
                <w:rFonts w:cs="Arial"/>
                <w:sz w:val="14"/>
                <w:szCs w:val="24"/>
              </w:rPr>
            </w:pPr>
            <w:r w:rsidRPr="00173B17">
              <w:rPr>
                <w:rFonts w:cs="Arial"/>
                <w:sz w:val="14"/>
              </w:rPr>
              <w:t>2672.1</w:t>
            </w:r>
          </w:p>
        </w:tc>
        <w:tc>
          <w:tcPr>
            <w:tcW w:w="0" w:type="auto"/>
            <w:tcMar>
              <w:left w:w="28" w:type="dxa"/>
              <w:right w:w="28" w:type="dxa"/>
            </w:tcMar>
            <w:hideMark/>
          </w:tcPr>
          <w:p w14:paraId="3D3A3AA6" w14:textId="77777777" w:rsidR="00F75784" w:rsidRPr="00173B17" w:rsidRDefault="00F75784">
            <w:pPr>
              <w:rPr>
                <w:rFonts w:cs="Arial"/>
                <w:sz w:val="14"/>
                <w:szCs w:val="24"/>
              </w:rPr>
            </w:pPr>
            <w:r w:rsidRPr="00173B17">
              <w:rPr>
                <w:rFonts w:cs="Arial"/>
                <w:sz w:val="14"/>
              </w:rPr>
              <w:t>1921.8</w:t>
            </w:r>
          </w:p>
        </w:tc>
        <w:tc>
          <w:tcPr>
            <w:tcW w:w="0" w:type="auto"/>
            <w:tcMar>
              <w:left w:w="28" w:type="dxa"/>
              <w:right w:w="28" w:type="dxa"/>
            </w:tcMar>
            <w:hideMark/>
          </w:tcPr>
          <w:p w14:paraId="7DE8BB35" w14:textId="77777777" w:rsidR="00F75784" w:rsidRPr="00173B17" w:rsidRDefault="00F75784">
            <w:pPr>
              <w:rPr>
                <w:rFonts w:cs="Arial"/>
                <w:sz w:val="14"/>
                <w:szCs w:val="24"/>
              </w:rPr>
            </w:pPr>
            <w:r w:rsidRPr="00173B17">
              <w:rPr>
                <w:rFonts w:cs="Arial"/>
                <w:sz w:val="14"/>
              </w:rPr>
              <w:t>2688.76</w:t>
            </w:r>
          </w:p>
        </w:tc>
        <w:tc>
          <w:tcPr>
            <w:tcW w:w="0" w:type="auto"/>
            <w:tcMar>
              <w:left w:w="28" w:type="dxa"/>
              <w:right w:w="28" w:type="dxa"/>
            </w:tcMar>
            <w:hideMark/>
          </w:tcPr>
          <w:p w14:paraId="6462ED58" w14:textId="77777777" w:rsidR="00F75784" w:rsidRPr="00173B17" w:rsidRDefault="00F75784">
            <w:pPr>
              <w:rPr>
                <w:rFonts w:cs="Arial"/>
                <w:sz w:val="14"/>
                <w:szCs w:val="24"/>
              </w:rPr>
            </w:pPr>
            <w:r w:rsidRPr="00173B17">
              <w:rPr>
                <w:rFonts w:cs="Arial"/>
                <w:sz w:val="14"/>
              </w:rPr>
              <w:t>1807.85</w:t>
            </w:r>
          </w:p>
        </w:tc>
        <w:tc>
          <w:tcPr>
            <w:tcW w:w="0" w:type="auto"/>
            <w:tcMar>
              <w:left w:w="28" w:type="dxa"/>
              <w:right w:w="28" w:type="dxa"/>
            </w:tcMar>
            <w:hideMark/>
          </w:tcPr>
          <w:p w14:paraId="7ECA2ECC" w14:textId="77777777" w:rsidR="00F75784" w:rsidRPr="00173B17" w:rsidRDefault="00F75784">
            <w:pPr>
              <w:rPr>
                <w:rFonts w:cs="Arial"/>
                <w:sz w:val="14"/>
                <w:szCs w:val="24"/>
              </w:rPr>
            </w:pPr>
            <w:r w:rsidRPr="00173B17">
              <w:rPr>
                <w:rFonts w:cs="Arial"/>
                <w:sz w:val="14"/>
              </w:rPr>
              <w:t>82.72</w:t>
            </w:r>
          </w:p>
        </w:tc>
        <w:tc>
          <w:tcPr>
            <w:tcW w:w="0" w:type="auto"/>
            <w:tcMar>
              <w:left w:w="28" w:type="dxa"/>
              <w:right w:w="28" w:type="dxa"/>
            </w:tcMar>
            <w:hideMark/>
          </w:tcPr>
          <w:p w14:paraId="2D7252A7" w14:textId="77777777" w:rsidR="00F75784" w:rsidRPr="00173B17" w:rsidRDefault="00F75784">
            <w:pPr>
              <w:rPr>
                <w:rFonts w:cs="Arial"/>
                <w:sz w:val="14"/>
                <w:szCs w:val="24"/>
              </w:rPr>
            </w:pPr>
            <w:r w:rsidRPr="00173B17">
              <w:rPr>
                <w:rFonts w:cs="Arial"/>
                <w:sz w:val="14"/>
              </w:rPr>
              <w:t>20/08/2010 1:51</w:t>
            </w:r>
          </w:p>
        </w:tc>
        <w:tc>
          <w:tcPr>
            <w:tcW w:w="0" w:type="auto"/>
            <w:tcMar>
              <w:left w:w="28" w:type="dxa"/>
              <w:right w:w="28" w:type="dxa"/>
            </w:tcMar>
            <w:hideMark/>
          </w:tcPr>
          <w:p w14:paraId="15D9A4F7" w14:textId="77777777" w:rsidR="00F75784" w:rsidRPr="00173B17" w:rsidRDefault="00F75784">
            <w:pPr>
              <w:rPr>
                <w:rFonts w:cs="Arial"/>
                <w:sz w:val="14"/>
                <w:szCs w:val="24"/>
              </w:rPr>
            </w:pPr>
            <w:r w:rsidRPr="00173B17">
              <w:rPr>
                <w:rFonts w:cs="Arial"/>
                <w:sz w:val="14"/>
              </w:rPr>
              <w:t>20/08/2010 2:04</w:t>
            </w:r>
          </w:p>
        </w:tc>
      </w:tr>
      <w:tr w:rsidR="00F75784" w:rsidRPr="00173B17" w14:paraId="7271E09A" w14:textId="77777777" w:rsidTr="004D4FDC">
        <w:trPr>
          <w:cantSplit/>
          <w:tblHeader/>
        </w:trPr>
        <w:tc>
          <w:tcPr>
            <w:tcW w:w="0" w:type="auto"/>
            <w:tcMar>
              <w:left w:w="28" w:type="dxa"/>
              <w:right w:w="28" w:type="dxa"/>
            </w:tcMar>
            <w:hideMark/>
          </w:tcPr>
          <w:p w14:paraId="1140CB0A"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7DB9F122" w14:textId="77777777" w:rsidR="00F75784" w:rsidRPr="00173B17" w:rsidRDefault="00F75784">
            <w:pPr>
              <w:rPr>
                <w:rFonts w:cs="Arial"/>
                <w:sz w:val="14"/>
                <w:szCs w:val="24"/>
              </w:rPr>
            </w:pPr>
            <w:r w:rsidRPr="00173B17">
              <w:rPr>
                <w:rFonts w:cs="Arial"/>
                <w:sz w:val="14"/>
              </w:rPr>
              <w:t>OGATA_TLC</w:t>
            </w:r>
          </w:p>
        </w:tc>
        <w:tc>
          <w:tcPr>
            <w:tcW w:w="0" w:type="auto"/>
            <w:tcMar>
              <w:left w:w="28" w:type="dxa"/>
              <w:right w:w="28" w:type="dxa"/>
            </w:tcMar>
            <w:hideMark/>
          </w:tcPr>
          <w:p w14:paraId="61648F86"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69E2F05A"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1F27B5A7" w14:textId="77777777" w:rsidR="00F75784" w:rsidRPr="00173B17" w:rsidRDefault="00F75784">
            <w:pPr>
              <w:rPr>
                <w:rFonts w:cs="Arial"/>
                <w:sz w:val="14"/>
                <w:szCs w:val="24"/>
              </w:rPr>
            </w:pPr>
            <w:r w:rsidRPr="00173B17">
              <w:rPr>
                <w:rFonts w:cs="Arial"/>
                <w:sz w:val="14"/>
              </w:rPr>
              <w:t>2688.76</w:t>
            </w:r>
          </w:p>
        </w:tc>
        <w:tc>
          <w:tcPr>
            <w:tcW w:w="0" w:type="auto"/>
            <w:tcMar>
              <w:left w:w="28" w:type="dxa"/>
              <w:right w:w="28" w:type="dxa"/>
            </w:tcMar>
            <w:hideMark/>
          </w:tcPr>
          <w:p w14:paraId="51709358" w14:textId="77777777" w:rsidR="00F75784" w:rsidRPr="00173B17" w:rsidRDefault="00F75784">
            <w:pPr>
              <w:rPr>
                <w:rFonts w:cs="Arial"/>
                <w:sz w:val="14"/>
                <w:szCs w:val="24"/>
              </w:rPr>
            </w:pPr>
            <w:r w:rsidRPr="00173B17">
              <w:rPr>
                <w:rFonts w:cs="Arial"/>
                <w:sz w:val="14"/>
              </w:rPr>
              <w:t>1807.85</w:t>
            </w:r>
          </w:p>
        </w:tc>
        <w:tc>
          <w:tcPr>
            <w:tcW w:w="0" w:type="auto"/>
            <w:tcMar>
              <w:left w:w="28" w:type="dxa"/>
              <w:right w:w="28" w:type="dxa"/>
            </w:tcMar>
            <w:hideMark/>
          </w:tcPr>
          <w:p w14:paraId="66D18257" w14:textId="77777777" w:rsidR="00F75784" w:rsidRPr="00173B17" w:rsidRDefault="00F75784">
            <w:pPr>
              <w:rPr>
                <w:rFonts w:cs="Arial"/>
                <w:sz w:val="14"/>
                <w:szCs w:val="24"/>
              </w:rPr>
            </w:pPr>
            <w:r w:rsidRPr="00173B17">
              <w:rPr>
                <w:rFonts w:cs="Arial"/>
                <w:sz w:val="14"/>
              </w:rPr>
              <w:t>2699.55</w:t>
            </w:r>
          </w:p>
        </w:tc>
        <w:tc>
          <w:tcPr>
            <w:tcW w:w="0" w:type="auto"/>
            <w:tcMar>
              <w:left w:w="28" w:type="dxa"/>
              <w:right w:w="28" w:type="dxa"/>
            </w:tcMar>
            <w:hideMark/>
          </w:tcPr>
          <w:p w14:paraId="0E82289D" w14:textId="77777777" w:rsidR="00F75784" w:rsidRPr="00173B17" w:rsidRDefault="00F75784">
            <w:pPr>
              <w:rPr>
                <w:rFonts w:cs="Arial"/>
                <w:sz w:val="14"/>
                <w:szCs w:val="24"/>
              </w:rPr>
            </w:pPr>
            <w:r w:rsidRPr="00173B17">
              <w:rPr>
                <w:rFonts w:cs="Arial"/>
                <w:sz w:val="14"/>
              </w:rPr>
              <w:t>1724.18</w:t>
            </w:r>
          </w:p>
        </w:tc>
        <w:tc>
          <w:tcPr>
            <w:tcW w:w="0" w:type="auto"/>
            <w:tcMar>
              <w:left w:w="28" w:type="dxa"/>
              <w:right w:w="28" w:type="dxa"/>
            </w:tcMar>
            <w:hideMark/>
          </w:tcPr>
          <w:p w14:paraId="2AC47718" w14:textId="77777777" w:rsidR="00F75784" w:rsidRPr="00173B17" w:rsidRDefault="00F75784">
            <w:pPr>
              <w:rPr>
                <w:rFonts w:cs="Arial"/>
                <w:sz w:val="14"/>
                <w:szCs w:val="24"/>
              </w:rPr>
            </w:pPr>
            <w:r w:rsidRPr="00173B17">
              <w:rPr>
                <w:rFonts w:cs="Arial"/>
                <w:sz w:val="14"/>
              </w:rPr>
              <w:t>60.23</w:t>
            </w:r>
          </w:p>
        </w:tc>
        <w:tc>
          <w:tcPr>
            <w:tcW w:w="0" w:type="auto"/>
            <w:tcMar>
              <w:left w:w="28" w:type="dxa"/>
              <w:right w:w="28" w:type="dxa"/>
            </w:tcMar>
            <w:hideMark/>
          </w:tcPr>
          <w:p w14:paraId="4E198D0A" w14:textId="77777777" w:rsidR="00F75784" w:rsidRPr="00173B17" w:rsidRDefault="00F75784">
            <w:pPr>
              <w:rPr>
                <w:rFonts w:cs="Arial"/>
                <w:sz w:val="14"/>
                <w:szCs w:val="24"/>
              </w:rPr>
            </w:pPr>
            <w:r w:rsidRPr="00173B17">
              <w:rPr>
                <w:rFonts w:cs="Arial"/>
                <w:sz w:val="14"/>
              </w:rPr>
              <w:t>20/08/2010 2:04</w:t>
            </w:r>
          </w:p>
        </w:tc>
        <w:tc>
          <w:tcPr>
            <w:tcW w:w="0" w:type="auto"/>
            <w:tcMar>
              <w:left w:w="28" w:type="dxa"/>
              <w:right w:w="28" w:type="dxa"/>
            </w:tcMar>
            <w:hideMark/>
          </w:tcPr>
          <w:p w14:paraId="454490C0" w14:textId="77777777" w:rsidR="00F75784" w:rsidRPr="00173B17" w:rsidRDefault="00F75784">
            <w:pPr>
              <w:rPr>
                <w:rFonts w:cs="Arial"/>
                <w:sz w:val="14"/>
                <w:szCs w:val="24"/>
              </w:rPr>
            </w:pPr>
            <w:r w:rsidRPr="00173B17">
              <w:rPr>
                <w:rFonts w:cs="Arial"/>
                <w:sz w:val="14"/>
              </w:rPr>
              <w:t>20/08/2010 2:13</w:t>
            </w:r>
          </w:p>
        </w:tc>
      </w:tr>
      <w:tr w:rsidR="00F75784" w:rsidRPr="00173B17" w14:paraId="0B2240A4" w14:textId="77777777" w:rsidTr="004D4FDC">
        <w:trPr>
          <w:cantSplit/>
          <w:tblHeader/>
        </w:trPr>
        <w:tc>
          <w:tcPr>
            <w:tcW w:w="0" w:type="auto"/>
            <w:tcMar>
              <w:left w:w="28" w:type="dxa"/>
              <w:right w:w="28" w:type="dxa"/>
            </w:tcMar>
            <w:hideMark/>
          </w:tcPr>
          <w:p w14:paraId="15C25F65"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5CD26B73" w14:textId="77777777" w:rsidR="00F75784" w:rsidRPr="00173B17" w:rsidRDefault="00F75784">
            <w:pPr>
              <w:rPr>
                <w:rFonts w:cs="Arial"/>
                <w:sz w:val="14"/>
                <w:szCs w:val="24"/>
              </w:rPr>
            </w:pPr>
            <w:r w:rsidRPr="00173B17">
              <w:rPr>
                <w:rFonts w:cs="Arial"/>
                <w:sz w:val="14"/>
              </w:rPr>
              <w:t>TLC_SIRVA</w:t>
            </w:r>
          </w:p>
        </w:tc>
        <w:tc>
          <w:tcPr>
            <w:tcW w:w="0" w:type="auto"/>
            <w:tcMar>
              <w:left w:w="28" w:type="dxa"/>
              <w:right w:w="28" w:type="dxa"/>
            </w:tcMar>
            <w:hideMark/>
          </w:tcPr>
          <w:p w14:paraId="0F70F8BE"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7C033BF4"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1E1CADD7" w14:textId="77777777" w:rsidR="00F75784" w:rsidRPr="00173B17" w:rsidRDefault="00F75784">
            <w:pPr>
              <w:rPr>
                <w:rFonts w:cs="Arial"/>
                <w:sz w:val="14"/>
                <w:szCs w:val="24"/>
              </w:rPr>
            </w:pPr>
            <w:r w:rsidRPr="00173B17">
              <w:rPr>
                <w:rFonts w:cs="Arial"/>
                <w:sz w:val="14"/>
              </w:rPr>
              <w:t>2699.55</w:t>
            </w:r>
          </w:p>
        </w:tc>
        <w:tc>
          <w:tcPr>
            <w:tcW w:w="0" w:type="auto"/>
            <w:tcMar>
              <w:left w:w="28" w:type="dxa"/>
              <w:right w:w="28" w:type="dxa"/>
            </w:tcMar>
            <w:hideMark/>
          </w:tcPr>
          <w:p w14:paraId="4D45DAFC" w14:textId="77777777" w:rsidR="00F75784" w:rsidRPr="00173B17" w:rsidRDefault="00F75784">
            <w:pPr>
              <w:rPr>
                <w:rFonts w:cs="Arial"/>
                <w:sz w:val="14"/>
                <w:szCs w:val="24"/>
              </w:rPr>
            </w:pPr>
            <w:r w:rsidRPr="00173B17">
              <w:rPr>
                <w:rFonts w:cs="Arial"/>
                <w:sz w:val="14"/>
              </w:rPr>
              <w:t>1724.18</w:t>
            </w:r>
          </w:p>
        </w:tc>
        <w:tc>
          <w:tcPr>
            <w:tcW w:w="0" w:type="auto"/>
            <w:tcMar>
              <w:left w:w="28" w:type="dxa"/>
              <w:right w:w="28" w:type="dxa"/>
            </w:tcMar>
            <w:hideMark/>
          </w:tcPr>
          <w:p w14:paraId="0BEED323" w14:textId="77777777" w:rsidR="00F75784" w:rsidRPr="00173B17" w:rsidRDefault="00F75784">
            <w:pPr>
              <w:rPr>
                <w:rFonts w:cs="Arial"/>
                <w:sz w:val="14"/>
                <w:szCs w:val="24"/>
              </w:rPr>
            </w:pPr>
            <w:r w:rsidRPr="00173B17">
              <w:rPr>
                <w:rFonts w:cs="Arial"/>
                <w:sz w:val="14"/>
              </w:rPr>
              <w:t>2708.21</w:t>
            </w:r>
          </w:p>
        </w:tc>
        <w:tc>
          <w:tcPr>
            <w:tcW w:w="0" w:type="auto"/>
            <w:tcMar>
              <w:left w:w="28" w:type="dxa"/>
              <w:right w:w="28" w:type="dxa"/>
            </w:tcMar>
            <w:hideMark/>
          </w:tcPr>
          <w:p w14:paraId="6426942B" w14:textId="77777777" w:rsidR="00F75784" w:rsidRPr="00173B17" w:rsidRDefault="00F75784">
            <w:pPr>
              <w:rPr>
                <w:rFonts w:cs="Arial"/>
                <w:sz w:val="14"/>
                <w:szCs w:val="24"/>
              </w:rPr>
            </w:pPr>
            <w:r w:rsidRPr="00173B17">
              <w:rPr>
                <w:rFonts w:cs="Arial"/>
                <w:sz w:val="14"/>
              </w:rPr>
              <w:t>1688.11</w:t>
            </w:r>
          </w:p>
        </w:tc>
        <w:tc>
          <w:tcPr>
            <w:tcW w:w="0" w:type="auto"/>
            <w:tcMar>
              <w:left w:w="28" w:type="dxa"/>
              <w:right w:w="28" w:type="dxa"/>
            </w:tcMar>
            <w:hideMark/>
          </w:tcPr>
          <w:p w14:paraId="5B5D4AAC" w14:textId="77777777" w:rsidR="00F75784" w:rsidRPr="00173B17" w:rsidRDefault="00F75784">
            <w:pPr>
              <w:rPr>
                <w:rFonts w:cs="Arial"/>
                <w:sz w:val="14"/>
                <w:szCs w:val="24"/>
              </w:rPr>
            </w:pPr>
            <w:r w:rsidRPr="00173B17">
              <w:rPr>
                <w:rFonts w:cs="Arial"/>
                <w:sz w:val="14"/>
              </w:rPr>
              <w:t>26.9</w:t>
            </w:r>
          </w:p>
        </w:tc>
        <w:tc>
          <w:tcPr>
            <w:tcW w:w="0" w:type="auto"/>
            <w:tcMar>
              <w:left w:w="28" w:type="dxa"/>
              <w:right w:w="28" w:type="dxa"/>
            </w:tcMar>
            <w:hideMark/>
          </w:tcPr>
          <w:p w14:paraId="250683F9" w14:textId="77777777" w:rsidR="00F75784" w:rsidRPr="00173B17" w:rsidRDefault="00F75784">
            <w:pPr>
              <w:rPr>
                <w:rFonts w:cs="Arial"/>
                <w:sz w:val="14"/>
                <w:szCs w:val="24"/>
              </w:rPr>
            </w:pPr>
            <w:r w:rsidRPr="00173B17">
              <w:rPr>
                <w:rFonts w:cs="Arial"/>
                <w:sz w:val="14"/>
              </w:rPr>
              <w:t>20/08/2010 2:13</w:t>
            </w:r>
          </w:p>
        </w:tc>
        <w:tc>
          <w:tcPr>
            <w:tcW w:w="0" w:type="auto"/>
            <w:tcMar>
              <w:left w:w="28" w:type="dxa"/>
              <w:right w:w="28" w:type="dxa"/>
            </w:tcMar>
            <w:hideMark/>
          </w:tcPr>
          <w:p w14:paraId="0601B8FC" w14:textId="77777777" w:rsidR="00F75784" w:rsidRPr="00173B17" w:rsidRDefault="00F75784">
            <w:pPr>
              <w:rPr>
                <w:rFonts w:cs="Arial"/>
                <w:sz w:val="14"/>
                <w:szCs w:val="24"/>
              </w:rPr>
            </w:pPr>
            <w:r w:rsidRPr="00173B17">
              <w:rPr>
                <w:rFonts w:cs="Arial"/>
                <w:sz w:val="14"/>
              </w:rPr>
              <w:t>20/08/2010 2:17</w:t>
            </w:r>
          </w:p>
        </w:tc>
      </w:tr>
      <w:tr w:rsidR="00F75784" w:rsidRPr="00173B17" w14:paraId="2B27321E" w14:textId="77777777" w:rsidTr="004D4FDC">
        <w:trPr>
          <w:cantSplit/>
          <w:tblHeader/>
        </w:trPr>
        <w:tc>
          <w:tcPr>
            <w:tcW w:w="0" w:type="auto"/>
            <w:tcMar>
              <w:left w:w="28" w:type="dxa"/>
              <w:right w:w="28" w:type="dxa"/>
            </w:tcMar>
            <w:hideMark/>
          </w:tcPr>
          <w:p w14:paraId="3C1683AF"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46C69B94" w14:textId="77777777" w:rsidR="00F75784" w:rsidRPr="00173B17" w:rsidRDefault="00F75784">
            <w:pPr>
              <w:rPr>
                <w:rFonts w:cs="Arial"/>
                <w:sz w:val="14"/>
                <w:szCs w:val="24"/>
              </w:rPr>
            </w:pPr>
            <w:r w:rsidRPr="00173B17">
              <w:rPr>
                <w:rFonts w:cs="Arial"/>
                <w:sz w:val="14"/>
              </w:rPr>
              <w:t>SIRVA_NAVOD</w:t>
            </w:r>
          </w:p>
        </w:tc>
        <w:tc>
          <w:tcPr>
            <w:tcW w:w="0" w:type="auto"/>
            <w:tcMar>
              <w:left w:w="28" w:type="dxa"/>
              <w:right w:w="28" w:type="dxa"/>
            </w:tcMar>
            <w:hideMark/>
          </w:tcPr>
          <w:p w14:paraId="4C4B4FC9"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0040B5C1"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28EF822E" w14:textId="77777777" w:rsidR="00F75784" w:rsidRPr="00173B17" w:rsidRDefault="00F75784">
            <w:pPr>
              <w:rPr>
                <w:rFonts w:cs="Arial"/>
                <w:sz w:val="14"/>
                <w:szCs w:val="24"/>
              </w:rPr>
            </w:pPr>
            <w:r w:rsidRPr="00173B17">
              <w:rPr>
                <w:rFonts w:cs="Arial"/>
                <w:sz w:val="14"/>
              </w:rPr>
              <w:t>2708.21</w:t>
            </w:r>
          </w:p>
        </w:tc>
        <w:tc>
          <w:tcPr>
            <w:tcW w:w="0" w:type="auto"/>
            <w:tcMar>
              <w:left w:w="28" w:type="dxa"/>
              <w:right w:w="28" w:type="dxa"/>
            </w:tcMar>
            <w:hideMark/>
          </w:tcPr>
          <w:p w14:paraId="0761E00D" w14:textId="77777777" w:rsidR="00F75784" w:rsidRPr="00173B17" w:rsidRDefault="00F75784">
            <w:pPr>
              <w:rPr>
                <w:rFonts w:cs="Arial"/>
                <w:sz w:val="14"/>
                <w:szCs w:val="24"/>
              </w:rPr>
            </w:pPr>
            <w:r w:rsidRPr="00173B17">
              <w:rPr>
                <w:rFonts w:cs="Arial"/>
                <w:sz w:val="14"/>
              </w:rPr>
              <w:t>1688.11</w:t>
            </w:r>
          </w:p>
        </w:tc>
        <w:tc>
          <w:tcPr>
            <w:tcW w:w="0" w:type="auto"/>
            <w:tcMar>
              <w:left w:w="28" w:type="dxa"/>
              <w:right w:w="28" w:type="dxa"/>
            </w:tcMar>
            <w:hideMark/>
          </w:tcPr>
          <w:p w14:paraId="50DD152F" w14:textId="77777777" w:rsidR="00F75784" w:rsidRPr="00173B17" w:rsidRDefault="00F75784">
            <w:pPr>
              <w:rPr>
                <w:rFonts w:cs="Arial"/>
                <w:sz w:val="14"/>
                <w:szCs w:val="24"/>
              </w:rPr>
            </w:pPr>
            <w:r w:rsidRPr="00173B17">
              <w:rPr>
                <w:rFonts w:cs="Arial"/>
                <w:sz w:val="14"/>
              </w:rPr>
              <w:t>2715.31</w:t>
            </w:r>
          </w:p>
        </w:tc>
        <w:tc>
          <w:tcPr>
            <w:tcW w:w="0" w:type="auto"/>
            <w:tcMar>
              <w:left w:w="28" w:type="dxa"/>
              <w:right w:w="28" w:type="dxa"/>
            </w:tcMar>
            <w:hideMark/>
          </w:tcPr>
          <w:p w14:paraId="4C828A55" w14:textId="77777777" w:rsidR="00F75784" w:rsidRPr="00173B17" w:rsidRDefault="00F75784">
            <w:pPr>
              <w:rPr>
                <w:rFonts w:cs="Arial"/>
                <w:sz w:val="14"/>
                <w:szCs w:val="24"/>
              </w:rPr>
            </w:pPr>
            <w:r w:rsidRPr="00173B17">
              <w:rPr>
                <w:rFonts w:cs="Arial"/>
                <w:sz w:val="14"/>
              </w:rPr>
              <w:t>1657.81</w:t>
            </w:r>
          </w:p>
        </w:tc>
        <w:tc>
          <w:tcPr>
            <w:tcW w:w="0" w:type="auto"/>
            <w:tcMar>
              <w:left w:w="28" w:type="dxa"/>
              <w:right w:w="28" w:type="dxa"/>
            </w:tcMar>
            <w:hideMark/>
          </w:tcPr>
          <w:p w14:paraId="2AFDDB27" w14:textId="77777777" w:rsidR="00F75784" w:rsidRPr="00173B17" w:rsidRDefault="00F75784">
            <w:pPr>
              <w:rPr>
                <w:rFonts w:cs="Arial"/>
                <w:sz w:val="14"/>
                <w:szCs w:val="24"/>
              </w:rPr>
            </w:pPr>
            <w:r w:rsidRPr="00173B17">
              <w:rPr>
                <w:rFonts w:cs="Arial"/>
                <w:sz w:val="14"/>
              </w:rPr>
              <w:t>22.5</w:t>
            </w:r>
          </w:p>
        </w:tc>
        <w:tc>
          <w:tcPr>
            <w:tcW w:w="0" w:type="auto"/>
            <w:tcMar>
              <w:left w:w="28" w:type="dxa"/>
              <w:right w:w="28" w:type="dxa"/>
            </w:tcMar>
            <w:hideMark/>
          </w:tcPr>
          <w:p w14:paraId="67CD2522" w14:textId="77777777" w:rsidR="00F75784" w:rsidRPr="00173B17" w:rsidRDefault="00F75784">
            <w:pPr>
              <w:rPr>
                <w:rFonts w:cs="Arial"/>
                <w:sz w:val="14"/>
                <w:szCs w:val="24"/>
              </w:rPr>
            </w:pPr>
            <w:r w:rsidRPr="00173B17">
              <w:rPr>
                <w:rFonts w:cs="Arial"/>
                <w:sz w:val="14"/>
              </w:rPr>
              <w:t>20/08/2010 2:17</w:t>
            </w:r>
          </w:p>
        </w:tc>
        <w:tc>
          <w:tcPr>
            <w:tcW w:w="0" w:type="auto"/>
            <w:tcMar>
              <w:left w:w="28" w:type="dxa"/>
              <w:right w:w="28" w:type="dxa"/>
            </w:tcMar>
            <w:hideMark/>
          </w:tcPr>
          <w:p w14:paraId="44166B82" w14:textId="77777777" w:rsidR="00F75784" w:rsidRPr="00173B17" w:rsidRDefault="00F75784">
            <w:pPr>
              <w:rPr>
                <w:rFonts w:cs="Arial"/>
                <w:sz w:val="14"/>
                <w:szCs w:val="24"/>
              </w:rPr>
            </w:pPr>
            <w:r w:rsidRPr="00173B17">
              <w:rPr>
                <w:rFonts w:cs="Arial"/>
                <w:sz w:val="14"/>
              </w:rPr>
              <w:t>20/08/2010 2:20</w:t>
            </w:r>
          </w:p>
        </w:tc>
      </w:tr>
      <w:tr w:rsidR="00F75784" w:rsidRPr="00173B17" w14:paraId="5DA61D6E" w14:textId="77777777" w:rsidTr="004D4FDC">
        <w:trPr>
          <w:cantSplit/>
          <w:tblHeader/>
        </w:trPr>
        <w:tc>
          <w:tcPr>
            <w:tcW w:w="0" w:type="auto"/>
            <w:tcMar>
              <w:left w:w="28" w:type="dxa"/>
              <w:right w:w="28" w:type="dxa"/>
            </w:tcMar>
            <w:hideMark/>
          </w:tcPr>
          <w:p w14:paraId="19BA8536"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23953A11" w14:textId="77777777" w:rsidR="00F75784" w:rsidRPr="00173B17" w:rsidRDefault="00F75784">
            <w:pPr>
              <w:rPr>
                <w:rFonts w:cs="Arial"/>
                <w:sz w:val="14"/>
                <w:szCs w:val="24"/>
              </w:rPr>
            </w:pPr>
            <w:r w:rsidRPr="00173B17">
              <w:rPr>
                <w:rFonts w:cs="Arial"/>
                <w:sz w:val="14"/>
              </w:rPr>
              <w:t>NAVOD_URARA</w:t>
            </w:r>
          </w:p>
        </w:tc>
        <w:tc>
          <w:tcPr>
            <w:tcW w:w="0" w:type="auto"/>
            <w:tcMar>
              <w:left w:w="28" w:type="dxa"/>
              <w:right w:w="28" w:type="dxa"/>
            </w:tcMar>
            <w:hideMark/>
          </w:tcPr>
          <w:p w14:paraId="2EE162A9"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1792C7FC"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55AE69E4" w14:textId="77777777" w:rsidR="00F75784" w:rsidRPr="00173B17" w:rsidRDefault="00F75784">
            <w:pPr>
              <w:rPr>
                <w:rFonts w:cs="Arial"/>
                <w:sz w:val="14"/>
                <w:szCs w:val="24"/>
              </w:rPr>
            </w:pPr>
            <w:r w:rsidRPr="00173B17">
              <w:rPr>
                <w:rFonts w:cs="Arial"/>
                <w:sz w:val="14"/>
              </w:rPr>
              <w:t>2715.31</w:t>
            </w:r>
          </w:p>
        </w:tc>
        <w:tc>
          <w:tcPr>
            <w:tcW w:w="0" w:type="auto"/>
            <w:tcMar>
              <w:left w:w="28" w:type="dxa"/>
              <w:right w:w="28" w:type="dxa"/>
            </w:tcMar>
            <w:hideMark/>
          </w:tcPr>
          <w:p w14:paraId="1F2121E0" w14:textId="77777777" w:rsidR="00F75784" w:rsidRPr="00173B17" w:rsidRDefault="00F75784">
            <w:pPr>
              <w:rPr>
                <w:rFonts w:cs="Arial"/>
                <w:sz w:val="14"/>
                <w:szCs w:val="24"/>
              </w:rPr>
            </w:pPr>
            <w:r w:rsidRPr="00173B17">
              <w:rPr>
                <w:rFonts w:cs="Arial"/>
                <w:sz w:val="14"/>
              </w:rPr>
              <w:t>1657.81</w:t>
            </w:r>
          </w:p>
        </w:tc>
        <w:tc>
          <w:tcPr>
            <w:tcW w:w="0" w:type="auto"/>
            <w:tcMar>
              <w:left w:w="28" w:type="dxa"/>
              <w:right w:w="28" w:type="dxa"/>
            </w:tcMar>
            <w:hideMark/>
          </w:tcPr>
          <w:p w14:paraId="551D643E" w14:textId="77777777" w:rsidR="00F75784" w:rsidRPr="00173B17" w:rsidRDefault="00F75784">
            <w:pPr>
              <w:rPr>
                <w:rFonts w:cs="Arial"/>
                <w:sz w:val="14"/>
                <w:szCs w:val="24"/>
              </w:rPr>
            </w:pPr>
            <w:r w:rsidRPr="00173B17">
              <w:rPr>
                <w:rFonts w:cs="Arial"/>
                <w:sz w:val="14"/>
              </w:rPr>
              <w:t>2717.53</w:t>
            </w:r>
          </w:p>
        </w:tc>
        <w:tc>
          <w:tcPr>
            <w:tcW w:w="0" w:type="auto"/>
            <w:tcMar>
              <w:left w:w="28" w:type="dxa"/>
              <w:right w:w="28" w:type="dxa"/>
            </w:tcMar>
            <w:hideMark/>
          </w:tcPr>
          <w:p w14:paraId="639B7E81" w14:textId="77777777" w:rsidR="00F75784" w:rsidRPr="00173B17" w:rsidRDefault="00F75784">
            <w:pPr>
              <w:rPr>
                <w:rFonts w:cs="Arial"/>
                <w:sz w:val="14"/>
                <w:szCs w:val="24"/>
              </w:rPr>
            </w:pPr>
            <w:r w:rsidRPr="00173B17">
              <w:rPr>
                <w:rFonts w:cs="Arial"/>
                <w:sz w:val="14"/>
              </w:rPr>
              <w:t>1648.21</w:t>
            </w:r>
          </w:p>
        </w:tc>
        <w:tc>
          <w:tcPr>
            <w:tcW w:w="0" w:type="auto"/>
            <w:tcMar>
              <w:left w:w="28" w:type="dxa"/>
              <w:right w:w="28" w:type="dxa"/>
            </w:tcMar>
            <w:hideMark/>
          </w:tcPr>
          <w:p w14:paraId="43B3A1EE" w14:textId="77777777" w:rsidR="00F75784" w:rsidRPr="00173B17" w:rsidRDefault="00F75784">
            <w:pPr>
              <w:rPr>
                <w:rFonts w:cs="Arial"/>
                <w:sz w:val="14"/>
                <w:szCs w:val="24"/>
              </w:rPr>
            </w:pPr>
            <w:r w:rsidRPr="00173B17">
              <w:rPr>
                <w:rFonts w:cs="Arial"/>
                <w:sz w:val="14"/>
              </w:rPr>
              <w:t>7.11</w:t>
            </w:r>
          </w:p>
        </w:tc>
        <w:tc>
          <w:tcPr>
            <w:tcW w:w="0" w:type="auto"/>
            <w:tcMar>
              <w:left w:w="28" w:type="dxa"/>
              <w:right w:w="28" w:type="dxa"/>
            </w:tcMar>
            <w:hideMark/>
          </w:tcPr>
          <w:p w14:paraId="5D57EE0B" w14:textId="77777777" w:rsidR="00F75784" w:rsidRPr="00173B17" w:rsidRDefault="00F75784">
            <w:pPr>
              <w:rPr>
                <w:rFonts w:cs="Arial"/>
                <w:sz w:val="14"/>
                <w:szCs w:val="24"/>
              </w:rPr>
            </w:pPr>
            <w:r w:rsidRPr="00173B17">
              <w:rPr>
                <w:rFonts w:cs="Arial"/>
                <w:sz w:val="14"/>
              </w:rPr>
              <w:t>20/08/2010 2:20</w:t>
            </w:r>
          </w:p>
        </w:tc>
        <w:tc>
          <w:tcPr>
            <w:tcW w:w="0" w:type="auto"/>
            <w:tcMar>
              <w:left w:w="28" w:type="dxa"/>
              <w:right w:w="28" w:type="dxa"/>
            </w:tcMar>
            <w:hideMark/>
          </w:tcPr>
          <w:p w14:paraId="1153F9E2" w14:textId="77777777" w:rsidR="00F75784" w:rsidRPr="00173B17" w:rsidRDefault="00F75784">
            <w:pPr>
              <w:rPr>
                <w:rFonts w:cs="Arial"/>
                <w:sz w:val="14"/>
                <w:szCs w:val="24"/>
              </w:rPr>
            </w:pPr>
            <w:r w:rsidRPr="00173B17">
              <w:rPr>
                <w:rFonts w:cs="Arial"/>
                <w:sz w:val="14"/>
              </w:rPr>
              <w:t>20/08/2010 2:22</w:t>
            </w:r>
          </w:p>
        </w:tc>
      </w:tr>
      <w:tr w:rsidR="00F75784" w:rsidRPr="00173B17" w14:paraId="6362B54D" w14:textId="77777777" w:rsidTr="004D4FDC">
        <w:trPr>
          <w:cantSplit/>
          <w:tblHeader/>
        </w:trPr>
        <w:tc>
          <w:tcPr>
            <w:tcW w:w="0" w:type="auto"/>
            <w:tcMar>
              <w:left w:w="28" w:type="dxa"/>
              <w:right w:w="28" w:type="dxa"/>
            </w:tcMar>
            <w:hideMark/>
          </w:tcPr>
          <w:p w14:paraId="48C3E5FE"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1E5B23BB" w14:textId="77777777" w:rsidR="00F75784" w:rsidRPr="00173B17" w:rsidRDefault="00F75784">
            <w:pPr>
              <w:rPr>
                <w:rFonts w:cs="Arial"/>
                <w:sz w:val="14"/>
                <w:szCs w:val="24"/>
              </w:rPr>
            </w:pPr>
            <w:r w:rsidRPr="00173B17">
              <w:rPr>
                <w:rFonts w:cs="Arial"/>
                <w:sz w:val="14"/>
              </w:rPr>
              <w:t>URARA_URELA</w:t>
            </w:r>
          </w:p>
        </w:tc>
        <w:tc>
          <w:tcPr>
            <w:tcW w:w="0" w:type="auto"/>
            <w:tcMar>
              <w:left w:w="28" w:type="dxa"/>
              <w:right w:w="28" w:type="dxa"/>
            </w:tcMar>
            <w:hideMark/>
          </w:tcPr>
          <w:p w14:paraId="29768A56"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43A5D112"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34FEDBCF" w14:textId="77777777" w:rsidR="00F75784" w:rsidRPr="00173B17" w:rsidRDefault="00F75784">
            <w:pPr>
              <w:rPr>
                <w:rFonts w:cs="Arial"/>
                <w:sz w:val="14"/>
                <w:szCs w:val="24"/>
              </w:rPr>
            </w:pPr>
            <w:r w:rsidRPr="00173B17">
              <w:rPr>
                <w:rFonts w:cs="Arial"/>
                <w:sz w:val="14"/>
              </w:rPr>
              <w:t>2717.53</w:t>
            </w:r>
          </w:p>
        </w:tc>
        <w:tc>
          <w:tcPr>
            <w:tcW w:w="0" w:type="auto"/>
            <w:tcMar>
              <w:left w:w="28" w:type="dxa"/>
              <w:right w:w="28" w:type="dxa"/>
            </w:tcMar>
            <w:hideMark/>
          </w:tcPr>
          <w:p w14:paraId="30436918" w14:textId="77777777" w:rsidR="00F75784" w:rsidRPr="00173B17" w:rsidRDefault="00F75784">
            <w:pPr>
              <w:rPr>
                <w:rFonts w:cs="Arial"/>
                <w:sz w:val="14"/>
                <w:szCs w:val="24"/>
              </w:rPr>
            </w:pPr>
            <w:r w:rsidRPr="00173B17">
              <w:rPr>
                <w:rFonts w:cs="Arial"/>
                <w:sz w:val="14"/>
              </w:rPr>
              <w:t>1648.21</w:t>
            </w:r>
          </w:p>
        </w:tc>
        <w:tc>
          <w:tcPr>
            <w:tcW w:w="0" w:type="auto"/>
            <w:tcMar>
              <w:left w:w="28" w:type="dxa"/>
              <w:right w:w="28" w:type="dxa"/>
            </w:tcMar>
            <w:hideMark/>
          </w:tcPr>
          <w:p w14:paraId="25238FD8" w14:textId="77777777" w:rsidR="00F75784" w:rsidRPr="00173B17" w:rsidRDefault="00F75784">
            <w:pPr>
              <w:rPr>
                <w:rFonts w:cs="Arial"/>
                <w:sz w:val="14"/>
                <w:szCs w:val="24"/>
              </w:rPr>
            </w:pPr>
            <w:r w:rsidRPr="00173B17">
              <w:rPr>
                <w:rFonts w:cs="Arial"/>
                <w:sz w:val="14"/>
              </w:rPr>
              <w:t>2729.8</w:t>
            </w:r>
          </w:p>
        </w:tc>
        <w:tc>
          <w:tcPr>
            <w:tcW w:w="0" w:type="auto"/>
            <w:tcMar>
              <w:left w:w="28" w:type="dxa"/>
              <w:right w:w="28" w:type="dxa"/>
            </w:tcMar>
            <w:hideMark/>
          </w:tcPr>
          <w:p w14:paraId="605207F1" w14:textId="77777777" w:rsidR="00F75784" w:rsidRPr="00173B17" w:rsidRDefault="00F75784">
            <w:pPr>
              <w:rPr>
                <w:rFonts w:cs="Arial"/>
                <w:sz w:val="14"/>
                <w:szCs w:val="24"/>
              </w:rPr>
            </w:pPr>
            <w:r w:rsidRPr="00173B17">
              <w:rPr>
                <w:rFonts w:cs="Arial"/>
                <w:sz w:val="14"/>
              </w:rPr>
              <w:t>1593.66</w:t>
            </w:r>
          </w:p>
        </w:tc>
        <w:tc>
          <w:tcPr>
            <w:tcW w:w="0" w:type="auto"/>
            <w:tcMar>
              <w:left w:w="28" w:type="dxa"/>
              <w:right w:w="28" w:type="dxa"/>
            </w:tcMar>
            <w:hideMark/>
          </w:tcPr>
          <w:p w14:paraId="296FA483" w14:textId="77777777" w:rsidR="00F75784" w:rsidRPr="00173B17" w:rsidRDefault="00F75784">
            <w:pPr>
              <w:rPr>
                <w:rFonts w:cs="Arial"/>
                <w:sz w:val="14"/>
                <w:szCs w:val="24"/>
              </w:rPr>
            </w:pPr>
            <w:r w:rsidRPr="00173B17">
              <w:rPr>
                <w:rFonts w:cs="Arial"/>
                <w:sz w:val="14"/>
              </w:rPr>
              <w:t>40.22</w:t>
            </w:r>
          </w:p>
        </w:tc>
        <w:tc>
          <w:tcPr>
            <w:tcW w:w="0" w:type="auto"/>
            <w:tcMar>
              <w:left w:w="28" w:type="dxa"/>
              <w:right w:w="28" w:type="dxa"/>
            </w:tcMar>
            <w:hideMark/>
          </w:tcPr>
          <w:p w14:paraId="3B06EC70" w14:textId="77777777" w:rsidR="00F75784" w:rsidRPr="00173B17" w:rsidRDefault="00F75784">
            <w:pPr>
              <w:rPr>
                <w:rFonts w:cs="Arial"/>
                <w:sz w:val="14"/>
                <w:szCs w:val="24"/>
              </w:rPr>
            </w:pPr>
            <w:r w:rsidRPr="00173B17">
              <w:rPr>
                <w:rFonts w:cs="Arial"/>
                <w:sz w:val="14"/>
              </w:rPr>
              <w:t>20/08/2010 2:22</w:t>
            </w:r>
          </w:p>
        </w:tc>
        <w:tc>
          <w:tcPr>
            <w:tcW w:w="0" w:type="auto"/>
            <w:tcMar>
              <w:left w:w="28" w:type="dxa"/>
              <w:right w:w="28" w:type="dxa"/>
            </w:tcMar>
            <w:hideMark/>
          </w:tcPr>
          <w:p w14:paraId="13A95D08" w14:textId="77777777" w:rsidR="00F75784" w:rsidRPr="00173B17" w:rsidRDefault="00F75784">
            <w:pPr>
              <w:rPr>
                <w:rFonts w:cs="Arial"/>
                <w:sz w:val="14"/>
                <w:szCs w:val="24"/>
              </w:rPr>
            </w:pPr>
            <w:r w:rsidRPr="00173B17">
              <w:rPr>
                <w:rFonts w:cs="Arial"/>
                <w:sz w:val="14"/>
              </w:rPr>
              <w:t>20/08/2010 2:28</w:t>
            </w:r>
          </w:p>
        </w:tc>
      </w:tr>
      <w:tr w:rsidR="00F75784" w:rsidRPr="00173B17" w14:paraId="56494F28" w14:textId="77777777" w:rsidTr="004D4FDC">
        <w:trPr>
          <w:cantSplit/>
          <w:tblHeader/>
        </w:trPr>
        <w:tc>
          <w:tcPr>
            <w:tcW w:w="0" w:type="auto"/>
            <w:tcMar>
              <w:left w:w="28" w:type="dxa"/>
              <w:right w:w="28" w:type="dxa"/>
            </w:tcMar>
            <w:hideMark/>
          </w:tcPr>
          <w:p w14:paraId="5CD22A0E"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05A4482F" w14:textId="77777777" w:rsidR="00F75784" w:rsidRPr="00173B17" w:rsidRDefault="00F75784">
            <w:pPr>
              <w:rPr>
                <w:rFonts w:cs="Arial"/>
                <w:sz w:val="14"/>
                <w:szCs w:val="24"/>
              </w:rPr>
            </w:pPr>
            <w:r w:rsidRPr="00173B17">
              <w:rPr>
                <w:rFonts w:cs="Arial"/>
                <w:sz w:val="14"/>
              </w:rPr>
              <w:t>URELA_ERGAT</w:t>
            </w:r>
          </w:p>
        </w:tc>
        <w:tc>
          <w:tcPr>
            <w:tcW w:w="0" w:type="auto"/>
            <w:tcMar>
              <w:left w:w="28" w:type="dxa"/>
              <w:right w:w="28" w:type="dxa"/>
            </w:tcMar>
            <w:hideMark/>
          </w:tcPr>
          <w:p w14:paraId="0A71F889"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515861DB"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40471505" w14:textId="77777777" w:rsidR="00F75784" w:rsidRPr="00173B17" w:rsidRDefault="00F75784">
            <w:pPr>
              <w:rPr>
                <w:rFonts w:cs="Arial"/>
                <w:sz w:val="14"/>
                <w:szCs w:val="24"/>
              </w:rPr>
            </w:pPr>
            <w:r w:rsidRPr="00173B17">
              <w:rPr>
                <w:rFonts w:cs="Arial"/>
                <w:sz w:val="14"/>
              </w:rPr>
              <w:t>2729.8</w:t>
            </w:r>
          </w:p>
        </w:tc>
        <w:tc>
          <w:tcPr>
            <w:tcW w:w="0" w:type="auto"/>
            <w:tcMar>
              <w:left w:w="28" w:type="dxa"/>
              <w:right w:w="28" w:type="dxa"/>
            </w:tcMar>
            <w:hideMark/>
          </w:tcPr>
          <w:p w14:paraId="01FE2B60" w14:textId="77777777" w:rsidR="00F75784" w:rsidRPr="00173B17" w:rsidRDefault="00F75784">
            <w:pPr>
              <w:rPr>
                <w:rFonts w:cs="Arial"/>
                <w:sz w:val="14"/>
                <w:szCs w:val="24"/>
              </w:rPr>
            </w:pPr>
            <w:r w:rsidRPr="00173B17">
              <w:rPr>
                <w:rFonts w:cs="Arial"/>
                <w:sz w:val="14"/>
              </w:rPr>
              <w:t>1593.66</w:t>
            </w:r>
          </w:p>
        </w:tc>
        <w:tc>
          <w:tcPr>
            <w:tcW w:w="0" w:type="auto"/>
            <w:tcMar>
              <w:left w:w="28" w:type="dxa"/>
              <w:right w:w="28" w:type="dxa"/>
            </w:tcMar>
            <w:hideMark/>
          </w:tcPr>
          <w:p w14:paraId="0ED2AB17" w14:textId="77777777" w:rsidR="00F75784" w:rsidRPr="00173B17" w:rsidRDefault="00F75784">
            <w:pPr>
              <w:rPr>
                <w:rFonts w:cs="Arial"/>
                <w:sz w:val="14"/>
                <w:szCs w:val="24"/>
              </w:rPr>
            </w:pPr>
            <w:r w:rsidRPr="00173B17">
              <w:rPr>
                <w:rFonts w:cs="Arial"/>
                <w:sz w:val="14"/>
              </w:rPr>
              <w:t>2739.15</w:t>
            </w:r>
          </w:p>
        </w:tc>
        <w:tc>
          <w:tcPr>
            <w:tcW w:w="0" w:type="auto"/>
            <w:tcMar>
              <w:left w:w="28" w:type="dxa"/>
              <w:right w:w="28" w:type="dxa"/>
            </w:tcMar>
            <w:hideMark/>
          </w:tcPr>
          <w:p w14:paraId="42FA4116" w14:textId="77777777" w:rsidR="00F75784" w:rsidRPr="00173B17" w:rsidRDefault="00F75784">
            <w:pPr>
              <w:rPr>
                <w:rFonts w:cs="Arial"/>
                <w:sz w:val="14"/>
                <w:szCs w:val="24"/>
              </w:rPr>
            </w:pPr>
            <w:r w:rsidRPr="00173B17">
              <w:rPr>
                <w:rFonts w:cs="Arial"/>
                <w:sz w:val="14"/>
              </w:rPr>
              <w:t>1550.43</w:t>
            </w:r>
          </w:p>
        </w:tc>
        <w:tc>
          <w:tcPr>
            <w:tcW w:w="0" w:type="auto"/>
            <w:tcMar>
              <w:left w:w="28" w:type="dxa"/>
              <w:right w:w="28" w:type="dxa"/>
            </w:tcMar>
            <w:hideMark/>
          </w:tcPr>
          <w:p w14:paraId="2EC2A2E1" w14:textId="77777777" w:rsidR="00F75784" w:rsidRPr="00173B17" w:rsidRDefault="00F75784">
            <w:pPr>
              <w:rPr>
                <w:rFonts w:cs="Arial"/>
                <w:sz w:val="14"/>
                <w:szCs w:val="24"/>
              </w:rPr>
            </w:pPr>
            <w:r w:rsidRPr="00173B17">
              <w:rPr>
                <w:rFonts w:cs="Arial"/>
                <w:sz w:val="14"/>
              </w:rPr>
              <w:t>31.67</w:t>
            </w:r>
          </w:p>
        </w:tc>
        <w:tc>
          <w:tcPr>
            <w:tcW w:w="0" w:type="auto"/>
            <w:tcMar>
              <w:left w:w="28" w:type="dxa"/>
              <w:right w:w="28" w:type="dxa"/>
            </w:tcMar>
            <w:hideMark/>
          </w:tcPr>
          <w:p w14:paraId="7BEF4E0D" w14:textId="77777777" w:rsidR="00F75784" w:rsidRPr="00173B17" w:rsidRDefault="00F75784">
            <w:pPr>
              <w:rPr>
                <w:rFonts w:cs="Arial"/>
                <w:sz w:val="14"/>
                <w:szCs w:val="24"/>
              </w:rPr>
            </w:pPr>
            <w:r w:rsidRPr="00173B17">
              <w:rPr>
                <w:rFonts w:cs="Arial"/>
                <w:sz w:val="14"/>
              </w:rPr>
              <w:t>20/08/2010 2:28</w:t>
            </w:r>
          </w:p>
        </w:tc>
        <w:tc>
          <w:tcPr>
            <w:tcW w:w="0" w:type="auto"/>
            <w:tcMar>
              <w:left w:w="28" w:type="dxa"/>
              <w:right w:w="28" w:type="dxa"/>
            </w:tcMar>
            <w:hideMark/>
          </w:tcPr>
          <w:p w14:paraId="26925165" w14:textId="77777777" w:rsidR="00F75784" w:rsidRPr="00173B17" w:rsidRDefault="00F75784">
            <w:pPr>
              <w:rPr>
                <w:rFonts w:cs="Arial"/>
                <w:sz w:val="14"/>
                <w:szCs w:val="24"/>
              </w:rPr>
            </w:pPr>
            <w:r w:rsidRPr="00173B17">
              <w:rPr>
                <w:rFonts w:cs="Arial"/>
                <w:sz w:val="14"/>
              </w:rPr>
              <w:t>20/08/2010 2:33</w:t>
            </w:r>
          </w:p>
        </w:tc>
      </w:tr>
      <w:tr w:rsidR="00F75784" w:rsidRPr="00173B17" w14:paraId="5931B57E" w14:textId="77777777" w:rsidTr="004D4FDC">
        <w:trPr>
          <w:cantSplit/>
          <w:tblHeader/>
        </w:trPr>
        <w:tc>
          <w:tcPr>
            <w:tcW w:w="0" w:type="auto"/>
            <w:tcMar>
              <w:left w:w="28" w:type="dxa"/>
              <w:right w:w="28" w:type="dxa"/>
            </w:tcMar>
            <w:hideMark/>
          </w:tcPr>
          <w:p w14:paraId="556E859A"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0C083725" w14:textId="77777777" w:rsidR="00F75784" w:rsidRPr="00173B17" w:rsidRDefault="00F75784">
            <w:pPr>
              <w:rPr>
                <w:rFonts w:cs="Arial"/>
                <w:sz w:val="14"/>
                <w:szCs w:val="24"/>
              </w:rPr>
            </w:pPr>
            <w:r w:rsidRPr="00173B17">
              <w:rPr>
                <w:rFonts w:cs="Arial"/>
                <w:sz w:val="14"/>
              </w:rPr>
              <w:t>ERGAT_MOBRA</w:t>
            </w:r>
          </w:p>
        </w:tc>
        <w:tc>
          <w:tcPr>
            <w:tcW w:w="0" w:type="auto"/>
            <w:tcMar>
              <w:left w:w="28" w:type="dxa"/>
              <w:right w:w="28" w:type="dxa"/>
            </w:tcMar>
            <w:hideMark/>
          </w:tcPr>
          <w:p w14:paraId="323843E2"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33910CD8"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35DCA029" w14:textId="77777777" w:rsidR="00F75784" w:rsidRPr="00173B17" w:rsidRDefault="00F75784">
            <w:pPr>
              <w:rPr>
                <w:rFonts w:cs="Arial"/>
                <w:sz w:val="14"/>
                <w:szCs w:val="24"/>
              </w:rPr>
            </w:pPr>
            <w:r w:rsidRPr="00173B17">
              <w:rPr>
                <w:rFonts w:cs="Arial"/>
                <w:sz w:val="14"/>
              </w:rPr>
              <w:t>2739.15</w:t>
            </w:r>
          </w:p>
        </w:tc>
        <w:tc>
          <w:tcPr>
            <w:tcW w:w="0" w:type="auto"/>
            <w:tcMar>
              <w:left w:w="28" w:type="dxa"/>
              <w:right w:w="28" w:type="dxa"/>
            </w:tcMar>
            <w:hideMark/>
          </w:tcPr>
          <w:p w14:paraId="6BF908A1" w14:textId="77777777" w:rsidR="00F75784" w:rsidRPr="00173B17" w:rsidRDefault="00F75784">
            <w:pPr>
              <w:rPr>
                <w:rFonts w:cs="Arial"/>
                <w:sz w:val="14"/>
                <w:szCs w:val="24"/>
              </w:rPr>
            </w:pPr>
            <w:r w:rsidRPr="00173B17">
              <w:rPr>
                <w:rFonts w:cs="Arial"/>
                <w:sz w:val="14"/>
              </w:rPr>
              <w:t>1550.43</w:t>
            </w:r>
          </w:p>
        </w:tc>
        <w:tc>
          <w:tcPr>
            <w:tcW w:w="0" w:type="auto"/>
            <w:tcMar>
              <w:left w:w="28" w:type="dxa"/>
              <w:right w:w="28" w:type="dxa"/>
            </w:tcMar>
            <w:hideMark/>
          </w:tcPr>
          <w:p w14:paraId="4BCCEA1F" w14:textId="77777777" w:rsidR="00F75784" w:rsidRPr="00173B17" w:rsidRDefault="00F75784">
            <w:pPr>
              <w:rPr>
                <w:rFonts w:cs="Arial"/>
                <w:sz w:val="14"/>
                <w:szCs w:val="24"/>
              </w:rPr>
            </w:pPr>
            <w:r w:rsidRPr="00173B17">
              <w:rPr>
                <w:rFonts w:cs="Arial"/>
                <w:sz w:val="14"/>
              </w:rPr>
              <w:t>2751.86</w:t>
            </w:r>
          </w:p>
        </w:tc>
        <w:tc>
          <w:tcPr>
            <w:tcW w:w="0" w:type="auto"/>
            <w:tcMar>
              <w:left w:w="28" w:type="dxa"/>
              <w:right w:w="28" w:type="dxa"/>
            </w:tcMar>
            <w:hideMark/>
          </w:tcPr>
          <w:p w14:paraId="0F3E74D1" w14:textId="77777777" w:rsidR="00F75784" w:rsidRPr="00173B17" w:rsidRDefault="00F75784">
            <w:pPr>
              <w:rPr>
                <w:rFonts w:cs="Arial"/>
                <w:sz w:val="14"/>
                <w:szCs w:val="24"/>
              </w:rPr>
            </w:pPr>
            <w:r w:rsidRPr="00173B17">
              <w:rPr>
                <w:rFonts w:cs="Arial"/>
                <w:sz w:val="14"/>
              </w:rPr>
              <w:t>1489.16</w:t>
            </w:r>
          </w:p>
        </w:tc>
        <w:tc>
          <w:tcPr>
            <w:tcW w:w="0" w:type="auto"/>
            <w:tcMar>
              <w:left w:w="28" w:type="dxa"/>
              <w:right w:w="28" w:type="dxa"/>
            </w:tcMar>
            <w:hideMark/>
          </w:tcPr>
          <w:p w14:paraId="22824639" w14:textId="77777777" w:rsidR="00F75784" w:rsidRPr="00173B17" w:rsidRDefault="00F75784">
            <w:pPr>
              <w:rPr>
                <w:rFonts w:cs="Arial"/>
                <w:sz w:val="14"/>
                <w:szCs w:val="24"/>
              </w:rPr>
            </w:pPr>
            <w:r w:rsidRPr="00173B17">
              <w:rPr>
                <w:rFonts w:cs="Arial"/>
                <w:sz w:val="14"/>
              </w:rPr>
              <w:t>44.59</w:t>
            </w:r>
          </w:p>
        </w:tc>
        <w:tc>
          <w:tcPr>
            <w:tcW w:w="0" w:type="auto"/>
            <w:tcMar>
              <w:left w:w="28" w:type="dxa"/>
              <w:right w:w="28" w:type="dxa"/>
            </w:tcMar>
            <w:hideMark/>
          </w:tcPr>
          <w:p w14:paraId="7ACCAFDA" w14:textId="77777777" w:rsidR="00F75784" w:rsidRPr="00173B17" w:rsidRDefault="00F75784">
            <w:pPr>
              <w:rPr>
                <w:rFonts w:cs="Arial"/>
                <w:sz w:val="14"/>
                <w:szCs w:val="24"/>
              </w:rPr>
            </w:pPr>
            <w:r w:rsidRPr="00173B17">
              <w:rPr>
                <w:rFonts w:cs="Arial"/>
                <w:sz w:val="14"/>
              </w:rPr>
              <w:t>20/08/2010 2:33</w:t>
            </w:r>
          </w:p>
        </w:tc>
        <w:tc>
          <w:tcPr>
            <w:tcW w:w="0" w:type="auto"/>
            <w:tcMar>
              <w:left w:w="28" w:type="dxa"/>
              <w:right w:w="28" w:type="dxa"/>
            </w:tcMar>
            <w:hideMark/>
          </w:tcPr>
          <w:p w14:paraId="19833269" w14:textId="77777777" w:rsidR="00F75784" w:rsidRPr="00173B17" w:rsidRDefault="00F75784">
            <w:pPr>
              <w:rPr>
                <w:rFonts w:cs="Arial"/>
                <w:sz w:val="14"/>
                <w:szCs w:val="24"/>
              </w:rPr>
            </w:pPr>
            <w:r w:rsidRPr="00173B17">
              <w:rPr>
                <w:rFonts w:cs="Arial"/>
                <w:sz w:val="14"/>
              </w:rPr>
              <w:t>20/08/2010 2:40</w:t>
            </w:r>
          </w:p>
        </w:tc>
      </w:tr>
      <w:tr w:rsidR="00F75784" w:rsidRPr="00173B17" w14:paraId="3658040E" w14:textId="77777777" w:rsidTr="004D4FDC">
        <w:trPr>
          <w:cantSplit/>
          <w:tblHeader/>
        </w:trPr>
        <w:tc>
          <w:tcPr>
            <w:tcW w:w="0" w:type="auto"/>
            <w:tcMar>
              <w:left w:w="28" w:type="dxa"/>
              <w:right w:w="28" w:type="dxa"/>
            </w:tcMar>
            <w:hideMark/>
          </w:tcPr>
          <w:p w14:paraId="630C8A53"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73236D0A" w14:textId="77777777" w:rsidR="00F75784" w:rsidRPr="00173B17" w:rsidRDefault="00F75784">
            <w:pPr>
              <w:rPr>
                <w:rFonts w:cs="Arial"/>
                <w:sz w:val="14"/>
                <w:szCs w:val="24"/>
              </w:rPr>
            </w:pPr>
            <w:r w:rsidRPr="00173B17">
              <w:rPr>
                <w:rFonts w:cs="Arial"/>
                <w:sz w:val="14"/>
              </w:rPr>
              <w:t>MOBRA_AMIKU</w:t>
            </w:r>
          </w:p>
        </w:tc>
        <w:tc>
          <w:tcPr>
            <w:tcW w:w="0" w:type="auto"/>
            <w:tcMar>
              <w:left w:w="28" w:type="dxa"/>
              <w:right w:w="28" w:type="dxa"/>
            </w:tcMar>
            <w:hideMark/>
          </w:tcPr>
          <w:p w14:paraId="311AFF23"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73BAA7C5"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0C3E7262" w14:textId="77777777" w:rsidR="00F75784" w:rsidRPr="00173B17" w:rsidRDefault="00F75784">
            <w:pPr>
              <w:rPr>
                <w:rFonts w:cs="Arial"/>
                <w:sz w:val="14"/>
                <w:szCs w:val="24"/>
              </w:rPr>
            </w:pPr>
            <w:r w:rsidRPr="00173B17">
              <w:rPr>
                <w:rFonts w:cs="Arial"/>
                <w:sz w:val="14"/>
              </w:rPr>
              <w:t>2751.86</w:t>
            </w:r>
          </w:p>
        </w:tc>
        <w:tc>
          <w:tcPr>
            <w:tcW w:w="0" w:type="auto"/>
            <w:tcMar>
              <w:left w:w="28" w:type="dxa"/>
              <w:right w:w="28" w:type="dxa"/>
            </w:tcMar>
            <w:hideMark/>
          </w:tcPr>
          <w:p w14:paraId="52B6DF95" w14:textId="77777777" w:rsidR="00F75784" w:rsidRPr="00173B17" w:rsidRDefault="00F75784">
            <w:pPr>
              <w:rPr>
                <w:rFonts w:cs="Arial"/>
                <w:sz w:val="14"/>
                <w:szCs w:val="24"/>
              </w:rPr>
            </w:pPr>
            <w:r w:rsidRPr="00173B17">
              <w:rPr>
                <w:rFonts w:cs="Arial"/>
                <w:sz w:val="14"/>
              </w:rPr>
              <w:t>1489.16</w:t>
            </w:r>
          </w:p>
        </w:tc>
        <w:tc>
          <w:tcPr>
            <w:tcW w:w="0" w:type="auto"/>
            <w:tcMar>
              <w:left w:w="28" w:type="dxa"/>
              <w:right w:w="28" w:type="dxa"/>
            </w:tcMar>
            <w:hideMark/>
          </w:tcPr>
          <w:p w14:paraId="4CAC49FE" w14:textId="77777777" w:rsidR="00F75784" w:rsidRPr="00173B17" w:rsidRDefault="00F75784">
            <w:pPr>
              <w:rPr>
                <w:rFonts w:cs="Arial"/>
                <w:sz w:val="14"/>
                <w:szCs w:val="24"/>
              </w:rPr>
            </w:pPr>
            <w:r w:rsidRPr="00173B17">
              <w:rPr>
                <w:rFonts w:cs="Arial"/>
                <w:sz w:val="14"/>
              </w:rPr>
              <w:t>2754.7</w:t>
            </w:r>
          </w:p>
        </w:tc>
        <w:tc>
          <w:tcPr>
            <w:tcW w:w="0" w:type="auto"/>
            <w:tcMar>
              <w:left w:w="28" w:type="dxa"/>
              <w:right w:w="28" w:type="dxa"/>
            </w:tcMar>
            <w:hideMark/>
          </w:tcPr>
          <w:p w14:paraId="089F8093" w14:textId="77777777" w:rsidR="00F75784" w:rsidRPr="00173B17" w:rsidRDefault="00F75784">
            <w:pPr>
              <w:rPr>
                <w:rFonts w:cs="Arial"/>
                <w:sz w:val="14"/>
                <w:szCs w:val="24"/>
              </w:rPr>
            </w:pPr>
            <w:r w:rsidRPr="00173B17">
              <w:rPr>
                <w:rFonts w:cs="Arial"/>
                <w:sz w:val="14"/>
              </w:rPr>
              <w:t>1475.08</w:t>
            </w:r>
          </w:p>
        </w:tc>
        <w:tc>
          <w:tcPr>
            <w:tcW w:w="0" w:type="auto"/>
            <w:tcMar>
              <w:left w:w="28" w:type="dxa"/>
              <w:right w:w="28" w:type="dxa"/>
            </w:tcMar>
            <w:hideMark/>
          </w:tcPr>
          <w:p w14:paraId="25C4942B" w14:textId="77777777" w:rsidR="00F75784" w:rsidRPr="00173B17" w:rsidRDefault="00F75784">
            <w:pPr>
              <w:rPr>
                <w:rFonts w:cs="Arial"/>
                <w:sz w:val="14"/>
                <w:szCs w:val="24"/>
              </w:rPr>
            </w:pPr>
            <w:r w:rsidRPr="00173B17">
              <w:rPr>
                <w:rFonts w:cs="Arial"/>
                <w:sz w:val="14"/>
              </w:rPr>
              <w:t>10.2</w:t>
            </w:r>
          </w:p>
        </w:tc>
        <w:tc>
          <w:tcPr>
            <w:tcW w:w="0" w:type="auto"/>
            <w:tcMar>
              <w:left w:w="28" w:type="dxa"/>
              <w:right w:w="28" w:type="dxa"/>
            </w:tcMar>
            <w:hideMark/>
          </w:tcPr>
          <w:p w14:paraId="01750E6A" w14:textId="77777777" w:rsidR="00F75784" w:rsidRPr="00173B17" w:rsidRDefault="00F75784">
            <w:pPr>
              <w:rPr>
                <w:rFonts w:cs="Arial"/>
                <w:sz w:val="14"/>
                <w:szCs w:val="24"/>
              </w:rPr>
            </w:pPr>
            <w:r w:rsidRPr="00173B17">
              <w:rPr>
                <w:rFonts w:cs="Arial"/>
                <w:sz w:val="14"/>
              </w:rPr>
              <w:t>20/08/2010 2:40</w:t>
            </w:r>
          </w:p>
        </w:tc>
        <w:tc>
          <w:tcPr>
            <w:tcW w:w="0" w:type="auto"/>
            <w:tcMar>
              <w:left w:w="28" w:type="dxa"/>
              <w:right w:w="28" w:type="dxa"/>
            </w:tcMar>
            <w:hideMark/>
          </w:tcPr>
          <w:p w14:paraId="02B6B55B" w14:textId="77777777" w:rsidR="00F75784" w:rsidRPr="00173B17" w:rsidRDefault="00F75784">
            <w:pPr>
              <w:rPr>
                <w:rFonts w:cs="Arial"/>
                <w:sz w:val="14"/>
                <w:szCs w:val="24"/>
              </w:rPr>
            </w:pPr>
            <w:r w:rsidRPr="00173B17">
              <w:rPr>
                <w:rFonts w:cs="Arial"/>
                <w:sz w:val="14"/>
              </w:rPr>
              <w:t>20/08/2010 2:41</w:t>
            </w:r>
          </w:p>
        </w:tc>
      </w:tr>
      <w:tr w:rsidR="00F75784" w:rsidRPr="00173B17" w14:paraId="672DBDA2" w14:textId="77777777" w:rsidTr="004D4FDC">
        <w:trPr>
          <w:cantSplit/>
          <w:tblHeader/>
        </w:trPr>
        <w:tc>
          <w:tcPr>
            <w:tcW w:w="0" w:type="auto"/>
            <w:tcMar>
              <w:left w:w="28" w:type="dxa"/>
              <w:right w:w="28" w:type="dxa"/>
            </w:tcMar>
            <w:hideMark/>
          </w:tcPr>
          <w:p w14:paraId="69A06190"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48CBC60D" w14:textId="77777777" w:rsidR="00F75784" w:rsidRPr="00173B17" w:rsidRDefault="00F75784">
            <w:pPr>
              <w:rPr>
                <w:rFonts w:cs="Arial"/>
                <w:sz w:val="14"/>
                <w:szCs w:val="24"/>
              </w:rPr>
            </w:pPr>
            <w:r w:rsidRPr="00173B17">
              <w:rPr>
                <w:rFonts w:cs="Arial"/>
                <w:sz w:val="14"/>
              </w:rPr>
              <w:t>AMIKU_ABEGO</w:t>
            </w:r>
          </w:p>
        </w:tc>
        <w:tc>
          <w:tcPr>
            <w:tcW w:w="0" w:type="auto"/>
            <w:tcMar>
              <w:left w:w="28" w:type="dxa"/>
              <w:right w:w="28" w:type="dxa"/>
            </w:tcMar>
            <w:hideMark/>
          </w:tcPr>
          <w:p w14:paraId="4C79BA69"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74F1383D"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6C65C014" w14:textId="77777777" w:rsidR="00F75784" w:rsidRPr="00173B17" w:rsidRDefault="00F75784">
            <w:pPr>
              <w:rPr>
                <w:rFonts w:cs="Arial"/>
                <w:sz w:val="14"/>
                <w:szCs w:val="24"/>
              </w:rPr>
            </w:pPr>
            <w:r w:rsidRPr="00173B17">
              <w:rPr>
                <w:rFonts w:cs="Arial"/>
                <w:sz w:val="14"/>
              </w:rPr>
              <w:t>2754.7</w:t>
            </w:r>
          </w:p>
        </w:tc>
        <w:tc>
          <w:tcPr>
            <w:tcW w:w="0" w:type="auto"/>
            <w:tcMar>
              <w:left w:w="28" w:type="dxa"/>
              <w:right w:w="28" w:type="dxa"/>
            </w:tcMar>
            <w:hideMark/>
          </w:tcPr>
          <w:p w14:paraId="1686BF65" w14:textId="77777777" w:rsidR="00F75784" w:rsidRPr="00173B17" w:rsidRDefault="00F75784">
            <w:pPr>
              <w:rPr>
                <w:rFonts w:cs="Arial"/>
                <w:sz w:val="14"/>
                <w:szCs w:val="24"/>
              </w:rPr>
            </w:pPr>
            <w:r w:rsidRPr="00173B17">
              <w:rPr>
                <w:rFonts w:cs="Arial"/>
                <w:sz w:val="14"/>
              </w:rPr>
              <w:t>1475.08</w:t>
            </w:r>
          </w:p>
        </w:tc>
        <w:tc>
          <w:tcPr>
            <w:tcW w:w="0" w:type="auto"/>
            <w:tcMar>
              <w:left w:w="28" w:type="dxa"/>
              <w:right w:w="28" w:type="dxa"/>
            </w:tcMar>
            <w:hideMark/>
          </w:tcPr>
          <w:p w14:paraId="4A69508B" w14:textId="77777777" w:rsidR="00F75784" w:rsidRPr="00173B17" w:rsidRDefault="00F75784">
            <w:pPr>
              <w:rPr>
                <w:rFonts w:cs="Arial"/>
                <w:sz w:val="14"/>
                <w:szCs w:val="24"/>
              </w:rPr>
            </w:pPr>
            <w:r w:rsidRPr="00173B17">
              <w:rPr>
                <w:rFonts w:cs="Arial"/>
                <w:sz w:val="14"/>
              </w:rPr>
              <w:t>2765.71</w:t>
            </w:r>
          </w:p>
        </w:tc>
        <w:tc>
          <w:tcPr>
            <w:tcW w:w="0" w:type="auto"/>
            <w:tcMar>
              <w:left w:w="28" w:type="dxa"/>
              <w:right w:w="28" w:type="dxa"/>
            </w:tcMar>
            <w:hideMark/>
          </w:tcPr>
          <w:p w14:paraId="4543CFF1" w14:textId="77777777" w:rsidR="00F75784" w:rsidRPr="00173B17" w:rsidRDefault="00F75784">
            <w:pPr>
              <w:rPr>
                <w:rFonts w:cs="Arial"/>
                <w:sz w:val="14"/>
                <w:szCs w:val="24"/>
              </w:rPr>
            </w:pPr>
            <w:r w:rsidRPr="00173B17">
              <w:rPr>
                <w:rFonts w:cs="Arial"/>
                <w:sz w:val="14"/>
              </w:rPr>
              <w:t>1418.58</w:t>
            </w:r>
          </w:p>
        </w:tc>
        <w:tc>
          <w:tcPr>
            <w:tcW w:w="0" w:type="auto"/>
            <w:tcMar>
              <w:left w:w="28" w:type="dxa"/>
              <w:right w:w="28" w:type="dxa"/>
            </w:tcMar>
            <w:hideMark/>
          </w:tcPr>
          <w:p w14:paraId="2657B0B4" w14:textId="77777777" w:rsidR="00F75784" w:rsidRPr="00173B17" w:rsidRDefault="00F75784">
            <w:pPr>
              <w:rPr>
                <w:rFonts w:cs="Arial"/>
                <w:sz w:val="14"/>
                <w:szCs w:val="24"/>
              </w:rPr>
            </w:pPr>
            <w:r w:rsidRPr="00173B17">
              <w:rPr>
                <w:rFonts w:cs="Arial"/>
                <w:sz w:val="14"/>
              </w:rPr>
              <w:t>40.76</w:t>
            </w:r>
          </w:p>
        </w:tc>
        <w:tc>
          <w:tcPr>
            <w:tcW w:w="0" w:type="auto"/>
            <w:tcMar>
              <w:left w:w="28" w:type="dxa"/>
              <w:right w:w="28" w:type="dxa"/>
            </w:tcMar>
            <w:hideMark/>
          </w:tcPr>
          <w:p w14:paraId="0D22C2EF" w14:textId="77777777" w:rsidR="00F75784" w:rsidRPr="00173B17" w:rsidRDefault="00F75784">
            <w:pPr>
              <w:rPr>
                <w:rFonts w:cs="Arial"/>
                <w:sz w:val="14"/>
                <w:szCs w:val="24"/>
              </w:rPr>
            </w:pPr>
            <w:r w:rsidRPr="00173B17">
              <w:rPr>
                <w:rFonts w:cs="Arial"/>
                <w:sz w:val="14"/>
              </w:rPr>
              <w:t>20/08/2010 2:41</w:t>
            </w:r>
          </w:p>
        </w:tc>
        <w:tc>
          <w:tcPr>
            <w:tcW w:w="0" w:type="auto"/>
            <w:tcMar>
              <w:left w:w="28" w:type="dxa"/>
              <w:right w:w="28" w:type="dxa"/>
            </w:tcMar>
            <w:hideMark/>
          </w:tcPr>
          <w:p w14:paraId="099D00A0" w14:textId="77777777" w:rsidR="00F75784" w:rsidRPr="00173B17" w:rsidRDefault="00F75784">
            <w:pPr>
              <w:rPr>
                <w:rFonts w:cs="Arial"/>
                <w:sz w:val="14"/>
                <w:szCs w:val="24"/>
              </w:rPr>
            </w:pPr>
            <w:r w:rsidRPr="00173B17">
              <w:rPr>
                <w:rFonts w:cs="Arial"/>
                <w:sz w:val="14"/>
              </w:rPr>
              <w:t>20/08/2010 2:47</w:t>
            </w:r>
          </w:p>
        </w:tc>
      </w:tr>
      <w:tr w:rsidR="00F75784" w:rsidRPr="00173B17" w14:paraId="1517BDEB" w14:textId="77777777" w:rsidTr="004D4FDC">
        <w:trPr>
          <w:cantSplit/>
          <w:tblHeader/>
        </w:trPr>
        <w:tc>
          <w:tcPr>
            <w:tcW w:w="0" w:type="auto"/>
            <w:tcMar>
              <w:left w:w="28" w:type="dxa"/>
              <w:right w:w="28" w:type="dxa"/>
            </w:tcMar>
            <w:hideMark/>
          </w:tcPr>
          <w:p w14:paraId="60D0E2F1"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489F1164" w14:textId="77777777" w:rsidR="00F75784" w:rsidRPr="00173B17" w:rsidRDefault="00F75784">
            <w:pPr>
              <w:rPr>
                <w:rFonts w:cs="Arial"/>
                <w:sz w:val="14"/>
                <w:szCs w:val="24"/>
              </w:rPr>
            </w:pPr>
            <w:r w:rsidRPr="00173B17">
              <w:rPr>
                <w:rFonts w:cs="Arial"/>
                <w:sz w:val="14"/>
              </w:rPr>
              <w:t>ABEGO_DEROT</w:t>
            </w:r>
          </w:p>
        </w:tc>
        <w:tc>
          <w:tcPr>
            <w:tcW w:w="0" w:type="auto"/>
            <w:tcMar>
              <w:left w:w="28" w:type="dxa"/>
              <w:right w:w="28" w:type="dxa"/>
            </w:tcMar>
            <w:hideMark/>
          </w:tcPr>
          <w:p w14:paraId="196AFB01"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382C0864"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28B0BD57" w14:textId="77777777" w:rsidR="00F75784" w:rsidRPr="00173B17" w:rsidRDefault="00F75784">
            <w:pPr>
              <w:rPr>
                <w:rFonts w:cs="Arial"/>
                <w:sz w:val="14"/>
                <w:szCs w:val="24"/>
              </w:rPr>
            </w:pPr>
            <w:r w:rsidRPr="00173B17">
              <w:rPr>
                <w:rFonts w:cs="Arial"/>
                <w:sz w:val="14"/>
              </w:rPr>
              <w:t>2765.71</w:t>
            </w:r>
          </w:p>
        </w:tc>
        <w:tc>
          <w:tcPr>
            <w:tcW w:w="0" w:type="auto"/>
            <w:tcMar>
              <w:left w:w="28" w:type="dxa"/>
              <w:right w:w="28" w:type="dxa"/>
            </w:tcMar>
            <w:hideMark/>
          </w:tcPr>
          <w:p w14:paraId="1F5C7E96" w14:textId="77777777" w:rsidR="00F75784" w:rsidRPr="00173B17" w:rsidRDefault="00F75784">
            <w:pPr>
              <w:rPr>
                <w:rFonts w:cs="Arial"/>
                <w:sz w:val="14"/>
                <w:szCs w:val="24"/>
              </w:rPr>
            </w:pPr>
            <w:r w:rsidRPr="00173B17">
              <w:rPr>
                <w:rFonts w:cs="Arial"/>
                <w:sz w:val="14"/>
              </w:rPr>
              <w:t>1418.58</w:t>
            </w:r>
          </w:p>
        </w:tc>
        <w:tc>
          <w:tcPr>
            <w:tcW w:w="0" w:type="auto"/>
            <w:tcMar>
              <w:left w:w="28" w:type="dxa"/>
              <w:right w:w="28" w:type="dxa"/>
            </w:tcMar>
            <w:hideMark/>
          </w:tcPr>
          <w:p w14:paraId="3A70FB03" w14:textId="77777777" w:rsidR="00F75784" w:rsidRPr="00173B17" w:rsidRDefault="00F75784">
            <w:pPr>
              <w:rPr>
                <w:rFonts w:cs="Arial"/>
                <w:sz w:val="14"/>
                <w:szCs w:val="24"/>
              </w:rPr>
            </w:pPr>
            <w:r w:rsidRPr="00173B17">
              <w:rPr>
                <w:rFonts w:cs="Arial"/>
                <w:sz w:val="14"/>
              </w:rPr>
              <w:t>2772.91</w:t>
            </w:r>
          </w:p>
        </w:tc>
        <w:tc>
          <w:tcPr>
            <w:tcW w:w="0" w:type="auto"/>
            <w:tcMar>
              <w:left w:w="28" w:type="dxa"/>
              <w:right w:w="28" w:type="dxa"/>
            </w:tcMar>
            <w:hideMark/>
          </w:tcPr>
          <w:p w14:paraId="1B5A769D" w14:textId="77777777" w:rsidR="00F75784" w:rsidRPr="00173B17" w:rsidRDefault="00F75784">
            <w:pPr>
              <w:rPr>
                <w:rFonts w:cs="Arial"/>
                <w:sz w:val="14"/>
                <w:szCs w:val="24"/>
              </w:rPr>
            </w:pPr>
            <w:r w:rsidRPr="00173B17">
              <w:rPr>
                <w:rFonts w:cs="Arial"/>
                <w:sz w:val="14"/>
              </w:rPr>
              <w:t>1380.05</w:t>
            </w:r>
          </w:p>
        </w:tc>
        <w:tc>
          <w:tcPr>
            <w:tcW w:w="0" w:type="auto"/>
            <w:tcMar>
              <w:left w:w="28" w:type="dxa"/>
              <w:right w:w="28" w:type="dxa"/>
            </w:tcMar>
            <w:hideMark/>
          </w:tcPr>
          <w:p w14:paraId="24693282" w14:textId="77777777" w:rsidR="00F75784" w:rsidRPr="00173B17" w:rsidRDefault="00F75784">
            <w:pPr>
              <w:rPr>
                <w:rFonts w:cs="Arial"/>
                <w:sz w:val="14"/>
                <w:szCs w:val="24"/>
              </w:rPr>
            </w:pPr>
            <w:r w:rsidRPr="00173B17">
              <w:rPr>
                <w:rFonts w:cs="Arial"/>
                <w:sz w:val="14"/>
              </w:rPr>
              <w:t>27.64</w:t>
            </w:r>
          </w:p>
        </w:tc>
        <w:tc>
          <w:tcPr>
            <w:tcW w:w="0" w:type="auto"/>
            <w:tcMar>
              <w:left w:w="28" w:type="dxa"/>
              <w:right w:w="28" w:type="dxa"/>
            </w:tcMar>
            <w:hideMark/>
          </w:tcPr>
          <w:p w14:paraId="72C35900" w14:textId="77777777" w:rsidR="00F75784" w:rsidRPr="00173B17" w:rsidRDefault="00F75784">
            <w:pPr>
              <w:rPr>
                <w:rFonts w:cs="Arial"/>
                <w:sz w:val="14"/>
                <w:szCs w:val="24"/>
              </w:rPr>
            </w:pPr>
            <w:r w:rsidRPr="00173B17">
              <w:rPr>
                <w:rFonts w:cs="Arial"/>
                <w:sz w:val="14"/>
              </w:rPr>
              <w:t>20/08/2010 2:47</w:t>
            </w:r>
          </w:p>
        </w:tc>
        <w:tc>
          <w:tcPr>
            <w:tcW w:w="0" w:type="auto"/>
            <w:tcMar>
              <w:left w:w="28" w:type="dxa"/>
              <w:right w:w="28" w:type="dxa"/>
            </w:tcMar>
            <w:hideMark/>
          </w:tcPr>
          <w:p w14:paraId="4B3A428B" w14:textId="77777777" w:rsidR="00F75784" w:rsidRPr="00173B17" w:rsidRDefault="00F75784">
            <w:pPr>
              <w:rPr>
                <w:rFonts w:cs="Arial"/>
                <w:sz w:val="14"/>
                <w:szCs w:val="24"/>
              </w:rPr>
            </w:pPr>
            <w:r w:rsidRPr="00173B17">
              <w:rPr>
                <w:rFonts w:cs="Arial"/>
                <w:sz w:val="14"/>
              </w:rPr>
              <w:t>20/08/2010 2:52</w:t>
            </w:r>
          </w:p>
        </w:tc>
      </w:tr>
      <w:tr w:rsidR="00F75784" w:rsidRPr="00173B17" w14:paraId="190A74F1" w14:textId="77777777" w:rsidTr="004D4FDC">
        <w:trPr>
          <w:cantSplit/>
          <w:tblHeader/>
        </w:trPr>
        <w:tc>
          <w:tcPr>
            <w:tcW w:w="0" w:type="auto"/>
            <w:tcMar>
              <w:left w:w="28" w:type="dxa"/>
              <w:right w:w="28" w:type="dxa"/>
            </w:tcMar>
            <w:hideMark/>
          </w:tcPr>
          <w:p w14:paraId="4ADD97AB"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321056E9" w14:textId="77777777" w:rsidR="00F75784" w:rsidRPr="00173B17" w:rsidRDefault="00F75784">
            <w:pPr>
              <w:rPr>
                <w:rFonts w:cs="Arial"/>
                <w:sz w:val="14"/>
                <w:szCs w:val="24"/>
              </w:rPr>
            </w:pPr>
            <w:r w:rsidRPr="00173B17">
              <w:rPr>
                <w:rFonts w:cs="Arial"/>
                <w:sz w:val="14"/>
              </w:rPr>
              <w:t>DEROT_EVRIK</w:t>
            </w:r>
          </w:p>
        </w:tc>
        <w:tc>
          <w:tcPr>
            <w:tcW w:w="0" w:type="auto"/>
            <w:tcMar>
              <w:left w:w="28" w:type="dxa"/>
              <w:right w:w="28" w:type="dxa"/>
            </w:tcMar>
            <w:hideMark/>
          </w:tcPr>
          <w:p w14:paraId="37E2EFAD"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1811A12F"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67EE8520" w14:textId="77777777" w:rsidR="00F75784" w:rsidRPr="00173B17" w:rsidRDefault="00F75784">
            <w:pPr>
              <w:rPr>
                <w:rFonts w:cs="Arial"/>
                <w:sz w:val="14"/>
                <w:szCs w:val="24"/>
              </w:rPr>
            </w:pPr>
            <w:r w:rsidRPr="00173B17">
              <w:rPr>
                <w:rFonts w:cs="Arial"/>
                <w:sz w:val="14"/>
              </w:rPr>
              <w:t>2772.91</w:t>
            </w:r>
          </w:p>
        </w:tc>
        <w:tc>
          <w:tcPr>
            <w:tcW w:w="0" w:type="auto"/>
            <w:tcMar>
              <w:left w:w="28" w:type="dxa"/>
              <w:right w:w="28" w:type="dxa"/>
            </w:tcMar>
            <w:hideMark/>
          </w:tcPr>
          <w:p w14:paraId="44761064" w14:textId="77777777" w:rsidR="00F75784" w:rsidRPr="00173B17" w:rsidRDefault="00F75784">
            <w:pPr>
              <w:rPr>
                <w:rFonts w:cs="Arial"/>
                <w:sz w:val="14"/>
                <w:szCs w:val="24"/>
              </w:rPr>
            </w:pPr>
            <w:r w:rsidRPr="00173B17">
              <w:rPr>
                <w:rFonts w:cs="Arial"/>
                <w:sz w:val="14"/>
              </w:rPr>
              <w:t>1380.05</w:t>
            </w:r>
          </w:p>
        </w:tc>
        <w:tc>
          <w:tcPr>
            <w:tcW w:w="0" w:type="auto"/>
            <w:tcMar>
              <w:left w:w="28" w:type="dxa"/>
              <w:right w:w="28" w:type="dxa"/>
            </w:tcMar>
            <w:hideMark/>
          </w:tcPr>
          <w:p w14:paraId="005F9829" w14:textId="77777777" w:rsidR="00F75784" w:rsidRPr="00173B17" w:rsidRDefault="00F75784">
            <w:pPr>
              <w:rPr>
                <w:rFonts w:cs="Arial"/>
                <w:sz w:val="14"/>
                <w:szCs w:val="24"/>
              </w:rPr>
            </w:pPr>
            <w:r w:rsidRPr="00173B17">
              <w:rPr>
                <w:rFonts w:cs="Arial"/>
                <w:sz w:val="14"/>
              </w:rPr>
              <w:t>2781.11</w:t>
            </w:r>
          </w:p>
        </w:tc>
        <w:tc>
          <w:tcPr>
            <w:tcW w:w="0" w:type="auto"/>
            <w:tcMar>
              <w:left w:w="28" w:type="dxa"/>
              <w:right w:w="28" w:type="dxa"/>
            </w:tcMar>
            <w:hideMark/>
          </w:tcPr>
          <w:p w14:paraId="6E5D0979" w14:textId="77777777" w:rsidR="00F75784" w:rsidRPr="00173B17" w:rsidRDefault="00F75784">
            <w:pPr>
              <w:rPr>
                <w:rFonts w:cs="Arial"/>
                <w:sz w:val="14"/>
                <w:szCs w:val="24"/>
              </w:rPr>
            </w:pPr>
            <w:r w:rsidRPr="00173B17">
              <w:rPr>
                <w:rFonts w:cs="Arial"/>
                <w:sz w:val="14"/>
              </w:rPr>
              <w:t>1334.53</w:t>
            </w:r>
          </w:p>
        </w:tc>
        <w:tc>
          <w:tcPr>
            <w:tcW w:w="0" w:type="auto"/>
            <w:tcMar>
              <w:left w:w="28" w:type="dxa"/>
              <w:right w:w="28" w:type="dxa"/>
            </w:tcMar>
            <w:hideMark/>
          </w:tcPr>
          <w:p w14:paraId="228F8AE9" w14:textId="77777777" w:rsidR="00F75784" w:rsidRPr="00173B17" w:rsidRDefault="00F75784">
            <w:pPr>
              <w:rPr>
                <w:rFonts w:cs="Arial"/>
                <w:sz w:val="14"/>
                <w:szCs w:val="24"/>
              </w:rPr>
            </w:pPr>
            <w:r w:rsidRPr="00173B17">
              <w:rPr>
                <w:rFonts w:cs="Arial"/>
                <w:sz w:val="14"/>
              </w:rPr>
              <w:t>32.5</w:t>
            </w:r>
          </w:p>
        </w:tc>
        <w:tc>
          <w:tcPr>
            <w:tcW w:w="0" w:type="auto"/>
            <w:tcMar>
              <w:left w:w="28" w:type="dxa"/>
              <w:right w:w="28" w:type="dxa"/>
            </w:tcMar>
            <w:hideMark/>
          </w:tcPr>
          <w:p w14:paraId="77D0D9F8" w14:textId="77777777" w:rsidR="00F75784" w:rsidRPr="00173B17" w:rsidRDefault="00F75784">
            <w:pPr>
              <w:rPr>
                <w:rFonts w:cs="Arial"/>
                <w:sz w:val="14"/>
                <w:szCs w:val="24"/>
              </w:rPr>
            </w:pPr>
            <w:r w:rsidRPr="00173B17">
              <w:rPr>
                <w:rFonts w:cs="Arial"/>
                <w:sz w:val="14"/>
              </w:rPr>
              <w:t>20/08/2010 2:52</w:t>
            </w:r>
          </w:p>
        </w:tc>
        <w:tc>
          <w:tcPr>
            <w:tcW w:w="0" w:type="auto"/>
            <w:tcMar>
              <w:left w:w="28" w:type="dxa"/>
              <w:right w:w="28" w:type="dxa"/>
            </w:tcMar>
            <w:hideMark/>
          </w:tcPr>
          <w:p w14:paraId="22470152" w14:textId="77777777" w:rsidR="00F75784" w:rsidRPr="00173B17" w:rsidRDefault="00F75784">
            <w:pPr>
              <w:rPr>
                <w:rFonts w:cs="Arial"/>
                <w:sz w:val="14"/>
                <w:szCs w:val="24"/>
              </w:rPr>
            </w:pPr>
            <w:r w:rsidRPr="00173B17">
              <w:rPr>
                <w:rFonts w:cs="Arial"/>
                <w:sz w:val="14"/>
              </w:rPr>
              <w:t>20/08/2010 2:57</w:t>
            </w:r>
          </w:p>
        </w:tc>
      </w:tr>
      <w:tr w:rsidR="00F75784" w:rsidRPr="00173B17" w14:paraId="6A644371" w14:textId="77777777" w:rsidTr="004D4FDC">
        <w:trPr>
          <w:cantSplit/>
          <w:tblHeader/>
        </w:trPr>
        <w:tc>
          <w:tcPr>
            <w:tcW w:w="0" w:type="auto"/>
            <w:tcMar>
              <w:left w:w="28" w:type="dxa"/>
              <w:right w:w="28" w:type="dxa"/>
            </w:tcMar>
            <w:hideMark/>
          </w:tcPr>
          <w:p w14:paraId="41350656"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2A40E158" w14:textId="77777777" w:rsidR="00F75784" w:rsidRPr="00173B17" w:rsidRDefault="00F75784">
            <w:pPr>
              <w:rPr>
                <w:rFonts w:cs="Arial"/>
                <w:sz w:val="14"/>
                <w:szCs w:val="24"/>
              </w:rPr>
            </w:pPr>
            <w:r w:rsidRPr="00173B17">
              <w:rPr>
                <w:rFonts w:cs="Arial"/>
                <w:sz w:val="14"/>
              </w:rPr>
              <w:t>EVRIK_BAXER</w:t>
            </w:r>
          </w:p>
        </w:tc>
        <w:tc>
          <w:tcPr>
            <w:tcW w:w="0" w:type="auto"/>
            <w:tcMar>
              <w:left w:w="28" w:type="dxa"/>
              <w:right w:w="28" w:type="dxa"/>
            </w:tcMar>
            <w:hideMark/>
          </w:tcPr>
          <w:p w14:paraId="1611A71E"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3E44DB94"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455C4FDF" w14:textId="77777777" w:rsidR="00F75784" w:rsidRPr="00173B17" w:rsidRDefault="00F75784">
            <w:pPr>
              <w:rPr>
                <w:rFonts w:cs="Arial"/>
                <w:sz w:val="14"/>
                <w:szCs w:val="24"/>
              </w:rPr>
            </w:pPr>
            <w:r w:rsidRPr="00173B17">
              <w:rPr>
                <w:rFonts w:cs="Arial"/>
                <w:sz w:val="14"/>
              </w:rPr>
              <w:t>2781.11</w:t>
            </w:r>
          </w:p>
        </w:tc>
        <w:tc>
          <w:tcPr>
            <w:tcW w:w="0" w:type="auto"/>
            <w:tcMar>
              <w:left w:w="28" w:type="dxa"/>
              <w:right w:w="28" w:type="dxa"/>
            </w:tcMar>
            <w:hideMark/>
          </w:tcPr>
          <w:p w14:paraId="017109B0" w14:textId="77777777" w:rsidR="00F75784" w:rsidRPr="00173B17" w:rsidRDefault="00F75784">
            <w:pPr>
              <w:rPr>
                <w:rFonts w:cs="Arial"/>
                <w:sz w:val="14"/>
                <w:szCs w:val="24"/>
              </w:rPr>
            </w:pPr>
            <w:r w:rsidRPr="00173B17">
              <w:rPr>
                <w:rFonts w:cs="Arial"/>
                <w:sz w:val="14"/>
              </w:rPr>
              <w:t>1334.53</w:t>
            </w:r>
          </w:p>
        </w:tc>
        <w:tc>
          <w:tcPr>
            <w:tcW w:w="0" w:type="auto"/>
            <w:tcMar>
              <w:left w:w="28" w:type="dxa"/>
              <w:right w:w="28" w:type="dxa"/>
            </w:tcMar>
            <w:hideMark/>
          </w:tcPr>
          <w:p w14:paraId="688D5916" w14:textId="77777777" w:rsidR="00F75784" w:rsidRPr="00173B17" w:rsidRDefault="00F75784">
            <w:pPr>
              <w:rPr>
                <w:rFonts w:cs="Arial"/>
                <w:sz w:val="14"/>
                <w:szCs w:val="24"/>
              </w:rPr>
            </w:pPr>
            <w:r w:rsidRPr="00173B17">
              <w:rPr>
                <w:rFonts w:cs="Arial"/>
                <w:sz w:val="14"/>
              </w:rPr>
              <w:t>2785.45</w:t>
            </w:r>
          </w:p>
        </w:tc>
        <w:tc>
          <w:tcPr>
            <w:tcW w:w="0" w:type="auto"/>
            <w:tcMar>
              <w:left w:w="28" w:type="dxa"/>
              <w:right w:w="28" w:type="dxa"/>
            </w:tcMar>
            <w:hideMark/>
          </w:tcPr>
          <w:p w14:paraId="119F8B05" w14:textId="77777777" w:rsidR="00F75784" w:rsidRPr="00173B17" w:rsidRDefault="00F75784">
            <w:pPr>
              <w:rPr>
                <w:rFonts w:cs="Arial"/>
                <w:sz w:val="14"/>
                <w:szCs w:val="24"/>
              </w:rPr>
            </w:pPr>
            <w:r w:rsidRPr="00173B17">
              <w:rPr>
                <w:rFonts w:cs="Arial"/>
                <w:sz w:val="14"/>
              </w:rPr>
              <w:t>1305.16</w:t>
            </w:r>
          </w:p>
        </w:tc>
        <w:tc>
          <w:tcPr>
            <w:tcW w:w="0" w:type="auto"/>
            <w:tcMar>
              <w:left w:w="28" w:type="dxa"/>
              <w:right w:w="28" w:type="dxa"/>
            </w:tcMar>
            <w:hideMark/>
          </w:tcPr>
          <w:p w14:paraId="44C763B5" w14:textId="77777777" w:rsidR="00F75784" w:rsidRPr="00173B17" w:rsidRDefault="00F75784">
            <w:pPr>
              <w:rPr>
                <w:rFonts w:cs="Arial"/>
                <w:sz w:val="14"/>
                <w:szCs w:val="24"/>
              </w:rPr>
            </w:pPr>
            <w:r w:rsidRPr="00173B17">
              <w:rPr>
                <w:rFonts w:cs="Arial"/>
                <w:sz w:val="14"/>
              </w:rPr>
              <w:t>20.71</w:t>
            </w:r>
          </w:p>
        </w:tc>
        <w:tc>
          <w:tcPr>
            <w:tcW w:w="0" w:type="auto"/>
            <w:tcMar>
              <w:left w:w="28" w:type="dxa"/>
              <w:right w:w="28" w:type="dxa"/>
            </w:tcMar>
            <w:hideMark/>
          </w:tcPr>
          <w:p w14:paraId="3048FED5" w14:textId="77777777" w:rsidR="00F75784" w:rsidRPr="00173B17" w:rsidRDefault="00F75784">
            <w:pPr>
              <w:rPr>
                <w:rFonts w:cs="Arial"/>
                <w:sz w:val="14"/>
                <w:szCs w:val="24"/>
              </w:rPr>
            </w:pPr>
            <w:r w:rsidRPr="00173B17">
              <w:rPr>
                <w:rFonts w:cs="Arial"/>
                <w:sz w:val="14"/>
              </w:rPr>
              <w:t>20/08/2010 2:57</w:t>
            </w:r>
          </w:p>
        </w:tc>
        <w:tc>
          <w:tcPr>
            <w:tcW w:w="0" w:type="auto"/>
            <w:tcMar>
              <w:left w:w="28" w:type="dxa"/>
              <w:right w:w="28" w:type="dxa"/>
            </w:tcMar>
            <w:hideMark/>
          </w:tcPr>
          <w:p w14:paraId="7B64F051" w14:textId="77777777" w:rsidR="00F75784" w:rsidRPr="00173B17" w:rsidRDefault="00F75784">
            <w:pPr>
              <w:rPr>
                <w:rFonts w:cs="Arial"/>
                <w:sz w:val="14"/>
                <w:szCs w:val="24"/>
              </w:rPr>
            </w:pPr>
            <w:r w:rsidRPr="00173B17">
              <w:rPr>
                <w:rFonts w:cs="Arial"/>
                <w:sz w:val="14"/>
              </w:rPr>
              <w:t>20/08/2010 3:00</w:t>
            </w:r>
          </w:p>
        </w:tc>
      </w:tr>
      <w:tr w:rsidR="00F75784" w:rsidRPr="00173B17" w14:paraId="743D7537" w14:textId="77777777" w:rsidTr="004D4FDC">
        <w:trPr>
          <w:cantSplit/>
          <w:tblHeader/>
        </w:trPr>
        <w:tc>
          <w:tcPr>
            <w:tcW w:w="0" w:type="auto"/>
            <w:tcMar>
              <w:left w:w="28" w:type="dxa"/>
              <w:right w:w="28" w:type="dxa"/>
            </w:tcMar>
            <w:hideMark/>
          </w:tcPr>
          <w:p w14:paraId="237C352C"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6F109AC5" w14:textId="77777777" w:rsidR="00F75784" w:rsidRPr="00173B17" w:rsidRDefault="00F75784">
            <w:pPr>
              <w:rPr>
                <w:rFonts w:cs="Arial"/>
                <w:sz w:val="14"/>
                <w:szCs w:val="24"/>
              </w:rPr>
            </w:pPr>
            <w:r w:rsidRPr="00173B17">
              <w:rPr>
                <w:rFonts w:cs="Arial"/>
                <w:sz w:val="14"/>
              </w:rPr>
              <w:t>BAXER_DEGET</w:t>
            </w:r>
          </w:p>
        </w:tc>
        <w:tc>
          <w:tcPr>
            <w:tcW w:w="0" w:type="auto"/>
            <w:tcMar>
              <w:left w:w="28" w:type="dxa"/>
              <w:right w:w="28" w:type="dxa"/>
            </w:tcMar>
            <w:hideMark/>
          </w:tcPr>
          <w:p w14:paraId="6B0E63D6"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2218F4B7"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2F646E46" w14:textId="77777777" w:rsidR="00F75784" w:rsidRPr="00173B17" w:rsidRDefault="00F75784">
            <w:pPr>
              <w:rPr>
                <w:rFonts w:cs="Arial"/>
                <w:sz w:val="14"/>
                <w:szCs w:val="24"/>
              </w:rPr>
            </w:pPr>
            <w:r w:rsidRPr="00173B17">
              <w:rPr>
                <w:rFonts w:cs="Arial"/>
                <w:sz w:val="14"/>
              </w:rPr>
              <w:t>2785.45</w:t>
            </w:r>
          </w:p>
        </w:tc>
        <w:tc>
          <w:tcPr>
            <w:tcW w:w="0" w:type="auto"/>
            <w:tcMar>
              <w:left w:w="28" w:type="dxa"/>
              <w:right w:w="28" w:type="dxa"/>
            </w:tcMar>
            <w:hideMark/>
          </w:tcPr>
          <w:p w14:paraId="3AE74B79" w14:textId="77777777" w:rsidR="00F75784" w:rsidRPr="00173B17" w:rsidRDefault="00F75784">
            <w:pPr>
              <w:rPr>
                <w:rFonts w:cs="Arial"/>
                <w:sz w:val="14"/>
                <w:szCs w:val="24"/>
              </w:rPr>
            </w:pPr>
            <w:r w:rsidRPr="00173B17">
              <w:rPr>
                <w:rFonts w:cs="Arial"/>
                <w:sz w:val="14"/>
              </w:rPr>
              <w:t>1305.16</w:t>
            </w:r>
          </w:p>
        </w:tc>
        <w:tc>
          <w:tcPr>
            <w:tcW w:w="0" w:type="auto"/>
            <w:tcMar>
              <w:left w:w="28" w:type="dxa"/>
              <w:right w:w="28" w:type="dxa"/>
            </w:tcMar>
            <w:hideMark/>
          </w:tcPr>
          <w:p w14:paraId="564724D7" w14:textId="77777777" w:rsidR="00F75784" w:rsidRPr="00173B17" w:rsidRDefault="00F75784">
            <w:pPr>
              <w:rPr>
                <w:rFonts w:cs="Arial"/>
                <w:sz w:val="14"/>
                <w:szCs w:val="24"/>
              </w:rPr>
            </w:pPr>
            <w:r w:rsidRPr="00173B17">
              <w:rPr>
                <w:rFonts w:cs="Arial"/>
                <w:sz w:val="14"/>
              </w:rPr>
              <w:t>2789.61</w:t>
            </w:r>
          </w:p>
        </w:tc>
        <w:tc>
          <w:tcPr>
            <w:tcW w:w="0" w:type="auto"/>
            <w:tcMar>
              <w:left w:w="28" w:type="dxa"/>
              <w:right w:w="28" w:type="dxa"/>
            </w:tcMar>
            <w:hideMark/>
          </w:tcPr>
          <w:p w14:paraId="025D3BAE" w14:textId="77777777" w:rsidR="00F75784" w:rsidRPr="00173B17" w:rsidRDefault="00F75784">
            <w:pPr>
              <w:rPr>
                <w:rFonts w:cs="Arial"/>
                <w:sz w:val="14"/>
                <w:szCs w:val="24"/>
              </w:rPr>
            </w:pPr>
            <w:r w:rsidRPr="00173B17">
              <w:rPr>
                <w:rFonts w:cs="Arial"/>
                <w:sz w:val="14"/>
              </w:rPr>
              <w:t>1276.03</w:t>
            </w:r>
          </w:p>
        </w:tc>
        <w:tc>
          <w:tcPr>
            <w:tcW w:w="0" w:type="auto"/>
            <w:tcMar>
              <w:left w:w="28" w:type="dxa"/>
              <w:right w:w="28" w:type="dxa"/>
            </w:tcMar>
            <w:hideMark/>
          </w:tcPr>
          <w:p w14:paraId="6B4CF62D" w14:textId="77777777" w:rsidR="00F75784" w:rsidRPr="00173B17" w:rsidRDefault="00F75784">
            <w:pPr>
              <w:rPr>
                <w:rFonts w:cs="Arial"/>
                <w:sz w:val="14"/>
                <w:szCs w:val="24"/>
              </w:rPr>
            </w:pPr>
            <w:r w:rsidRPr="00173B17">
              <w:rPr>
                <w:rFonts w:cs="Arial"/>
                <w:sz w:val="14"/>
              </w:rPr>
              <w:t>20.49</w:t>
            </w:r>
          </w:p>
        </w:tc>
        <w:tc>
          <w:tcPr>
            <w:tcW w:w="0" w:type="auto"/>
            <w:tcMar>
              <w:left w:w="28" w:type="dxa"/>
              <w:right w:w="28" w:type="dxa"/>
            </w:tcMar>
            <w:hideMark/>
          </w:tcPr>
          <w:p w14:paraId="028CFB23" w14:textId="77777777" w:rsidR="00F75784" w:rsidRPr="00173B17" w:rsidRDefault="00F75784">
            <w:pPr>
              <w:rPr>
                <w:rFonts w:cs="Arial"/>
                <w:sz w:val="14"/>
                <w:szCs w:val="24"/>
              </w:rPr>
            </w:pPr>
            <w:r w:rsidRPr="00173B17">
              <w:rPr>
                <w:rFonts w:cs="Arial"/>
                <w:sz w:val="14"/>
              </w:rPr>
              <w:t>20/08/2010 3:00</w:t>
            </w:r>
          </w:p>
        </w:tc>
        <w:tc>
          <w:tcPr>
            <w:tcW w:w="0" w:type="auto"/>
            <w:tcMar>
              <w:left w:w="28" w:type="dxa"/>
              <w:right w:w="28" w:type="dxa"/>
            </w:tcMar>
            <w:hideMark/>
          </w:tcPr>
          <w:p w14:paraId="758B18A5" w14:textId="77777777" w:rsidR="00F75784" w:rsidRPr="00173B17" w:rsidRDefault="00F75784">
            <w:pPr>
              <w:rPr>
                <w:rFonts w:cs="Arial"/>
                <w:sz w:val="14"/>
                <w:szCs w:val="24"/>
              </w:rPr>
            </w:pPr>
            <w:r w:rsidRPr="00173B17">
              <w:rPr>
                <w:rFonts w:cs="Arial"/>
                <w:sz w:val="14"/>
              </w:rPr>
              <w:t>20/08/2010 3:03</w:t>
            </w:r>
          </w:p>
        </w:tc>
      </w:tr>
      <w:tr w:rsidR="00F75784" w:rsidRPr="00173B17" w14:paraId="1DD73868" w14:textId="77777777" w:rsidTr="004D4FDC">
        <w:trPr>
          <w:cantSplit/>
          <w:tblHeader/>
        </w:trPr>
        <w:tc>
          <w:tcPr>
            <w:tcW w:w="0" w:type="auto"/>
            <w:tcMar>
              <w:left w:w="28" w:type="dxa"/>
              <w:right w:w="28" w:type="dxa"/>
            </w:tcMar>
            <w:hideMark/>
          </w:tcPr>
          <w:p w14:paraId="74C6B8E3"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06AFCAB0" w14:textId="77777777" w:rsidR="00F75784" w:rsidRPr="00173B17" w:rsidRDefault="00F75784">
            <w:pPr>
              <w:rPr>
                <w:rFonts w:cs="Arial"/>
                <w:sz w:val="14"/>
                <w:szCs w:val="24"/>
              </w:rPr>
            </w:pPr>
            <w:r w:rsidRPr="00173B17">
              <w:rPr>
                <w:rFonts w:cs="Arial"/>
                <w:sz w:val="14"/>
              </w:rPr>
              <w:t>DEGET_BABOX</w:t>
            </w:r>
          </w:p>
        </w:tc>
        <w:tc>
          <w:tcPr>
            <w:tcW w:w="0" w:type="auto"/>
            <w:tcMar>
              <w:left w:w="28" w:type="dxa"/>
              <w:right w:w="28" w:type="dxa"/>
            </w:tcMar>
            <w:hideMark/>
          </w:tcPr>
          <w:p w14:paraId="20FF7CE9"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0467A840"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1712AAF3" w14:textId="77777777" w:rsidR="00F75784" w:rsidRPr="00173B17" w:rsidRDefault="00F75784">
            <w:pPr>
              <w:rPr>
                <w:rFonts w:cs="Arial"/>
                <w:sz w:val="14"/>
                <w:szCs w:val="24"/>
              </w:rPr>
            </w:pPr>
            <w:r w:rsidRPr="00173B17">
              <w:rPr>
                <w:rFonts w:cs="Arial"/>
                <w:sz w:val="14"/>
              </w:rPr>
              <w:t>2789.61</w:t>
            </w:r>
          </w:p>
        </w:tc>
        <w:tc>
          <w:tcPr>
            <w:tcW w:w="0" w:type="auto"/>
            <w:tcMar>
              <w:left w:w="28" w:type="dxa"/>
              <w:right w:w="28" w:type="dxa"/>
            </w:tcMar>
            <w:hideMark/>
          </w:tcPr>
          <w:p w14:paraId="4234F123" w14:textId="77777777" w:rsidR="00F75784" w:rsidRPr="00173B17" w:rsidRDefault="00F75784">
            <w:pPr>
              <w:rPr>
                <w:rFonts w:cs="Arial"/>
                <w:sz w:val="14"/>
                <w:szCs w:val="24"/>
              </w:rPr>
            </w:pPr>
            <w:r w:rsidRPr="00173B17">
              <w:rPr>
                <w:rFonts w:cs="Arial"/>
                <w:sz w:val="14"/>
              </w:rPr>
              <w:t>1276.03</w:t>
            </w:r>
          </w:p>
        </w:tc>
        <w:tc>
          <w:tcPr>
            <w:tcW w:w="0" w:type="auto"/>
            <w:tcMar>
              <w:left w:w="28" w:type="dxa"/>
              <w:right w:w="28" w:type="dxa"/>
            </w:tcMar>
            <w:hideMark/>
          </w:tcPr>
          <w:p w14:paraId="0413A2C9" w14:textId="77777777" w:rsidR="00F75784" w:rsidRPr="00173B17" w:rsidRDefault="00F75784">
            <w:pPr>
              <w:rPr>
                <w:rFonts w:cs="Arial"/>
                <w:sz w:val="14"/>
                <w:szCs w:val="24"/>
              </w:rPr>
            </w:pPr>
            <w:r w:rsidRPr="00173B17">
              <w:rPr>
                <w:rFonts w:cs="Arial"/>
                <w:sz w:val="14"/>
              </w:rPr>
              <w:t>2813.75</w:t>
            </w:r>
          </w:p>
        </w:tc>
        <w:tc>
          <w:tcPr>
            <w:tcW w:w="0" w:type="auto"/>
            <w:tcMar>
              <w:left w:w="28" w:type="dxa"/>
              <w:right w:w="28" w:type="dxa"/>
            </w:tcMar>
            <w:hideMark/>
          </w:tcPr>
          <w:p w14:paraId="0058AF0C" w14:textId="77777777" w:rsidR="00F75784" w:rsidRPr="00173B17" w:rsidRDefault="00F75784">
            <w:pPr>
              <w:rPr>
                <w:rFonts w:cs="Arial"/>
                <w:sz w:val="14"/>
                <w:szCs w:val="24"/>
              </w:rPr>
            </w:pPr>
            <w:r w:rsidRPr="00173B17">
              <w:rPr>
                <w:rFonts w:cs="Arial"/>
                <w:sz w:val="14"/>
              </w:rPr>
              <w:t>1180.98</w:t>
            </w:r>
          </w:p>
        </w:tc>
        <w:tc>
          <w:tcPr>
            <w:tcW w:w="0" w:type="auto"/>
            <w:tcMar>
              <w:left w:w="28" w:type="dxa"/>
              <w:right w:w="28" w:type="dxa"/>
            </w:tcMar>
            <w:hideMark/>
          </w:tcPr>
          <w:p w14:paraId="65E8CFDF" w14:textId="77777777" w:rsidR="00F75784" w:rsidRPr="00173B17" w:rsidRDefault="00F75784">
            <w:pPr>
              <w:rPr>
                <w:rFonts w:cs="Arial"/>
                <w:sz w:val="14"/>
                <w:szCs w:val="24"/>
              </w:rPr>
            </w:pPr>
            <w:r w:rsidRPr="00173B17">
              <w:rPr>
                <w:rFonts w:cs="Arial"/>
                <w:sz w:val="14"/>
              </w:rPr>
              <w:t>69.51</w:t>
            </w:r>
          </w:p>
        </w:tc>
        <w:tc>
          <w:tcPr>
            <w:tcW w:w="0" w:type="auto"/>
            <w:tcMar>
              <w:left w:w="28" w:type="dxa"/>
              <w:right w:w="28" w:type="dxa"/>
            </w:tcMar>
            <w:hideMark/>
          </w:tcPr>
          <w:p w14:paraId="2F7B875D" w14:textId="77777777" w:rsidR="00F75784" w:rsidRPr="00173B17" w:rsidRDefault="00F75784">
            <w:pPr>
              <w:rPr>
                <w:rFonts w:cs="Arial"/>
                <w:sz w:val="14"/>
                <w:szCs w:val="24"/>
              </w:rPr>
            </w:pPr>
            <w:r w:rsidRPr="00173B17">
              <w:rPr>
                <w:rFonts w:cs="Arial"/>
                <w:sz w:val="14"/>
              </w:rPr>
              <w:t>20/08/2010 3:03</w:t>
            </w:r>
          </w:p>
        </w:tc>
        <w:tc>
          <w:tcPr>
            <w:tcW w:w="0" w:type="auto"/>
            <w:tcMar>
              <w:left w:w="28" w:type="dxa"/>
              <w:right w:w="28" w:type="dxa"/>
            </w:tcMar>
            <w:hideMark/>
          </w:tcPr>
          <w:p w14:paraId="3104BD19" w14:textId="77777777" w:rsidR="00F75784" w:rsidRPr="00173B17" w:rsidRDefault="00F75784">
            <w:pPr>
              <w:rPr>
                <w:rFonts w:cs="Arial"/>
                <w:sz w:val="14"/>
                <w:szCs w:val="24"/>
              </w:rPr>
            </w:pPr>
            <w:r w:rsidRPr="00173B17">
              <w:rPr>
                <w:rFonts w:cs="Arial"/>
                <w:sz w:val="14"/>
              </w:rPr>
              <w:t>20/08/2010 3:14</w:t>
            </w:r>
          </w:p>
        </w:tc>
      </w:tr>
      <w:tr w:rsidR="00F75784" w:rsidRPr="00173B17" w14:paraId="45DCDDD8" w14:textId="77777777" w:rsidTr="004D4FDC">
        <w:trPr>
          <w:cantSplit/>
          <w:tblHeader/>
        </w:trPr>
        <w:tc>
          <w:tcPr>
            <w:tcW w:w="0" w:type="auto"/>
            <w:tcMar>
              <w:left w:w="28" w:type="dxa"/>
              <w:right w:w="28" w:type="dxa"/>
            </w:tcMar>
            <w:hideMark/>
          </w:tcPr>
          <w:p w14:paraId="649BBCD4"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45A8030E" w14:textId="77777777" w:rsidR="00F75784" w:rsidRPr="00173B17" w:rsidRDefault="00F75784">
            <w:pPr>
              <w:rPr>
                <w:rFonts w:cs="Arial"/>
                <w:sz w:val="14"/>
                <w:szCs w:val="24"/>
              </w:rPr>
            </w:pPr>
            <w:r w:rsidRPr="00173B17">
              <w:rPr>
                <w:rFonts w:cs="Arial"/>
                <w:sz w:val="14"/>
              </w:rPr>
              <w:t>BABOX_SUBES</w:t>
            </w:r>
          </w:p>
        </w:tc>
        <w:tc>
          <w:tcPr>
            <w:tcW w:w="0" w:type="auto"/>
            <w:tcMar>
              <w:left w:w="28" w:type="dxa"/>
              <w:right w:w="28" w:type="dxa"/>
            </w:tcMar>
            <w:hideMark/>
          </w:tcPr>
          <w:p w14:paraId="598A1B75"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224C3C82"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3BB8E4AD" w14:textId="77777777" w:rsidR="00F75784" w:rsidRPr="00173B17" w:rsidRDefault="00F75784">
            <w:pPr>
              <w:rPr>
                <w:rFonts w:cs="Arial"/>
                <w:sz w:val="14"/>
                <w:szCs w:val="24"/>
              </w:rPr>
            </w:pPr>
            <w:r w:rsidRPr="00173B17">
              <w:rPr>
                <w:rFonts w:cs="Arial"/>
                <w:sz w:val="14"/>
              </w:rPr>
              <w:t>2813.75</w:t>
            </w:r>
          </w:p>
        </w:tc>
        <w:tc>
          <w:tcPr>
            <w:tcW w:w="0" w:type="auto"/>
            <w:tcMar>
              <w:left w:w="28" w:type="dxa"/>
              <w:right w:w="28" w:type="dxa"/>
            </w:tcMar>
            <w:hideMark/>
          </w:tcPr>
          <w:p w14:paraId="3F29A088" w14:textId="77777777" w:rsidR="00F75784" w:rsidRPr="00173B17" w:rsidRDefault="00F75784">
            <w:pPr>
              <w:rPr>
                <w:rFonts w:cs="Arial"/>
                <w:sz w:val="14"/>
                <w:szCs w:val="24"/>
              </w:rPr>
            </w:pPr>
            <w:r w:rsidRPr="00173B17">
              <w:rPr>
                <w:rFonts w:cs="Arial"/>
                <w:sz w:val="14"/>
              </w:rPr>
              <w:t>1180.98</w:t>
            </w:r>
          </w:p>
        </w:tc>
        <w:tc>
          <w:tcPr>
            <w:tcW w:w="0" w:type="auto"/>
            <w:tcMar>
              <w:left w:w="28" w:type="dxa"/>
              <w:right w:w="28" w:type="dxa"/>
            </w:tcMar>
            <w:hideMark/>
          </w:tcPr>
          <w:p w14:paraId="3B005986" w14:textId="77777777" w:rsidR="00F75784" w:rsidRPr="00173B17" w:rsidRDefault="00F75784">
            <w:pPr>
              <w:rPr>
                <w:rFonts w:cs="Arial"/>
                <w:sz w:val="14"/>
                <w:szCs w:val="24"/>
              </w:rPr>
            </w:pPr>
            <w:r w:rsidRPr="00173B17">
              <w:rPr>
                <w:rFonts w:cs="Arial"/>
                <w:sz w:val="14"/>
              </w:rPr>
              <w:t>2845.26</w:t>
            </w:r>
          </w:p>
        </w:tc>
        <w:tc>
          <w:tcPr>
            <w:tcW w:w="0" w:type="auto"/>
            <w:tcMar>
              <w:left w:w="28" w:type="dxa"/>
              <w:right w:w="28" w:type="dxa"/>
            </w:tcMar>
            <w:hideMark/>
          </w:tcPr>
          <w:p w14:paraId="17773489" w14:textId="77777777" w:rsidR="00F75784" w:rsidRPr="00173B17" w:rsidRDefault="00F75784">
            <w:pPr>
              <w:rPr>
                <w:rFonts w:cs="Arial"/>
                <w:sz w:val="14"/>
                <w:szCs w:val="24"/>
              </w:rPr>
            </w:pPr>
            <w:r w:rsidRPr="00173B17">
              <w:rPr>
                <w:rFonts w:cs="Arial"/>
                <w:sz w:val="14"/>
              </w:rPr>
              <w:t>1045.6</w:t>
            </w:r>
          </w:p>
        </w:tc>
        <w:tc>
          <w:tcPr>
            <w:tcW w:w="0" w:type="auto"/>
            <w:tcMar>
              <w:left w:w="28" w:type="dxa"/>
              <w:right w:w="28" w:type="dxa"/>
            </w:tcMar>
            <w:hideMark/>
          </w:tcPr>
          <w:p w14:paraId="218A072B" w14:textId="77777777" w:rsidR="00F75784" w:rsidRPr="00173B17" w:rsidRDefault="00F75784">
            <w:pPr>
              <w:rPr>
                <w:rFonts w:cs="Arial"/>
                <w:sz w:val="14"/>
                <w:szCs w:val="24"/>
              </w:rPr>
            </w:pPr>
            <w:r w:rsidRPr="00173B17">
              <w:rPr>
                <w:rFonts w:cs="Arial"/>
                <w:sz w:val="14"/>
              </w:rPr>
              <w:t>97.29</w:t>
            </w:r>
          </w:p>
        </w:tc>
        <w:tc>
          <w:tcPr>
            <w:tcW w:w="0" w:type="auto"/>
            <w:tcMar>
              <w:left w:w="28" w:type="dxa"/>
              <w:right w:w="28" w:type="dxa"/>
            </w:tcMar>
            <w:hideMark/>
          </w:tcPr>
          <w:p w14:paraId="4741CCA5" w14:textId="77777777" w:rsidR="00F75784" w:rsidRPr="00173B17" w:rsidRDefault="00F75784">
            <w:pPr>
              <w:rPr>
                <w:rFonts w:cs="Arial"/>
                <w:sz w:val="14"/>
                <w:szCs w:val="24"/>
              </w:rPr>
            </w:pPr>
            <w:r w:rsidRPr="00173B17">
              <w:rPr>
                <w:rFonts w:cs="Arial"/>
                <w:sz w:val="14"/>
              </w:rPr>
              <w:t>20/08/2010 3:14</w:t>
            </w:r>
          </w:p>
        </w:tc>
        <w:tc>
          <w:tcPr>
            <w:tcW w:w="0" w:type="auto"/>
            <w:tcMar>
              <w:left w:w="28" w:type="dxa"/>
              <w:right w:w="28" w:type="dxa"/>
            </w:tcMar>
            <w:hideMark/>
          </w:tcPr>
          <w:p w14:paraId="4254AF7B" w14:textId="77777777" w:rsidR="00F75784" w:rsidRPr="00173B17" w:rsidRDefault="00F75784">
            <w:pPr>
              <w:rPr>
                <w:rFonts w:cs="Arial"/>
                <w:sz w:val="14"/>
                <w:szCs w:val="24"/>
              </w:rPr>
            </w:pPr>
            <w:r w:rsidRPr="00173B17">
              <w:rPr>
                <w:rFonts w:cs="Arial"/>
                <w:sz w:val="14"/>
              </w:rPr>
              <w:t>20/08/2010 3:29</w:t>
            </w:r>
          </w:p>
        </w:tc>
      </w:tr>
      <w:tr w:rsidR="00F75784" w:rsidRPr="00173B17" w14:paraId="3E920934" w14:textId="77777777" w:rsidTr="004D4FDC">
        <w:trPr>
          <w:cantSplit/>
          <w:tblHeader/>
        </w:trPr>
        <w:tc>
          <w:tcPr>
            <w:tcW w:w="0" w:type="auto"/>
            <w:tcMar>
              <w:left w:w="28" w:type="dxa"/>
              <w:right w:w="28" w:type="dxa"/>
            </w:tcMar>
            <w:hideMark/>
          </w:tcPr>
          <w:p w14:paraId="45379158"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7FCFA9B1" w14:textId="77777777" w:rsidR="00F75784" w:rsidRPr="00173B17" w:rsidRDefault="00F75784">
            <w:pPr>
              <w:rPr>
                <w:rFonts w:cs="Arial"/>
                <w:sz w:val="14"/>
                <w:szCs w:val="24"/>
              </w:rPr>
            </w:pPr>
            <w:r w:rsidRPr="00173B17">
              <w:rPr>
                <w:rFonts w:cs="Arial"/>
                <w:sz w:val="14"/>
              </w:rPr>
              <w:t>SUBES_ARSIN</w:t>
            </w:r>
          </w:p>
        </w:tc>
        <w:tc>
          <w:tcPr>
            <w:tcW w:w="0" w:type="auto"/>
            <w:tcMar>
              <w:left w:w="28" w:type="dxa"/>
              <w:right w:w="28" w:type="dxa"/>
            </w:tcMar>
            <w:hideMark/>
          </w:tcPr>
          <w:p w14:paraId="5CADEB80" w14:textId="77777777" w:rsidR="00F75784" w:rsidRPr="00173B17" w:rsidRDefault="00F75784">
            <w:pPr>
              <w:rPr>
                <w:rFonts w:cs="Arial"/>
                <w:sz w:val="14"/>
                <w:szCs w:val="24"/>
              </w:rPr>
            </w:pPr>
            <w:r w:rsidRPr="00173B17">
              <w:rPr>
                <w:rFonts w:cs="Arial"/>
                <w:sz w:val="14"/>
              </w:rPr>
              <w:t>360</w:t>
            </w:r>
          </w:p>
        </w:tc>
        <w:tc>
          <w:tcPr>
            <w:tcW w:w="0" w:type="auto"/>
            <w:tcMar>
              <w:left w:w="28" w:type="dxa"/>
              <w:right w:w="28" w:type="dxa"/>
            </w:tcMar>
            <w:hideMark/>
          </w:tcPr>
          <w:p w14:paraId="1730859D" w14:textId="77777777" w:rsidR="00F75784" w:rsidRPr="00173B17" w:rsidRDefault="00F75784">
            <w:pPr>
              <w:rPr>
                <w:rFonts w:cs="Arial"/>
                <w:sz w:val="14"/>
                <w:szCs w:val="24"/>
              </w:rPr>
            </w:pPr>
            <w:r w:rsidRPr="00173B17">
              <w:rPr>
                <w:rFonts w:cs="Arial"/>
                <w:sz w:val="14"/>
              </w:rPr>
              <w:t>345</w:t>
            </w:r>
          </w:p>
        </w:tc>
        <w:tc>
          <w:tcPr>
            <w:tcW w:w="0" w:type="auto"/>
            <w:tcMar>
              <w:left w:w="28" w:type="dxa"/>
              <w:right w:w="28" w:type="dxa"/>
            </w:tcMar>
            <w:hideMark/>
          </w:tcPr>
          <w:p w14:paraId="1B290703" w14:textId="77777777" w:rsidR="00F75784" w:rsidRPr="00173B17" w:rsidRDefault="00F75784">
            <w:pPr>
              <w:rPr>
                <w:rFonts w:cs="Arial"/>
                <w:sz w:val="14"/>
                <w:szCs w:val="24"/>
              </w:rPr>
            </w:pPr>
            <w:r w:rsidRPr="00173B17">
              <w:rPr>
                <w:rFonts w:cs="Arial"/>
                <w:sz w:val="14"/>
              </w:rPr>
              <w:t>2845.26</w:t>
            </w:r>
          </w:p>
        </w:tc>
        <w:tc>
          <w:tcPr>
            <w:tcW w:w="0" w:type="auto"/>
            <w:tcMar>
              <w:left w:w="28" w:type="dxa"/>
              <w:right w:w="28" w:type="dxa"/>
            </w:tcMar>
            <w:hideMark/>
          </w:tcPr>
          <w:p w14:paraId="0FFECA38" w14:textId="77777777" w:rsidR="00F75784" w:rsidRPr="00173B17" w:rsidRDefault="00F75784">
            <w:pPr>
              <w:rPr>
                <w:rFonts w:cs="Arial"/>
                <w:sz w:val="14"/>
                <w:szCs w:val="24"/>
              </w:rPr>
            </w:pPr>
            <w:r w:rsidRPr="00173B17">
              <w:rPr>
                <w:rFonts w:cs="Arial"/>
                <w:sz w:val="14"/>
              </w:rPr>
              <w:t>1045.6</w:t>
            </w:r>
          </w:p>
        </w:tc>
        <w:tc>
          <w:tcPr>
            <w:tcW w:w="0" w:type="auto"/>
            <w:tcMar>
              <w:left w:w="28" w:type="dxa"/>
              <w:right w:w="28" w:type="dxa"/>
            </w:tcMar>
            <w:hideMark/>
          </w:tcPr>
          <w:p w14:paraId="3CA08ECD" w14:textId="77777777" w:rsidR="00F75784" w:rsidRPr="00173B17" w:rsidRDefault="00F75784">
            <w:pPr>
              <w:rPr>
                <w:rFonts w:cs="Arial"/>
                <w:sz w:val="14"/>
                <w:szCs w:val="24"/>
              </w:rPr>
            </w:pPr>
            <w:r w:rsidRPr="00173B17">
              <w:rPr>
                <w:rFonts w:cs="Arial"/>
                <w:sz w:val="14"/>
              </w:rPr>
              <w:t>2854.03</w:t>
            </w:r>
          </w:p>
        </w:tc>
        <w:tc>
          <w:tcPr>
            <w:tcW w:w="0" w:type="auto"/>
            <w:tcMar>
              <w:left w:w="28" w:type="dxa"/>
              <w:right w:w="28" w:type="dxa"/>
            </w:tcMar>
            <w:hideMark/>
          </w:tcPr>
          <w:p w14:paraId="76931ABF" w14:textId="77777777" w:rsidR="00F75784" w:rsidRPr="00173B17" w:rsidRDefault="00F75784">
            <w:pPr>
              <w:rPr>
                <w:rFonts w:cs="Arial"/>
                <w:sz w:val="14"/>
                <w:szCs w:val="24"/>
              </w:rPr>
            </w:pPr>
            <w:r w:rsidRPr="00173B17">
              <w:rPr>
                <w:rFonts w:cs="Arial"/>
                <w:sz w:val="14"/>
              </w:rPr>
              <w:t>1005.21</w:t>
            </w:r>
          </w:p>
        </w:tc>
        <w:tc>
          <w:tcPr>
            <w:tcW w:w="0" w:type="auto"/>
            <w:tcMar>
              <w:left w:w="28" w:type="dxa"/>
              <w:right w:w="28" w:type="dxa"/>
            </w:tcMar>
            <w:hideMark/>
          </w:tcPr>
          <w:p w14:paraId="4009658D" w14:textId="77777777" w:rsidR="00F75784" w:rsidRPr="00173B17" w:rsidRDefault="00F75784">
            <w:pPr>
              <w:rPr>
                <w:rFonts w:cs="Arial"/>
                <w:sz w:val="14"/>
                <w:szCs w:val="24"/>
              </w:rPr>
            </w:pPr>
            <w:r w:rsidRPr="00173B17">
              <w:rPr>
                <w:rFonts w:cs="Arial"/>
                <w:sz w:val="14"/>
              </w:rPr>
              <w:t>28.65</w:t>
            </w:r>
          </w:p>
        </w:tc>
        <w:tc>
          <w:tcPr>
            <w:tcW w:w="0" w:type="auto"/>
            <w:tcMar>
              <w:left w:w="28" w:type="dxa"/>
              <w:right w:w="28" w:type="dxa"/>
            </w:tcMar>
            <w:hideMark/>
          </w:tcPr>
          <w:p w14:paraId="4389B055" w14:textId="77777777" w:rsidR="00F75784" w:rsidRPr="00173B17" w:rsidRDefault="00F75784">
            <w:pPr>
              <w:rPr>
                <w:rFonts w:cs="Arial"/>
                <w:sz w:val="14"/>
                <w:szCs w:val="24"/>
              </w:rPr>
            </w:pPr>
            <w:r w:rsidRPr="00173B17">
              <w:rPr>
                <w:rFonts w:cs="Arial"/>
                <w:sz w:val="14"/>
              </w:rPr>
              <w:t>20/08/2010 3:29</w:t>
            </w:r>
          </w:p>
        </w:tc>
        <w:tc>
          <w:tcPr>
            <w:tcW w:w="0" w:type="auto"/>
            <w:tcMar>
              <w:left w:w="28" w:type="dxa"/>
              <w:right w:w="28" w:type="dxa"/>
            </w:tcMar>
            <w:hideMark/>
          </w:tcPr>
          <w:p w14:paraId="143E8C1E" w14:textId="77777777" w:rsidR="00F75784" w:rsidRPr="00173B17" w:rsidRDefault="00F75784">
            <w:pPr>
              <w:rPr>
                <w:rFonts w:cs="Arial"/>
                <w:sz w:val="14"/>
                <w:szCs w:val="24"/>
              </w:rPr>
            </w:pPr>
            <w:r w:rsidRPr="00173B17">
              <w:rPr>
                <w:rFonts w:cs="Arial"/>
                <w:sz w:val="14"/>
              </w:rPr>
              <w:t>20/08/2010 3:33</w:t>
            </w:r>
          </w:p>
        </w:tc>
      </w:tr>
      <w:tr w:rsidR="00F75784" w:rsidRPr="00173B17" w14:paraId="1A0E2E95" w14:textId="77777777" w:rsidTr="004D4FDC">
        <w:trPr>
          <w:cantSplit/>
          <w:tblHeader/>
        </w:trPr>
        <w:tc>
          <w:tcPr>
            <w:tcW w:w="0" w:type="auto"/>
            <w:tcMar>
              <w:left w:w="28" w:type="dxa"/>
              <w:right w:w="28" w:type="dxa"/>
            </w:tcMar>
            <w:hideMark/>
          </w:tcPr>
          <w:p w14:paraId="0377F379"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2BC42BCB" w14:textId="77777777" w:rsidR="00F75784" w:rsidRPr="00173B17" w:rsidRDefault="00F75784">
            <w:pPr>
              <w:rPr>
                <w:rFonts w:cs="Arial"/>
                <w:sz w:val="14"/>
                <w:szCs w:val="24"/>
              </w:rPr>
            </w:pPr>
            <w:r w:rsidRPr="00173B17">
              <w:rPr>
                <w:rFonts w:cs="Arial"/>
                <w:sz w:val="14"/>
              </w:rPr>
              <w:t>ARSIN_SITNI</w:t>
            </w:r>
          </w:p>
        </w:tc>
        <w:tc>
          <w:tcPr>
            <w:tcW w:w="0" w:type="auto"/>
            <w:tcMar>
              <w:left w:w="28" w:type="dxa"/>
              <w:right w:w="28" w:type="dxa"/>
            </w:tcMar>
            <w:hideMark/>
          </w:tcPr>
          <w:p w14:paraId="1FD0E57D" w14:textId="77777777" w:rsidR="00F75784" w:rsidRPr="00173B17" w:rsidRDefault="00F75784">
            <w:pPr>
              <w:rPr>
                <w:rFonts w:cs="Arial"/>
                <w:sz w:val="14"/>
                <w:szCs w:val="24"/>
              </w:rPr>
            </w:pPr>
            <w:r w:rsidRPr="00173B17">
              <w:rPr>
                <w:rFonts w:cs="Arial"/>
                <w:sz w:val="14"/>
              </w:rPr>
              <w:t>345</w:t>
            </w:r>
          </w:p>
        </w:tc>
        <w:tc>
          <w:tcPr>
            <w:tcW w:w="0" w:type="auto"/>
            <w:tcMar>
              <w:left w:w="28" w:type="dxa"/>
              <w:right w:w="28" w:type="dxa"/>
            </w:tcMar>
            <w:hideMark/>
          </w:tcPr>
          <w:p w14:paraId="2C009E9D" w14:textId="77777777" w:rsidR="00F75784" w:rsidRPr="00173B17" w:rsidRDefault="00F75784">
            <w:pPr>
              <w:rPr>
                <w:rFonts w:cs="Arial"/>
                <w:sz w:val="14"/>
                <w:szCs w:val="24"/>
              </w:rPr>
            </w:pPr>
            <w:r w:rsidRPr="00173B17">
              <w:rPr>
                <w:rFonts w:cs="Arial"/>
                <w:sz w:val="14"/>
              </w:rPr>
              <w:t>300</w:t>
            </w:r>
          </w:p>
        </w:tc>
        <w:tc>
          <w:tcPr>
            <w:tcW w:w="0" w:type="auto"/>
            <w:tcMar>
              <w:left w:w="28" w:type="dxa"/>
              <w:right w:w="28" w:type="dxa"/>
            </w:tcMar>
            <w:hideMark/>
          </w:tcPr>
          <w:p w14:paraId="3F0CA4F7" w14:textId="77777777" w:rsidR="00F75784" w:rsidRPr="00173B17" w:rsidRDefault="00F75784">
            <w:pPr>
              <w:rPr>
                <w:rFonts w:cs="Arial"/>
                <w:sz w:val="14"/>
                <w:szCs w:val="24"/>
              </w:rPr>
            </w:pPr>
            <w:r w:rsidRPr="00173B17">
              <w:rPr>
                <w:rFonts w:cs="Arial"/>
                <w:sz w:val="14"/>
              </w:rPr>
              <w:t>2854.03</w:t>
            </w:r>
          </w:p>
        </w:tc>
        <w:tc>
          <w:tcPr>
            <w:tcW w:w="0" w:type="auto"/>
            <w:tcMar>
              <w:left w:w="28" w:type="dxa"/>
              <w:right w:w="28" w:type="dxa"/>
            </w:tcMar>
            <w:hideMark/>
          </w:tcPr>
          <w:p w14:paraId="63215F96" w14:textId="77777777" w:rsidR="00F75784" w:rsidRPr="00173B17" w:rsidRDefault="00F75784">
            <w:pPr>
              <w:rPr>
                <w:rFonts w:cs="Arial"/>
                <w:sz w:val="14"/>
                <w:szCs w:val="24"/>
              </w:rPr>
            </w:pPr>
            <w:r w:rsidRPr="00173B17">
              <w:rPr>
                <w:rFonts w:cs="Arial"/>
                <w:sz w:val="14"/>
              </w:rPr>
              <w:t>1005.21</w:t>
            </w:r>
          </w:p>
        </w:tc>
        <w:tc>
          <w:tcPr>
            <w:tcW w:w="0" w:type="auto"/>
            <w:tcMar>
              <w:left w:w="28" w:type="dxa"/>
              <w:right w:w="28" w:type="dxa"/>
            </w:tcMar>
            <w:hideMark/>
          </w:tcPr>
          <w:p w14:paraId="125CDEC1" w14:textId="77777777" w:rsidR="00F75784" w:rsidRPr="00173B17" w:rsidRDefault="00F75784">
            <w:pPr>
              <w:rPr>
                <w:rFonts w:cs="Arial"/>
                <w:sz w:val="14"/>
                <w:szCs w:val="24"/>
              </w:rPr>
            </w:pPr>
            <w:r w:rsidRPr="00173B17">
              <w:rPr>
                <w:rFonts w:cs="Arial"/>
                <w:sz w:val="14"/>
              </w:rPr>
              <w:t>2883.25</w:t>
            </w:r>
          </w:p>
        </w:tc>
        <w:tc>
          <w:tcPr>
            <w:tcW w:w="0" w:type="auto"/>
            <w:tcMar>
              <w:left w:w="28" w:type="dxa"/>
              <w:right w:w="28" w:type="dxa"/>
            </w:tcMar>
            <w:hideMark/>
          </w:tcPr>
          <w:p w14:paraId="0FDA3CC0" w14:textId="77777777" w:rsidR="00F75784" w:rsidRPr="00173B17" w:rsidRDefault="00F75784">
            <w:pPr>
              <w:rPr>
                <w:rFonts w:cs="Arial"/>
                <w:sz w:val="14"/>
                <w:szCs w:val="24"/>
              </w:rPr>
            </w:pPr>
            <w:r w:rsidRPr="00173B17">
              <w:rPr>
                <w:rFonts w:cs="Arial"/>
                <w:sz w:val="14"/>
              </w:rPr>
              <w:t>890.08</w:t>
            </w:r>
          </w:p>
        </w:tc>
        <w:tc>
          <w:tcPr>
            <w:tcW w:w="0" w:type="auto"/>
            <w:tcMar>
              <w:left w:w="28" w:type="dxa"/>
              <w:right w:w="28" w:type="dxa"/>
            </w:tcMar>
            <w:hideMark/>
          </w:tcPr>
          <w:p w14:paraId="77C9DC55" w14:textId="77777777" w:rsidR="00F75784" w:rsidRPr="00173B17" w:rsidRDefault="00F75784">
            <w:pPr>
              <w:rPr>
                <w:rFonts w:cs="Arial"/>
                <w:sz w:val="14"/>
                <w:szCs w:val="24"/>
              </w:rPr>
            </w:pPr>
            <w:r w:rsidRPr="00173B17">
              <w:rPr>
                <w:rFonts w:cs="Arial"/>
                <w:sz w:val="14"/>
              </w:rPr>
              <w:t>82.65</w:t>
            </w:r>
          </w:p>
        </w:tc>
        <w:tc>
          <w:tcPr>
            <w:tcW w:w="0" w:type="auto"/>
            <w:tcMar>
              <w:left w:w="28" w:type="dxa"/>
              <w:right w:w="28" w:type="dxa"/>
            </w:tcMar>
            <w:hideMark/>
          </w:tcPr>
          <w:p w14:paraId="161697A0" w14:textId="77777777" w:rsidR="00F75784" w:rsidRPr="00173B17" w:rsidRDefault="00F75784">
            <w:pPr>
              <w:rPr>
                <w:rFonts w:cs="Arial"/>
                <w:sz w:val="14"/>
                <w:szCs w:val="24"/>
              </w:rPr>
            </w:pPr>
            <w:r w:rsidRPr="00173B17">
              <w:rPr>
                <w:rFonts w:cs="Arial"/>
                <w:sz w:val="14"/>
              </w:rPr>
              <w:t>20/08/2010 3:33</w:t>
            </w:r>
          </w:p>
        </w:tc>
        <w:tc>
          <w:tcPr>
            <w:tcW w:w="0" w:type="auto"/>
            <w:tcMar>
              <w:left w:w="28" w:type="dxa"/>
              <w:right w:w="28" w:type="dxa"/>
            </w:tcMar>
            <w:hideMark/>
          </w:tcPr>
          <w:p w14:paraId="7BC39A95" w14:textId="77777777" w:rsidR="00F75784" w:rsidRPr="00173B17" w:rsidRDefault="00F75784">
            <w:pPr>
              <w:rPr>
                <w:rFonts w:cs="Arial"/>
                <w:sz w:val="14"/>
                <w:szCs w:val="24"/>
              </w:rPr>
            </w:pPr>
            <w:r w:rsidRPr="00173B17">
              <w:rPr>
                <w:rFonts w:cs="Arial"/>
                <w:sz w:val="14"/>
              </w:rPr>
              <w:t>20/08/2010 3:45</w:t>
            </w:r>
          </w:p>
        </w:tc>
      </w:tr>
      <w:tr w:rsidR="00F75784" w:rsidRPr="00173B17" w14:paraId="09BD5792" w14:textId="77777777" w:rsidTr="004D4FDC">
        <w:trPr>
          <w:cantSplit/>
          <w:tblHeader/>
        </w:trPr>
        <w:tc>
          <w:tcPr>
            <w:tcW w:w="0" w:type="auto"/>
            <w:tcMar>
              <w:left w:w="28" w:type="dxa"/>
              <w:right w:w="28" w:type="dxa"/>
            </w:tcMar>
            <w:hideMark/>
          </w:tcPr>
          <w:p w14:paraId="2D1DC5B3"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6A362703" w14:textId="77777777" w:rsidR="00F75784" w:rsidRPr="00173B17" w:rsidRDefault="00F75784">
            <w:pPr>
              <w:rPr>
                <w:rFonts w:cs="Arial"/>
                <w:sz w:val="14"/>
                <w:szCs w:val="24"/>
              </w:rPr>
            </w:pPr>
            <w:r w:rsidRPr="00173B17">
              <w:rPr>
                <w:rFonts w:cs="Arial"/>
                <w:sz w:val="14"/>
              </w:rPr>
              <w:t>SITNI_BAGSI</w:t>
            </w:r>
          </w:p>
        </w:tc>
        <w:tc>
          <w:tcPr>
            <w:tcW w:w="0" w:type="auto"/>
            <w:tcMar>
              <w:left w:w="28" w:type="dxa"/>
              <w:right w:w="28" w:type="dxa"/>
            </w:tcMar>
            <w:hideMark/>
          </w:tcPr>
          <w:p w14:paraId="3A8386C4" w14:textId="77777777" w:rsidR="00F75784" w:rsidRPr="00173B17" w:rsidRDefault="00F75784">
            <w:pPr>
              <w:rPr>
                <w:rFonts w:cs="Arial"/>
                <w:sz w:val="14"/>
                <w:szCs w:val="24"/>
              </w:rPr>
            </w:pPr>
            <w:r w:rsidRPr="00173B17">
              <w:rPr>
                <w:rFonts w:cs="Arial"/>
                <w:sz w:val="14"/>
              </w:rPr>
              <w:t>300</w:t>
            </w:r>
          </w:p>
        </w:tc>
        <w:tc>
          <w:tcPr>
            <w:tcW w:w="0" w:type="auto"/>
            <w:tcMar>
              <w:left w:w="28" w:type="dxa"/>
              <w:right w:w="28" w:type="dxa"/>
            </w:tcMar>
            <w:hideMark/>
          </w:tcPr>
          <w:p w14:paraId="62D5DD86" w14:textId="77777777" w:rsidR="00F75784" w:rsidRPr="00173B17" w:rsidRDefault="00F75784">
            <w:pPr>
              <w:rPr>
                <w:rFonts w:cs="Arial"/>
                <w:sz w:val="14"/>
                <w:szCs w:val="24"/>
              </w:rPr>
            </w:pPr>
            <w:r w:rsidRPr="00173B17">
              <w:rPr>
                <w:rFonts w:cs="Arial"/>
                <w:sz w:val="14"/>
              </w:rPr>
              <w:t>280</w:t>
            </w:r>
          </w:p>
        </w:tc>
        <w:tc>
          <w:tcPr>
            <w:tcW w:w="0" w:type="auto"/>
            <w:tcMar>
              <w:left w:w="28" w:type="dxa"/>
              <w:right w:w="28" w:type="dxa"/>
            </w:tcMar>
            <w:hideMark/>
          </w:tcPr>
          <w:p w14:paraId="3EA08B66" w14:textId="77777777" w:rsidR="00F75784" w:rsidRPr="00173B17" w:rsidRDefault="00F75784">
            <w:pPr>
              <w:rPr>
                <w:rFonts w:cs="Arial"/>
                <w:sz w:val="14"/>
                <w:szCs w:val="24"/>
              </w:rPr>
            </w:pPr>
            <w:r w:rsidRPr="00173B17">
              <w:rPr>
                <w:rFonts w:cs="Arial"/>
                <w:sz w:val="14"/>
              </w:rPr>
              <w:t>2883.25</w:t>
            </w:r>
          </w:p>
        </w:tc>
        <w:tc>
          <w:tcPr>
            <w:tcW w:w="0" w:type="auto"/>
            <w:tcMar>
              <w:left w:w="28" w:type="dxa"/>
              <w:right w:w="28" w:type="dxa"/>
            </w:tcMar>
            <w:hideMark/>
          </w:tcPr>
          <w:p w14:paraId="30108D11" w14:textId="77777777" w:rsidR="00F75784" w:rsidRPr="00173B17" w:rsidRDefault="00F75784">
            <w:pPr>
              <w:rPr>
                <w:rFonts w:cs="Arial"/>
                <w:sz w:val="14"/>
                <w:szCs w:val="24"/>
              </w:rPr>
            </w:pPr>
            <w:r w:rsidRPr="00173B17">
              <w:rPr>
                <w:rFonts w:cs="Arial"/>
                <w:sz w:val="14"/>
              </w:rPr>
              <w:t>890.08</w:t>
            </w:r>
          </w:p>
        </w:tc>
        <w:tc>
          <w:tcPr>
            <w:tcW w:w="0" w:type="auto"/>
            <w:tcMar>
              <w:left w:w="28" w:type="dxa"/>
              <w:right w:w="28" w:type="dxa"/>
            </w:tcMar>
            <w:hideMark/>
          </w:tcPr>
          <w:p w14:paraId="060083D2" w14:textId="77777777" w:rsidR="00F75784" w:rsidRPr="00173B17" w:rsidRDefault="00F75784">
            <w:pPr>
              <w:rPr>
                <w:rFonts w:cs="Arial"/>
                <w:sz w:val="14"/>
                <w:szCs w:val="24"/>
              </w:rPr>
            </w:pPr>
            <w:r w:rsidRPr="00173B17">
              <w:rPr>
                <w:rFonts w:cs="Arial"/>
                <w:sz w:val="14"/>
              </w:rPr>
              <w:t>2883.46</w:t>
            </w:r>
          </w:p>
        </w:tc>
        <w:tc>
          <w:tcPr>
            <w:tcW w:w="0" w:type="auto"/>
            <w:tcMar>
              <w:left w:w="28" w:type="dxa"/>
              <w:right w:w="28" w:type="dxa"/>
            </w:tcMar>
            <w:hideMark/>
          </w:tcPr>
          <w:p w14:paraId="5CCDBD12" w14:textId="77777777" w:rsidR="00F75784" w:rsidRPr="00173B17" w:rsidRDefault="00F75784">
            <w:pPr>
              <w:rPr>
                <w:rFonts w:cs="Arial"/>
                <w:sz w:val="14"/>
                <w:szCs w:val="24"/>
              </w:rPr>
            </w:pPr>
            <w:r w:rsidRPr="00173B17">
              <w:rPr>
                <w:rFonts w:cs="Arial"/>
                <w:sz w:val="14"/>
              </w:rPr>
              <w:t>857.38</w:t>
            </w:r>
          </w:p>
        </w:tc>
        <w:tc>
          <w:tcPr>
            <w:tcW w:w="0" w:type="auto"/>
            <w:tcMar>
              <w:left w:w="28" w:type="dxa"/>
              <w:right w:w="28" w:type="dxa"/>
            </w:tcMar>
            <w:hideMark/>
          </w:tcPr>
          <w:p w14:paraId="0381BD14" w14:textId="77777777" w:rsidR="00F75784" w:rsidRPr="00173B17" w:rsidRDefault="00F75784">
            <w:pPr>
              <w:rPr>
                <w:rFonts w:cs="Arial"/>
                <w:sz w:val="14"/>
                <w:szCs w:val="24"/>
              </w:rPr>
            </w:pPr>
            <w:r w:rsidRPr="00173B17">
              <w:rPr>
                <w:rFonts w:cs="Arial"/>
                <w:sz w:val="14"/>
              </w:rPr>
              <w:t>21.85</w:t>
            </w:r>
          </w:p>
        </w:tc>
        <w:tc>
          <w:tcPr>
            <w:tcW w:w="0" w:type="auto"/>
            <w:tcMar>
              <w:left w:w="28" w:type="dxa"/>
              <w:right w:w="28" w:type="dxa"/>
            </w:tcMar>
            <w:hideMark/>
          </w:tcPr>
          <w:p w14:paraId="233F5A05" w14:textId="77777777" w:rsidR="00F75784" w:rsidRPr="00173B17" w:rsidRDefault="00F75784">
            <w:pPr>
              <w:rPr>
                <w:rFonts w:cs="Arial"/>
                <w:sz w:val="14"/>
                <w:szCs w:val="24"/>
              </w:rPr>
            </w:pPr>
            <w:r w:rsidRPr="00173B17">
              <w:rPr>
                <w:rFonts w:cs="Arial"/>
                <w:sz w:val="14"/>
              </w:rPr>
              <w:t>20/08/2010 3:45</w:t>
            </w:r>
          </w:p>
        </w:tc>
        <w:tc>
          <w:tcPr>
            <w:tcW w:w="0" w:type="auto"/>
            <w:tcMar>
              <w:left w:w="28" w:type="dxa"/>
              <w:right w:w="28" w:type="dxa"/>
            </w:tcMar>
            <w:hideMark/>
          </w:tcPr>
          <w:p w14:paraId="506D3CAB" w14:textId="77777777" w:rsidR="00F75784" w:rsidRPr="00173B17" w:rsidRDefault="00F75784">
            <w:pPr>
              <w:rPr>
                <w:rFonts w:cs="Arial"/>
                <w:sz w:val="14"/>
                <w:szCs w:val="24"/>
              </w:rPr>
            </w:pPr>
            <w:r w:rsidRPr="00173B17">
              <w:rPr>
                <w:rFonts w:cs="Arial"/>
                <w:sz w:val="14"/>
              </w:rPr>
              <w:t>20/08/2010 3:48</w:t>
            </w:r>
          </w:p>
        </w:tc>
      </w:tr>
      <w:tr w:rsidR="00F75784" w:rsidRPr="00173B17" w14:paraId="1F5C323E" w14:textId="77777777" w:rsidTr="004D4FDC">
        <w:trPr>
          <w:cantSplit/>
          <w:tblHeader/>
        </w:trPr>
        <w:tc>
          <w:tcPr>
            <w:tcW w:w="0" w:type="auto"/>
            <w:tcMar>
              <w:left w:w="28" w:type="dxa"/>
              <w:right w:w="28" w:type="dxa"/>
            </w:tcMar>
            <w:hideMark/>
          </w:tcPr>
          <w:p w14:paraId="3FD541A6"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73444D53" w14:textId="77777777" w:rsidR="00F75784" w:rsidRPr="00173B17" w:rsidRDefault="00F75784">
            <w:pPr>
              <w:rPr>
                <w:rFonts w:cs="Arial"/>
                <w:sz w:val="14"/>
                <w:szCs w:val="24"/>
              </w:rPr>
            </w:pPr>
            <w:r w:rsidRPr="00173B17">
              <w:rPr>
                <w:rFonts w:cs="Arial"/>
                <w:sz w:val="14"/>
              </w:rPr>
              <w:t>BAGSI_MATIG</w:t>
            </w:r>
          </w:p>
        </w:tc>
        <w:tc>
          <w:tcPr>
            <w:tcW w:w="0" w:type="auto"/>
            <w:tcMar>
              <w:left w:w="28" w:type="dxa"/>
              <w:right w:w="28" w:type="dxa"/>
            </w:tcMar>
            <w:hideMark/>
          </w:tcPr>
          <w:p w14:paraId="1E57690F" w14:textId="77777777" w:rsidR="00F75784" w:rsidRPr="00173B17" w:rsidRDefault="00F75784">
            <w:pPr>
              <w:rPr>
                <w:rFonts w:cs="Arial"/>
                <w:sz w:val="14"/>
                <w:szCs w:val="24"/>
              </w:rPr>
            </w:pPr>
            <w:r w:rsidRPr="00173B17">
              <w:rPr>
                <w:rFonts w:cs="Arial"/>
                <w:sz w:val="14"/>
              </w:rPr>
              <w:t>280</w:t>
            </w:r>
          </w:p>
        </w:tc>
        <w:tc>
          <w:tcPr>
            <w:tcW w:w="0" w:type="auto"/>
            <w:tcMar>
              <w:left w:w="28" w:type="dxa"/>
              <w:right w:w="28" w:type="dxa"/>
            </w:tcMar>
            <w:hideMark/>
          </w:tcPr>
          <w:p w14:paraId="1A661A53" w14:textId="77777777" w:rsidR="00F75784" w:rsidRPr="00173B17" w:rsidRDefault="00F75784">
            <w:pPr>
              <w:rPr>
                <w:rFonts w:cs="Arial"/>
                <w:sz w:val="14"/>
                <w:szCs w:val="24"/>
              </w:rPr>
            </w:pPr>
            <w:r w:rsidRPr="00173B17">
              <w:rPr>
                <w:rFonts w:cs="Arial"/>
                <w:sz w:val="14"/>
              </w:rPr>
              <w:t>195</w:t>
            </w:r>
          </w:p>
        </w:tc>
        <w:tc>
          <w:tcPr>
            <w:tcW w:w="0" w:type="auto"/>
            <w:tcMar>
              <w:left w:w="28" w:type="dxa"/>
              <w:right w:w="28" w:type="dxa"/>
            </w:tcMar>
            <w:hideMark/>
          </w:tcPr>
          <w:p w14:paraId="33478B75" w14:textId="77777777" w:rsidR="00F75784" w:rsidRPr="00173B17" w:rsidRDefault="00F75784">
            <w:pPr>
              <w:rPr>
                <w:rFonts w:cs="Arial"/>
                <w:sz w:val="14"/>
                <w:szCs w:val="24"/>
              </w:rPr>
            </w:pPr>
            <w:r w:rsidRPr="00173B17">
              <w:rPr>
                <w:rFonts w:cs="Arial"/>
                <w:sz w:val="14"/>
              </w:rPr>
              <w:t>2883.46</w:t>
            </w:r>
          </w:p>
        </w:tc>
        <w:tc>
          <w:tcPr>
            <w:tcW w:w="0" w:type="auto"/>
            <w:tcMar>
              <w:left w:w="28" w:type="dxa"/>
              <w:right w:w="28" w:type="dxa"/>
            </w:tcMar>
            <w:hideMark/>
          </w:tcPr>
          <w:p w14:paraId="5ABDE1B7" w14:textId="77777777" w:rsidR="00F75784" w:rsidRPr="00173B17" w:rsidRDefault="00F75784">
            <w:pPr>
              <w:rPr>
                <w:rFonts w:cs="Arial"/>
                <w:sz w:val="14"/>
                <w:szCs w:val="24"/>
              </w:rPr>
            </w:pPr>
            <w:r w:rsidRPr="00173B17">
              <w:rPr>
                <w:rFonts w:cs="Arial"/>
                <w:sz w:val="14"/>
              </w:rPr>
              <w:t>857.38</w:t>
            </w:r>
          </w:p>
        </w:tc>
        <w:tc>
          <w:tcPr>
            <w:tcW w:w="0" w:type="auto"/>
            <w:tcMar>
              <w:left w:w="28" w:type="dxa"/>
              <w:right w:w="28" w:type="dxa"/>
            </w:tcMar>
            <w:hideMark/>
          </w:tcPr>
          <w:p w14:paraId="41891DFF" w14:textId="77777777" w:rsidR="00F75784" w:rsidRPr="00173B17" w:rsidRDefault="00F75784">
            <w:pPr>
              <w:rPr>
                <w:rFonts w:cs="Arial"/>
                <w:sz w:val="14"/>
                <w:szCs w:val="24"/>
              </w:rPr>
            </w:pPr>
            <w:r w:rsidRPr="00173B17">
              <w:rPr>
                <w:rFonts w:cs="Arial"/>
                <w:sz w:val="14"/>
              </w:rPr>
              <w:t>2883.51</w:t>
            </w:r>
          </w:p>
        </w:tc>
        <w:tc>
          <w:tcPr>
            <w:tcW w:w="0" w:type="auto"/>
            <w:tcMar>
              <w:left w:w="28" w:type="dxa"/>
              <w:right w:w="28" w:type="dxa"/>
            </w:tcMar>
            <w:hideMark/>
          </w:tcPr>
          <w:p w14:paraId="4450846C" w14:textId="77777777" w:rsidR="00F75784" w:rsidRPr="00173B17" w:rsidRDefault="00F75784">
            <w:pPr>
              <w:rPr>
                <w:rFonts w:cs="Arial"/>
                <w:sz w:val="14"/>
                <w:szCs w:val="24"/>
              </w:rPr>
            </w:pPr>
            <w:r w:rsidRPr="00173B17">
              <w:rPr>
                <w:rFonts w:cs="Arial"/>
                <w:sz w:val="14"/>
              </w:rPr>
              <w:t>812.48</w:t>
            </w:r>
          </w:p>
        </w:tc>
        <w:tc>
          <w:tcPr>
            <w:tcW w:w="0" w:type="auto"/>
            <w:tcMar>
              <w:left w:w="28" w:type="dxa"/>
              <w:right w:w="28" w:type="dxa"/>
            </w:tcMar>
            <w:hideMark/>
          </w:tcPr>
          <w:p w14:paraId="5327E463" w14:textId="77777777" w:rsidR="00F75784" w:rsidRPr="00173B17" w:rsidRDefault="00F75784">
            <w:pPr>
              <w:rPr>
                <w:rFonts w:cs="Arial"/>
                <w:sz w:val="14"/>
                <w:szCs w:val="24"/>
              </w:rPr>
            </w:pPr>
            <w:r w:rsidRPr="00173B17">
              <w:rPr>
                <w:rFonts w:cs="Arial"/>
                <w:sz w:val="14"/>
              </w:rPr>
              <w:t>30.01</w:t>
            </w:r>
          </w:p>
        </w:tc>
        <w:tc>
          <w:tcPr>
            <w:tcW w:w="0" w:type="auto"/>
            <w:tcMar>
              <w:left w:w="28" w:type="dxa"/>
              <w:right w:w="28" w:type="dxa"/>
            </w:tcMar>
            <w:hideMark/>
          </w:tcPr>
          <w:p w14:paraId="3C718202" w14:textId="77777777" w:rsidR="00F75784" w:rsidRPr="00173B17" w:rsidRDefault="00F75784">
            <w:pPr>
              <w:rPr>
                <w:rFonts w:cs="Arial"/>
                <w:sz w:val="14"/>
                <w:szCs w:val="24"/>
              </w:rPr>
            </w:pPr>
            <w:r w:rsidRPr="00173B17">
              <w:rPr>
                <w:rFonts w:cs="Arial"/>
                <w:sz w:val="14"/>
              </w:rPr>
              <w:t>20/08/2010 3:48</w:t>
            </w:r>
          </w:p>
        </w:tc>
        <w:tc>
          <w:tcPr>
            <w:tcW w:w="0" w:type="auto"/>
            <w:tcMar>
              <w:left w:w="28" w:type="dxa"/>
              <w:right w:w="28" w:type="dxa"/>
            </w:tcMar>
            <w:hideMark/>
          </w:tcPr>
          <w:p w14:paraId="69954A9C" w14:textId="77777777" w:rsidR="00F75784" w:rsidRPr="00173B17" w:rsidRDefault="00F75784">
            <w:pPr>
              <w:rPr>
                <w:rFonts w:cs="Arial"/>
                <w:sz w:val="14"/>
                <w:szCs w:val="24"/>
              </w:rPr>
            </w:pPr>
            <w:r w:rsidRPr="00173B17">
              <w:rPr>
                <w:rFonts w:cs="Arial"/>
                <w:sz w:val="14"/>
              </w:rPr>
              <w:t>20/08/2010 3:52</w:t>
            </w:r>
          </w:p>
        </w:tc>
      </w:tr>
      <w:tr w:rsidR="00F75784" w:rsidRPr="00173B17" w14:paraId="2C6A409D" w14:textId="77777777" w:rsidTr="004D4FDC">
        <w:trPr>
          <w:cantSplit/>
          <w:tblHeader/>
        </w:trPr>
        <w:tc>
          <w:tcPr>
            <w:tcW w:w="0" w:type="auto"/>
            <w:tcMar>
              <w:left w:w="28" w:type="dxa"/>
              <w:right w:w="28" w:type="dxa"/>
            </w:tcMar>
            <w:hideMark/>
          </w:tcPr>
          <w:p w14:paraId="2F0039C2"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36B49B06" w14:textId="77777777" w:rsidR="00F75784" w:rsidRPr="00173B17" w:rsidRDefault="00F75784">
            <w:pPr>
              <w:rPr>
                <w:rFonts w:cs="Arial"/>
                <w:sz w:val="14"/>
                <w:szCs w:val="24"/>
              </w:rPr>
            </w:pPr>
            <w:r w:rsidRPr="00173B17">
              <w:rPr>
                <w:rFonts w:cs="Arial"/>
                <w:sz w:val="14"/>
              </w:rPr>
              <w:t>MATIG_AMADI</w:t>
            </w:r>
          </w:p>
        </w:tc>
        <w:tc>
          <w:tcPr>
            <w:tcW w:w="0" w:type="auto"/>
            <w:tcMar>
              <w:left w:w="28" w:type="dxa"/>
              <w:right w:w="28" w:type="dxa"/>
            </w:tcMar>
            <w:hideMark/>
          </w:tcPr>
          <w:p w14:paraId="49ABFCF6" w14:textId="77777777" w:rsidR="00F75784" w:rsidRPr="00173B17" w:rsidRDefault="00F75784">
            <w:pPr>
              <w:rPr>
                <w:rFonts w:cs="Arial"/>
                <w:sz w:val="14"/>
                <w:szCs w:val="24"/>
              </w:rPr>
            </w:pPr>
            <w:r w:rsidRPr="00173B17">
              <w:rPr>
                <w:rFonts w:cs="Arial"/>
                <w:sz w:val="14"/>
              </w:rPr>
              <w:t>195</w:t>
            </w:r>
          </w:p>
        </w:tc>
        <w:tc>
          <w:tcPr>
            <w:tcW w:w="0" w:type="auto"/>
            <w:tcMar>
              <w:left w:w="28" w:type="dxa"/>
              <w:right w:w="28" w:type="dxa"/>
            </w:tcMar>
            <w:hideMark/>
          </w:tcPr>
          <w:p w14:paraId="661443A7" w14:textId="77777777" w:rsidR="00F75784" w:rsidRPr="00173B17" w:rsidRDefault="00F75784">
            <w:pPr>
              <w:rPr>
                <w:rFonts w:cs="Arial"/>
                <w:sz w:val="14"/>
                <w:szCs w:val="24"/>
              </w:rPr>
            </w:pPr>
            <w:r w:rsidRPr="00173B17">
              <w:rPr>
                <w:rFonts w:cs="Arial"/>
                <w:sz w:val="14"/>
              </w:rPr>
              <w:t>180</w:t>
            </w:r>
          </w:p>
        </w:tc>
        <w:tc>
          <w:tcPr>
            <w:tcW w:w="0" w:type="auto"/>
            <w:tcMar>
              <w:left w:w="28" w:type="dxa"/>
              <w:right w:w="28" w:type="dxa"/>
            </w:tcMar>
            <w:hideMark/>
          </w:tcPr>
          <w:p w14:paraId="348CEDD5" w14:textId="77777777" w:rsidR="00F75784" w:rsidRPr="00173B17" w:rsidRDefault="00F75784">
            <w:pPr>
              <w:rPr>
                <w:rFonts w:cs="Arial"/>
                <w:sz w:val="14"/>
                <w:szCs w:val="24"/>
              </w:rPr>
            </w:pPr>
            <w:r w:rsidRPr="00173B17">
              <w:rPr>
                <w:rFonts w:cs="Arial"/>
                <w:sz w:val="14"/>
              </w:rPr>
              <w:t>2883.51</w:t>
            </w:r>
          </w:p>
        </w:tc>
        <w:tc>
          <w:tcPr>
            <w:tcW w:w="0" w:type="auto"/>
            <w:tcMar>
              <w:left w:w="28" w:type="dxa"/>
              <w:right w:w="28" w:type="dxa"/>
            </w:tcMar>
            <w:hideMark/>
          </w:tcPr>
          <w:p w14:paraId="1D8CD4DB" w14:textId="77777777" w:rsidR="00F75784" w:rsidRPr="00173B17" w:rsidRDefault="00F75784">
            <w:pPr>
              <w:rPr>
                <w:rFonts w:cs="Arial"/>
                <w:sz w:val="14"/>
                <w:szCs w:val="24"/>
              </w:rPr>
            </w:pPr>
            <w:r w:rsidRPr="00173B17">
              <w:rPr>
                <w:rFonts w:cs="Arial"/>
                <w:sz w:val="14"/>
              </w:rPr>
              <w:t>812.48</w:t>
            </w:r>
          </w:p>
        </w:tc>
        <w:tc>
          <w:tcPr>
            <w:tcW w:w="0" w:type="auto"/>
            <w:tcMar>
              <w:left w:w="28" w:type="dxa"/>
              <w:right w:w="28" w:type="dxa"/>
            </w:tcMar>
            <w:hideMark/>
          </w:tcPr>
          <w:p w14:paraId="3ECE8C2F" w14:textId="77777777" w:rsidR="00F75784" w:rsidRPr="00173B17" w:rsidRDefault="00F75784">
            <w:pPr>
              <w:rPr>
                <w:rFonts w:cs="Arial"/>
                <w:sz w:val="14"/>
                <w:szCs w:val="24"/>
              </w:rPr>
            </w:pPr>
            <w:r w:rsidRPr="00173B17">
              <w:rPr>
                <w:rFonts w:cs="Arial"/>
                <w:sz w:val="14"/>
              </w:rPr>
              <w:t>2885.48</w:t>
            </w:r>
          </w:p>
        </w:tc>
        <w:tc>
          <w:tcPr>
            <w:tcW w:w="0" w:type="auto"/>
            <w:tcMar>
              <w:left w:w="28" w:type="dxa"/>
              <w:right w:w="28" w:type="dxa"/>
            </w:tcMar>
            <w:hideMark/>
          </w:tcPr>
          <w:p w14:paraId="14E4AA83" w14:textId="77777777" w:rsidR="00F75784" w:rsidRPr="00173B17" w:rsidRDefault="00F75784">
            <w:pPr>
              <w:rPr>
                <w:rFonts w:cs="Arial"/>
                <w:sz w:val="14"/>
                <w:szCs w:val="24"/>
              </w:rPr>
            </w:pPr>
            <w:r w:rsidRPr="00173B17">
              <w:rPr>
                <w:rFonts w:cs="Arial"/>
                <w:sz w:val="14"/>
              </w:rPr>
              <w:t>774.83</w:t>
            </w:r>
          </w:p>
        </w:tc>
        <w:tc>
          <w:tcPr>
            <w:tcW w:w="0" w:type="auto"/>
            <w:tcMar>
              <w:left w:w="28" w:type="dxa"/>
              <w:right w:w="28" w:type="dxa"/>
            </w:tcMar>
            <w:hideMark/>
          </w:tcPr>
          <w:p w14:paraId="5435194B" w14:textId="77777777" w:rsidR="00F75784" w:rsidRPr="00173B17" w:rsidRDefault="00F75784">
            <w:pPr>
              <w:rPr>
                <w:rFonts w:cs="Arial"/>
                <w:sz w:val="14"/>
                <w:szCs w:val="24"/>
              </w:rPr>
            </w:pPr>
            <w:r w:rsidRPr="00173B17">
              <w:rPr>
                <w:rFonts w:cs="Arial"/>
                <w:sz w:val="14"/>
              </w:rPr>
              <w:t>25.23</w:t>
            </w:r>
          </w:p>
        </w:tc>
        <w:tc>
          <w:tcPr>
            <w:tcW w:w="0" w:type="auto"/>
            <w:tcMar>
              <w:left w:w="28" w:type="dxa"/>
              <w:right w:w="28" w:type="dxa"/>
            </w:tcMar>
            <w:hideMark/>
          </w:tcPr>
          <w:p w14:paraId="1418238C" w14:textId="77777777" w:rsidR="00F75784" w:rsidRPr="00173B17" w:rsidRDefault="00F75784">
            <w:pPr>
              <w:rPr>
                <w:rFonts w:cs="Arial"/>
                <w:sz w:val="14"/>
                <w:szCs w:val="24"/>
              </w:rPr>
            </w:pPr>
            <w:r w:rsidRPr="00173B17">
              <w:rPr>
                <w:rFonts w:cs="Arial"/>
                <w:sz w:val="14"/>
              </w:rPr>
              <w:t>20/08/2010 3:52</w:t>
            </w:r>
          </w:p>
        </w:tc>
        <w:tc>
          <w:tcPr>
            <w:tcW w:w="0" w:type="auto"/>
            <w:tcMar>
              <w:left w:w="28" w:type="dxa"/>
              <w:right w:w="28" w:type="dxa"/>
            </w:tcMar>
            <w:hideMark/>
          </w:tcPr>
          <w:p w14:paraId="7D186867" w14:textId="77777777" w:rsidR="00F75784" w:rsidRPr="00173B17" w:rsidRDefault="00F75784">
            <w:pPr>
              <w:rPr>
                <w:rFonts w:cs="Arial"/>
                <w:sz w:val="14"/>
                <w:szCs w:val="24"/>
              </w:rPr>
            </w:pPr>
            <w:r w:rsidRPr="00173B17">
              <w:rPr>
                <w:rFonts w:cs="Arial"/>
                <w:sz w:val="14"/>
              </w:rPr>
              <w:t>20/08/2010 3:57</w:t>
            </w:r>
          </w:p>
        </w:tc>
      </w:tr>
      <w:tr w:rsidR="00F75784" w:rsidRPr="00173B17" w14:paraId="14934780" w14:textId="77777777" w:rsidTr="004D4FDC">
        <w:trPr>
          <w:cantSplit/>
          <w:tblHeader/>
        </w:trPr>
        <w:tc>
          <w:tcPr>
            <w:tcW w:w="0" w:type="auto"/>
            <w:tcMar>
              <w:left w:w="28" w:type="dxa"/>
              <w:right w:w="28" w:type="dxa"/>
            </w:tcMar>
            <w:hideMark/>
          </w:tcPr>
          <w:p w14:paraId="033D90FE"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6BF01E76" w14:textId="77777777" w:rsidR="00F75784" w:rsidRPr="00173B17" w:rsidRDefault="00F75784">
            <w:pPr>
              <w:rPr>
                <w:rFonts w:cs="Arial"/>
                <w:sz w:val="14"/>
                <w:szCs w:val="24"/>
              </w:rPr>
            </w:pPr>
            <w:r w:rsidRPr="00173B17">
              <w:rPr>
                <w:rFonts w:cs="Arial"/>
                <w:sz w:val="14"/>
              </w:rPr>
              <w:t>AMADI_NAPSA</w:t>
            </w:r>
          </w:p>
        </w:tc>
        <w:tc>
          <w:tcPr>
            <w:tcW w:w="0" w:type="auto"/>
            <w:tcMar>
              <w:left w:w="28" w:type="dxa"/>
              <w:right w:w="28" w:type="dxa"/>
            </w:tcMar>
            <w:hideMark/>
          </w:tcPr>
          <w:p w14:paraId="75CD8BED" w14:textId="77777777" w:rsidR="00F75784" w:rsidRPr="00173B17" w:rsidRDefault="00F75784">
            <w:pPr>
              <w:rPr>
                <w:rFonts w:cs="Arial"/>
                <w:sz w:val="14"/>
                <w:szCs w:val="24"/>
              </w:rPr>
            </w:pPr>
            <w:r w:rsidRPr="00173B17">
              <w:rPr>
                <w:rFonts w:cs="Arial"/>
                <w:sz w:val="14"/>
              </w:rPr>
              <w:t>180</w:t>
            </w:r>
          </w:p>
        </w:tc>
        <w:tc>
          <w:tcPr>
            <w:tcW w:w="0" w:type="auto"/>
            <w:tcMar>
              <w:left w:w="28" w:type="dxa"/>
              <w:right w:w="28" w:type="dxa"/>
            </w:tcMar>
            <w:hideMark/>
          </w:tcPr>
          <w:p w14:paraId="697E0BFD" w14:textId="77777777" w:rsidR="00F75784" w:rsidRPr="00173B17" w:rsidRDefault="00F75784">
            <w:pPr>
              <w:rPr>
                <w:rFonts w:cs="Arial"/>
                <w:sz w:val="14"/>
                <w:szCs w:val="24"/>
              </w:rPr>
            </w:pPr>
            <w:r w:rsidRPr="00173B17">
              <w:rPr>
                <w:rFonts w:cs="Arial"/>
                <w:sz w:val="14"/>
              </w:rPr>
              <w:t>115</w:t>
            </w:r>
          </w:p>
        </w:tc>
        <w:tc>
          <w:tcPr>
            <w:tcW w:w="0" w:type="auto"/>
            <w:tcMar>
              <w:left w:w="28" w:type="dxa"/>
              <w:right w:w="28" w:type="dxa"/>
            </w:tcMar>
            <w:hideMark/>
          </w:tcPr>
          <w:p w14:paraId="2192D885" w14:textId="77777777" w:rsidR="00F75784" w:rsidRPr="00173B17" w:rsidRDefault="00F75784">
            <w:pPr>
              <w:rPr>
                <w:rFonts w:cs="Arial"/>
                <w:sz w:val="14"/>
                <w:szCs w:val="24"/>
              </w:rPr>
            </w:pPr>
            <w:r w:rsidRPr="00173B17">
              <w:rPr>
                <w:rFonts w:cs="Arial"/>
                <w:sz w:val="14"/>
              </w:rPr>
              <w:t>2885.48</w:t>
            </w:r>
          </w:p>
        </w:tc>
        <w:tc>
          <w:tcPr>
            <w:tcW w:w="0" w:type="auto"/>
            <w:tcMar>
              <w:left w:w="28" w:type="dxa"/>
              <w:right w:w="28" w:type="dxa"/>
            </w:tcMar>
            <w:hideMark/>
          </w:tcPr>
          <w:p w14:paraId="19893585" w14:textId="77777777" w:rsidR="00F75784" w:rsidRPr="00173B17" w:rsidRDefault="00F75784">
            <w:pPr>
              <w:rPr>
                <w:rFonts w:cs="Arial"/>
                <w:sz w:val="14"/>
                <w:szCs w:val="24"/>
              </w:rPr>
            </w:pPr>
            <w:r w:rsidRPr="00173B17">
              <w:rPr>
                <w:rFonts w:cs="Arial"/>
                <w:sz w:val="14"/>
              </w:rPr>
              <w:t>774.83</w:t>
            </w:r>
          </w:p>
        </w:tc>
        <w:tc>
          <w:tcPr>
            <w:tcW w:w="0" w:type="auto"/>
            <w:tcMar>
              <w:left w:w="28" w:type="dxa"/>
              <w:right w:w="28" w:type="dxa"/>
            </w:tcMar>
            <w:hideMark/>
          </w:tcPr>
          <w:p w14:paraId="3FD6E291" w14:textId="77777777" w:rsidR="00F75784" w:rsidRPr="00173B17" w:rsidRDefault="00F75784">
            <w:pPr>
              <w:rPr>
                <w:rFonts w:cs="Arial"/>
                <w:sz w:val="14"/>
                <w:szCs w:val="24"/>
              </w:rPr>
            </w:pPr>
            <w:r w:rsidRPr="00173B17">
              <w:rPr>
                <w:rFonts w:cs="Arial"/>
                <w:sz w:val="14"/>
              </w:rPr>
              <w:t>2888.65</w:t>
            </w:r>
          </w:p>
        </w:tc>
        <w:tc>
          <w:tcPr>
            <w:tcW w:w="0" w:type="auto"/>
            <w:tcMar>
              <w:left w:w="28" w:type="dxa"/>
              <w:right w:w="28" w:type="dxa"/>
            </w:tcMar>
            <w:hideMark/>
          </w:tcPr>
          <w:p w14:paraId="31BEB7CF" w14:textId="77777777" w:rsidR="00F75784" w:rsidRPr="00173B17" w:rsidRDefault="00F75784">
            <w:pPr>
              <w:rPr>
                <w:rFonts w:cs="Arial"/>
                <w:sz w:val="14"/>
                <w:szCs w:val="24"/>
              </w:rPr>
            </w:pPr>
            <w:r w:rsidRPr="00173B17">
              <w:rPr>
                <w:rFonts w:cs="Arial"/>
                <w:sz w:val="14"/>
              </w:rPr>
              <w:t>740.73</w:t>
            </w:r>
          </w:p>
        </w:tc>
        <w:tc>
          <w:tcPr>
            <w:tcW w:w="0" w:type="auto"/>
            <w:tcMar>
              <w:left w:w="28" w:type="dxa"/>
              <w:right w:w="28" w:type="dxa"/>
            </w:tcMar>
            <w:hideMark/>
          </w:tcPr>
          <w:p w14:paraId="5DFA50F5" w14:textId="77777777" w:rsidR="00F75784" w:rsidRPr="00173B17" w:rsidRDefault="00F75784">
            <w:pPr>
              <w:rPr>
                <w:rFonts w:cs="Arial"/>
                <w:sz w:val="14"/>
                <w:szCs w:val="24"/>
              </w:rPr>
            </w:pPr>
            <w:r w:rsidRPr="00173B17">
              <w:rPr>
                <w:rFonts w:cs="Arial"/>
                <w:sz w:val="14"/>
              </w:rPr>
              <w:t>22.98</w:t>
            </w:r>
          </w:p>
        </w:tc>
        <w:tc>
          <w:tcPr>
            <w:tcW w:w="0" w:type="auto"/>
            <w:tcMar>
              <w:left w:w="28" w:type="dxa"/>
              <w:right w:w="28" w:type="dxa"/>
            </w:tcMar>
            <w:hideMark/>
          </w:tcPr>
          <w:p w14:paraId="67009D65" w14:textId="77777777" w:rsidR="00F75784" w:rsidRPr="00173B17" w:rsidRDefault="00F75784">
            <w:pPr>
              <w:rPr>
                <w:rFonts w:cs="Arial"/>
                <w:sz w:val="14"/>
                <w:szCs w:val="24"/>
              </w:rPr>
            </w:pPr>
            <w:r w:rsidRPr="00173B17">
              <w:rPr>
                <w:rFonts w:cs="Arial"/>
                <w:sz w:val="14"/>
              </w:rPr>
              <w:t>20/08/2010 3:57</w:t>
            </w:r>
          </w:p>
        </w:tc>
        <w:tc>
          <w:tcPr>
            <w:tcW w:w="0" w:type="auto"/>
            <w:tcMar>
              <w:left w:w="28" w:type="dxa"/>
              <w:right w:w="28" w:type="dxa"/>
            </w:tcMar>
            <w:hideMark/>
          </w:tcPr>
          <w:p w14:paraId="1DA31618" w14:textId="77777777" w:rsidR="00F75784" w:rsidRPr="00173B17" w:rsidRDefault="00F75784">
            <w:pPr>
              <w:rPr>
                <w:rFonts w:cs="Arial"/>
                <w:sz w:val="14"/>
                <w:szCs w:val="24"/>
              </w:rPr>
            </w:pPr>
            <w:r w:rsidRPr="00173B17">
              <w:rPr>
                <w:rFonts w:cs="Arial"/>
                <w:sz w:val="14"/>
              </w:rPr>
              <w:t>20/08/2010 4:00</w:t>
            </w:r>
          </w:p>
        </w:tc>
      </w:tr>
      <w:tr w:rsidR="00F75784" w:rsidRPr="00173B17" w14:paraId="187AA69C" w14:textId="77777777" w:rsidTr="004D4FDC">
        <w:trPr>
          <w:cantSplit/>
          <w:tblHeader/>
        </w:trPr>
        <w:tc>
          <w:tcPr>
            <w:tcW w:w="0" w:type="auto"/>
            <w:tcMar>
              <w:left w:w="28" w:type="dxa"/>
              <w:right w:w="28" w:type="dxa"/>
            </w:tcMar>
            <w:hideMark/>
          </w:tcPr>
          <w:p w14:paraId="712AB67D"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0EA7D412" w14:textId="77777777" w:rsidR="00F75784" w:rsidRPr="00173B17" w:rsidRDefault="00F75784">
            <w:pPr>
              <w:rPr>
                <w:rFonts w:cs="Arial"/>
                <w:sz w:val="14"/>
                <w:szCs w:val="24"/>
              </w:rPr>
            </w:pPr>
            <w:r w:rsidRPr="00173B17">
              <w:rPr>
                <w:rFonts w:cs="Arial"/>
                <w:sz w:val="14"/>
              </w:rPr>
              <w:t>NAPSA_MUN</w:t>
            </w:r>
          </w:p>
        </w:tc>
        <w:tc>
          <w:tcPr>
            <w:tcW w:w="0" w:type="auto"/>
            <w:tcMar>
              <w:left w:w="28" w:type="dxa"/>
              <w:right w:w="28" w:type="dxa"/>
            </w:tcMar>
            <w:hideMark/>
          </w:tcPr>
          <w:p w14:paraId="577F775A" w14:textId="77777777" w:rsidR="00F75784" w:rsidRPr="00173B17" w:rsidRDefault="00F75784">
            <w:pPr>
              <w:rPr>
                <w:rFonts w:cs="Arial"/>
                <w:sz w:val="14"/>
                <w:szCs w:val="24"/>
              </w:rPr>
            </w:pPr>
            <w:r w:rsidRPr="00173B17">
              <w:rPr>
                <w:rFonts w:cs="Arial"/>
                <w:sz w:val="14"/>
              </w:rPr>
              <w:t>115</w:t>
            </w:r>
          </w:p>
        </w:tc>
        <w:tc>
          <w:tcPr>
            <w:tcW w:w="0" w:type="auto"/>
            <w:tcMar>
              <w:left w:w="28" w:type="dxa"/>
              <w:right w:w="28" w:type="dxa"/>
            </w:tcMar>
            <w:hideMark/>
          </w:tcPr>
          <w:p w14:paraId="5012961B" w14:textId="77777777" w:rsidR="00F75784" w:rsidRPr="00173B17" w:rsidRDefault="00F75784">
            <w:pPr>
              <w:rPr>
                <w:rFonts w:cs="Arial"/>
                <w:sz w:val="14"/>
                <w:szCs w:val="24"/>
              </w:rPr>
            </w:pPr>
            <w:r w:rsidRPr="00173B17">
              <w:rPr>
                <w:rFonts w:cs="Arial"/>
                <w:sz w:val="14"/>
              </w:rPr>
              <w:t>110</w:t>
            </w:r>
          </w:p>
        </w:tc>
        <w:tc>
          <w:tcPr>
            <w:tcW w:w="0" w:type="auto"/>
            <w:tcMar>
              <w:left w:w="28" w:type="dxa"/>
              <w:right w:w="28" w:type="dxa"/>
            </w:tcMar>
            <w:hideMark/>
          </w:tcPr>
          <w:p w14:paraId="72D931C5" w14:textId="77777777" w:rsidR="00F75784" w:rsidRPr="00173B17" w:rsidRDefault="00F75784">
            <w:pPr>
              <w:rPr>
                <w:rFonts w:cs="Arial"/>
                <w:sz w:val="14"/>
                <w:szCs w:val="24"/>
              </w:rPr>
            </w:pPr>
            <w:r w:rsidRPr="00173B17">
              <w:rPr>
                <w:rFonts w:cs="Arial"/>
                <w:sz w:val="14"/>
              </w:rPr>
              <w:t>2888.65</w:t>
            </w:r>
          </w:p>
        </w:tc>
        <w:tc>
          <w:tcPr>
            <w:tcW w:w="0" w:type="auto"/>
            <w:tcMar>
              <w:left w:w="28" w:type="dxa"/>
              <w:right w:w="28" w:type="dxa"/>
            </w:tcMar>
            <w:hideMark/>
          </w:tcPr>
          <w:p w14:paraId="115737CC" w14:textId="77777777" w:rsidR="00F75784" w:rsidRPr="00173B17" w:rsidRDefault="00F75784">
            <w:pPr>
              <w:rPr>
                <w:rFonts w:cs="Arial"/>
                <w:sz w:val="14"/>
                <w:szCs w:val="24"/>
              </w:rPr>
            </w:pPr>
            <w:r w:rsidRPr="00173B17">
              <w:rPr>
                <w:rFonts w:cs="Arial"/>
                <w:sz w:val="14"/>
              </w:rPr>
              <w:t>740.73</w:t>
            </w:r>
          </w:p>
        </w:tc>
        <w:tc>
          <w:tcPr>
            <w:tcW w:w="0" w:type="auto"/>
            <w:tcMar>
              <w:left w:w="28" w:type="dxa"/>
              <w:right w:w="28" w:type="dxa"/>
            </w:tcMar>
            <w:hideMark/>
          </w:tcPr>
          <w:p w14:paraId="5A044FDF" w14:textId="77777777" w:rsidR="00F75784" w:rsidRPr="00173B17" w:rsidRDefault="00F75784">
            <w:pPr>
              <w:rPr>
                <w:rFonts w:cs="Arial"/>
                <w:sz w:val="14"/>
                <w:szCs w:val="24"/>
              </w:rPr>
            </w:pPr>
            <w:r w:rsidRPr="00173B17">
              <w:rPr>
                <w:rFonts w:cs="Arial"/>
                <w:sz w:val="14"/>
              </w:rPr>
              <w:t>2890.81</w:t>
            </w:r>
          </w:p>
        </w:tc>
        <w:tc>
          <w:tcPr>
            <w:tcW w:w="0" w:type="auto"/>
            <w:tcMar>
              <w:left w:w="28" w:type="dxa"/>
              <w:right w:w="28" w:type="dxa"/>
            </w:tcMar>
            <w:hideMark/>
          </w:tcPr>
          <w:p w14:paraId="7278F1C7" w14:textId="77777777" w:rsidR="00F75784" w:rsidRPr="00173B17" w:rsidRDefault="00F75784">
            <w:pPr>
              <w:rPr>
                <w:rFonts w:cs="Arial"/>
                <w:sz w:val="14"/>
                <w:szCs w:val="24"/>
              </w:rPr>
            </w:pPr>
            <w:r w:rsidRPr="00173B17">
              <w:rPr>
                <w:rFonts w:cs="Arial"/>
                <w:sz w:val="14"/>
              </w:rPr>
              <w:t>708.96</w:t>
            </w:r>
          </w:p>
        </w:tc>
        <w:tc>
          <w:tcPr>
            <w:tcW w:w="0" w:type="auto"/>
            <w:tcMar>
              <w:left w:w="28" w:type="dxa"/>
              <w:right w:w="28" w:type="dxa"/>
            </w:tcMar>
            <w:hideMark/>
          </w:tcPr>
          <w:p w14:paraId="4F2997F8" w14:textId="77777777" w:rsidR="00F75784" w:rsidRPr="00173B17" w:rsidRDefault="00F75784">
            <w:pPr>
              <w:rPr>
                <w:rFonts w:cs="Arial"/>
                <w:sz w:val="14"/>
                <w:szCs w:val="24"/>
              </w:rPr>
            </w:pPr>
            <w:r w:rsidRPr="00173B17">
              <w:rPr>
                <w:rFonts w:cs="Arial"/>
                <w:sz w:val="14"/>
              </w:rPr>
              <w:t>21.29</w:t>
            </w:r>
          </w:p>
        </w:tc>
        <w:tc>
          <w:tcPr>
            <w:tcW w:w="0" w:type="auto"/>
            <w:tcMar>
              <w:left w:w="28" w:type="dxa"/>
              <w:right w:w="28" w:type="dxa"/>
            </w:tcMar>
            <w:hideMark/>
          </w:tcPr>
          <w:p w14:paraId="09B7E24F" w14:textId="77777777" w:rsidR="00F75784" w:rsidRPr="00173B17" w:rsidRDefault="00F75784">
            <w:pPr>
              <w:rPr>
                <w:rFonts w:cs="Arial"/>
                <w:sz w:val="14"/>
                <w:szCs w:val="24"/>
              </w:rPr>
            </w:pPr>
            <w:r w:rsidRPr="00173B17">
              <w:rPr>
                <w:rFonts w:cs="Arial"/>
                <w:sz w:val="14"/>
              </w:rPr>
              <w:t>20/08/2010 4:00</w:t>
            </w:r>
          </w:p>
        </w:tc>
        <w:tc>
          <w:tcPr>
            <w:tcW w:w="0" w:type="auto"/>
            <w:tcMar>
              <w:left w:w="28" w:type="dxa"/>
              <w:right w:w="28" w:type="dxa"/>
            </w:tcMar>
            <w:hideMark/>
          </w:tcPr>
          <w:p w14:paraId="6E71A2AD" w14:textId="77777777" w:rsidR="00F75784" w:rsidRPr="00173B17" w:rsidRDefault="00F75784">
            <w:pPr>
              <w:rPr>
                <w:rFonts w:cs="Arial"/>
                <w:sz w:val="14"/>
                <w:szCs w:val="24"/>
              </w:rPr>
            </w:pPr>
            <w:r w:rsidRPr="00173B17">
              <w:rPr>
                <w:rFonts w:cs="Arial"/>
                <w:sz w:val="14"/>
              </w:rPr>
              <w:t>20/08/2010 4:05</w:t>
            </w:r>
          </w:p>
        </w:tc>
      </w:tr>
      <w:tr w:rsidR="00F75784" w:rsidRPr="00173B17" w14:paraId="22D77338" w14:textId="77777777" w:rsidTr="004D4FDC">
        <w:trPr>
          <w:cantSplit/>
          <w:tblHeader/>
        </w:trPr>
        <w:tc>
          <w:tcPr>
            <w:tcW w:w="0" w:type="auto"/>
            <w:tcMar>
              <w:left w:w="28" w:type="dxa"/>
              <w:right w:w="28" w:type="dxa"/>
            </w:tcMar>
            <w:hideMark/>
          </w:tcPr>
          <w:p w14:paraId="3456678B" w14:textId="77777777" w:rsidR="00F75784" w:rsidRPr="00173B17" w:rsidRDefault="00F75784">
            <w:pPr>
              <w:rPr>
                <w:rFonts w:cs="Arial"/>
                <w:sz w:val="14"/>
                <w:szCs w:val="24"/>
              </w:rPr>
            </w:pPr>
            <w:r w:rsidRPr="00173B17">
              <w:rPr>
                <w:rFonts w:cs="Arial"/>
                <w:sz w:val="14"/>
              </w:rPr>
              <w:t>DLH_UGTBEDDM01</w:t>
            </w:r>
          </w:p>
        </w:tc>
        <w:tc>
          <w:tcPr>
            <w:tcW w:w="0" w:type="auto"/>
            <w:tcMar>
              <w:left w:w="28" w:type="dxa"/>
              <w:right w:w="28" w:type="dxa"/>
            </w:tcMar>
            <w:hideMark/>
          </w:tcPr>
          <w:p w14:paraId="71CF142A" w14:textId="77777777" w:rsidR="00F75784" w:rsidRPr="00173B17" w:rsidRDefault="00F75784">
            <w:pPr>
              <w:rPr>
                <w:rFonts w:cs="Arial"/>
                <w:sz w:val="14"/>
                <w:szCs w:val="24"/>
              </w:rPr>
            </w:pPr>
            <w:r w:rsidRPr="00173B17">
              <w:rPr>
                <w:rFonts w:cs="Arial"/>
                <w:sz w:val="14"/>
              </w:rPr>
              <w:t>MUN_EDDM</w:t>
            </w:r>
          </w:p>
        </w:tc>
        <w:tc>
          <w:tcPr>
            <w:tcW w:w="0" w:type="auto"/>
            <w:tcMar>
              <w:left w:w="28" w:type="dxa"/>
              <w:right w:w="28" w:type="dxa"/>
            </w:tcMar>
            <w:hideMark/>
          </w:tcPr>
          <w:p w14:paraId="304572D7" w14:textId="77777777" w:rsidR="00F75784" w:rsidRPr="00173B17" w:rsidRDefault="00F75784">
            <w:pPr>
              <w:rPr>
                <w:rFonts w:cs="Arial"/>
                <w:sz w:val="14"/>
                <w:szCs w:val="24"/>
              </w:rPr>
            </w:pPr>
            <w:r w:rsidRPr="00173B17">
              <w:rPr>
                <w:rFonts w:cs="Arial"/>
                <w:sz w:val="14"/>
              </w:rPr>
              <w:t>110</w:t>
            </w:r>
          </w:p>
        </w:tc>
        <w:tc>
          <w:tcPr>
            <w:tcW w:w="0" w:type="auto"/>
            <w:tcMar>
              <w:left w:w="28" w:type="dxa"/>
              <w:right w:w="28" w:type="dxa"/>
            </w:tcMar>
            <w:hideMark/>
          </w:tcPr>
          <w:p w14:paraId="73536503" w14:textId="77777777" w:rsidR="00F75784" w:rsidRPr="00173B17" w:rsidRDefault="00F75784">
            <w:pPr>
              <w:rPr>
                <w:rFonts w:cs="Arial"/>
                <w:sz w:val="14"/>
                <w:szCs w:val="24"/>
              </w:rPr>
            </w:pPr>
            <w:r w:rsidRPr="00173B17">
              <w:rPr>
                <w:rFonts w:cs="Arial"/>
                <w:sz w:val="14"/>
              </w:rPr>
              <w:t>0</w:t>
            </w:r>
          </w:p>
        </w:tc>
        <w:tc>
          <w:tcPr>
            <w:tcW w:w="0" w:type="auto"/>
            <w:tcMar>
              <w:left w:w="28" w:type="dxa"/>
              <w:right w:w="28" w:type="dxa"/>
            </w:tcMar>
            <w:hideMark/>
          </w:tcPr>
          <w:p w14:paraId="6845F556" w14:textId="77777777" w:rsidR="00F75784" w:rsidRPr="00173B17" w:rsidRDefault="00F75784">
            <w:pPr>
              <w:rPr>
                <w:rFonts w:cs="Arial"/>
                <w:sz w:val="14"/>
                <w:szCs w:val="24"/>
              </w:rPr>
            </w:pPr>
            <w:r w:rsidRPr="00173B17">
              <w:rPr>
                <w:rFonts w:cs="Arial"/>
                <w:sz w:val="14"/>
              </w:rPr>
              <w:t>2890.81</w:t>
            </w:r>
          </w:p>
        </w:tc>
        <w:tc>
          <w:tcPr>
            <w:tcW w:w="0" w:type="auto"/>
            <w:tcMar>
              <w:left w:w="28" w:type="dxa"/>
              <w:right w:w="28" w:type="dxa"/>
            </w:tcMar>
            <w:hideMark/>
          </w:tcPr>
          <w:p w14:paraId="5EE1D947" w14:textId="77777777" w:rsidR="00F75784" w:rsidRPr="00173B17" w:rsidRDefault="00F75784">
            <w:pPr>
              <w:rPr>
                <w:rFonts w:cs="Arial"/>
                <w:sz w:val="14"/>
                <w:szCs w:val="24"/>
              </w:rPr>
            </w:pPr>
            <w:r w:rsidRPr="00173B17">
              <w:rPr>
                <w:rFonts w:cs="Arial"/>
                <w:sz w:val="14"/>
              </w:rPr>
              <w:t>708.96</w:t>
            </w:r>
          </w:p>
        </w:tc>
        <w:tc>
          <w:tcPr>
            <w:tcW w:w="0" w:type="auto"/>
            <w:tcMar>
              <w:left w:w="28" w:type="dxa"/>
              <w:right w:w="28" w:type="dxa"/>
            </w:tcMar>
            <w:hideMark/>
          </w:tcPr>
          <w:p w14:paraId="19596E5C" w14:textId="77777777" w:rsidR="00F75784" w:rsidRPr="00173B17" w:rsidRDefault="00F75784">
            <w:pPr>
              <w:rPr>
                <w:rFonts w:cs="Arial"/>
                <w:sz w:val="14"/>
                <w:szCs w:val="24"/>
              </w:rPr>
            </w:pPr>
            <w:r w:rsidRPr="00173B17">
              <w:rPr>
                <w:rFonts w:cs="Arial"/>
                <w:sz w:val="14"/>
              </w:rPr>
              <w:t>2901.23</w:t>
            </w:r>
          </w:p>
        </w:tc>
        <w:tc>
          <w:tcPr>
            <w:tcW w:w="0" w:type="auto"/>
            <w:tcMar>
              <w:left w:w="28" w:type="dxa"/>
              <w:right w:w="28" w:type="dxa"/>
            </w:tcMar>
            <w:hideMark/>
          </w:tcPr>
          <w:p w14:paraId="16EB72AD" w14:textId="77777777" w:rsidR="00F75784" w:rsidRPr="00173B17" w:rsidRDefault="00F75784">
            <w:pPr>
              <w:rPr>
                <w:rFonts w:cs="Arial"/>
                <w:sz w:val="14"/>
                <w:szCs w:val="24"/>
              </w:rPr>
            </w:pPr>
            <w:r w:rsidRPr="00173B17">
              <w:rPr>
                <w:rFonts w:cs="Arial"/>
                <w:sz w:val="14"/>
              </w:rPr>
              <w:t>707.16</w:t>
            </w:r>
          </w:p>
        </w:tc>
        <w:tc>
          <w:tcPr>
            <w:tcW w:w="0" w:type="auto"/>
            <w:tcMar>
              <w:left w:w="28" w:type="dxa"/>
              <w:right w:w="28" w:type="dxa"/>
            </w:tcMar>
            <w:hideMark/>
          </w:tcPr>
          <w:p w14:paraId="154C53CA" w14:textId="77777777" w:rsidR="00F75784" w:rsidRPr="00173B17" w:rsidRDefault="00F75784">
            <w:pPr>
              <w:rPr>
                <w:rFonts w:cs="Arial"/>
                <w:sz w:val="14"/>
                <w:szCs w:val="24"/>
              </w:rPr>
            </w:pPr>
            <w:r w:rsidRPr="00173B17">
              <w:rPr>
                <w:rFonts w:cs="Arial"/>
                <w:sz w:val="14"/>
              </w:rPr>
              <w:t>10.48</w:t>
            </w:r>
          </w:p>
        </w:tc>
        <w:tc>
          <w:tcPr>
            <w:tcW w:w="0" w:type="auto"/>
            <w:tcMar>
              <w:left w:w="28" w:type="dxa"/>
              <w:right w:w="28" w:type="dxa"/>
            </w:tcMar>
            <w:hideMark/>
          </w:tcPr>
          <w:p w14:paraId="2C37397C" w14:textId="77777777" w:rsidR="00F75784" w:rsidRPr="00173B17" w:rsidRDefault="00F75784">
            <w:pPr>
              <w:rPr>
                <w:rFonts w:cs="Arial"/>
                <w:sz w:val="14"/>
                <w:szCs w:val="24"/>
              </w:rPr>
            </w:pPr>
            <w:r w:rsidRPr="00173B17">
              <w:rPr>
                <w:rFonts w:cs="Arial"/>
                <w:sz w:val="14"/>
              </w:rPr>
              <w:t>20/08/2010 4:05</w:t>
            </w:r>
          </w:p>
        </w:tc>
        <w:tc>
          <w:tcPr>
            <w:tcW w:w="0" w:type="auto"/>
            <w:tcMar>
              <w:left w:w="28" w:type="dxa"/>
              <w:right w:w="28" w:type="dxa"/>
            </w:tcMar>
            <w:hideMark/>
          </w:tcPr>
          <w:p w14:paraId="5DA5205D" w14:textId="77777777" w:rsidR="00F75784" w:rsidRPr="00173B17" w:rsidRDefault="00F75784" w:rsidP="00275381">
            <w:pPr>
              <w:keepNext/>
              <w:rPr>
                <w:rFonts w:cs="Arial"/>
                <w:sz w:val="14"/>
                <w:szCs w:val="24"/>
              </w:rPr>
            </w:pPr>
            <w:r w:rsidRPr="00173B17">
              <w:rPr>
                <w:rFonts w:cs="Arial"/>
                <w:sz w:val="14"/>
              </w:rPr>
              <w:t>20/08/2010 4:15</w:t>
            </w:r>
          </w:p>
        </w:tc>
      </w:tr>
    </w:tbl>
    <w:p w14:paraId="70F8F786" w14:textId="47751B8E" w:rsidR="00411B18" w:rsidRPr="00173B17" w:rsidRDefault="00275381" w:rsidP="00275381">
      <w:pPr>
        <w:pStyle w:val="Epgrafe"/>
      </w:pPr>
      <w:bookmarkStart w:id="31" w:name="_Toc406151313"/>
      <w:r>
        <w:t xml:space="preserve">Table </w:t>
      </w:r>
      <w:r w:rsidR="00D86718">
        <w:fldChar w:fldCharType="begin"/>
      </w:r>
      <w:r w:rsidR="00D86718">
        <w:instrText xml:space="preserve"> SEQ Table \* ARABIC </w:instrText>
      </w:r>
      <w:r w:rsidR="00D86718">
        <w:fldChar w:fldCharType="separate"/>
      </w:r>
      <w:r w:rsidR="00D86718">
        <w:rPr>
          <w:noProof/>
        </w:rPr>
        <w:t>2</w:t>
      </w:r>
      <w:r w:rsidR="00D86718">
        <w:fldChar w:fldCharType="end"/>
      </w:r>
      <w:r>
        <w:t xml:space="preserve"> </w:t>
      </w:r>
      <w:r w:rsidR="00653FE6">
        <w:t xml:space="preserve">- </w:t>
      </w:r>
      <w:r>
        <w:t>Flight sample.</w:t>
      </w:r>
      <w:bookmarkEnd w:id="31"/>
    </w:p>
    <w:p w14:paraId="3E6BE03E" w14:textId="77777777" w:rsidR="00EB188F" w:rsidRPr="00A37F32" w:rsidRDefault="00EB188F" w:rsidP="00411B18">
      <w:pPr>
        <w:pStyle w:val="Textoindependiente"/>
        <w:rPr>
          <w:u w:val="single"/>
        </w:rPr>
      </w:pPr>
      <w:r w:rsidRPr="00A37F32">
        <w:rPr>
          <w:u w:val="single"/>
        </w:rPr>
        <w:t>Step 1: identify climb, and descent times and distances:</w:t>
      </w:r>
    </w:p>
    <w:p w14:paraId="4B868D81" w14:textId="77777777" w:rsidR="00EB188F" w:rsidRPr="00173B17" w:rsidRDefault="00EB188F" w:rsidP="00411B18">
      <w:pPr>
        <w:pStyle w:val="Textoindependiente"/>
      </w:pPr>
      <w:r w:rsidRPr="00173B17">
        <w:t>CLIMB</w:t>
      </w:r>
    </w:p>
    <w:p w14:paraId="03EF65AF" w14:textId="06CAE14B" w:rsidR="00EB188F" w:rsidRPr="00173B17" w:rsidRDefault="00EB188F" w:rsidP="00411B18">
      <w:pPr>
        <w:pStyle w:val="Textoindependiente"/>
        <w:rPr>
          <w:rFonts w:eastAsiaTheme="minorEastAsia" w:cs="Arial"/>
        </w:rPr>
      </w:pPr>
      <w:r w:rsidRPr="00173B17">
        <w:t>Looking at th</w:t>
      </w:r>
      <w:r w:rsidR="004D4FDC">
        <w:t xml:space="preserve">e “FL </w:t>
      </w:r>
      <w:r w:rsidRPr="00173B17">
        <w:t>end</w:t>
      </w:r>
      <w:r w:rsidR="004D4FDC">
        <w:t>”</w:t>
      </w:r>
      <w:r w:rsidRPr="00173B17">
        <w:t xml:space="preserve"> we can identify when each flight has reached its last climbing segment.</w:t>
      </w:r>
    </w:p>
    <w:tbl>
      <w:tblPr>
        <w:tblStyle w:val="Tablaconcuadrcula1"/>
        <w:tblW w:w="0" w:type="auto"/>
        <w:tblLook w:val="04A0" w:firstRow="1" w:lastRow="0" w:firstColumn="1" w:lastColumn="0" w:noHBand="0" w:noVBand="1"/>
      </w:tblPr>
      <w:tblGrid>
        <w:gridCol w:w="1719"/>
        <w:gridCol w:w="1612"/>
        <w:gridCol w:w="883"/>
        <w:gridCol w:w="741"/>
        <w:gridCol w:w="750"/>
        <w:gridCol w:w="1408"/>
        <w:gridCol w:w="1373"/>
      </w:tblGrid>
      <w:tr w:rsidR="00F915B3" w:rsidRPr="00F915B3" w14:paraId="73F473E3" w14:textId="77777777" w:rsidTr="00F915B3">
        <w:tc>
          <w:tcPr>
            <w:tcW w:w="0" w:type="auto"/>
            <w:shd w:val="clear" w:color="auto" w:fill="BFBFBF" w:themeFill="background1" w:themeFillShade="BF"/>
            <w:hideMark/>
          </w:tcPr>
          <w:p w14:paraId="121C998F" w14:textId="031B394B" w:rsidR="00EB188F" w:rsidRPr="00F915B3" w:rsidRDefault="00EB188F">
            <w:pPr>
              <w:jc w:val="center"/>
              <w:rPr>
                <w:rFonts w:cs="Arial"/>
                <w:b/>
                <w:bCs/>
                <w:color w:val="FFFFFF" w:themeColor="background1"/>
                <w:sz w:val="16"/>
                <w:szCs w:val="24"/>
              </w:rPr>
            </w:pPr>
            <w:r w:rsidRPr="00F915B3">
              <w:rPr>
                <w:rFonts w:cs="Arial"/>
                <w:b/>
                <w:bCs/>
                <w:color w:val="FFFFFF" w:themeColor="background1"/>
                <w:sz w:val="16"/>
              </w:rPr>
              <w:t>Flt</w:t>
            </w:r>
            <w:r w:rsidR="004D4FDC" w:rsidRPr="00F915B3">
              <w:rPr>
                <w:rFonts w:cs="Arial"/>
                <w:b/>
                <w:bCs/>
                <w:color w:val="FFFFFF" w:themeColor="background1"/>
                <w:sz w:val="16"/>
              </w:rPr>
              <w:t xml:space="preserve"> </w:t>
            </w:r>
            <w:proofErr w:type="spellStart"/>
            <w:r w:rsidRPr="00F915B3">
              <w:rPr>
                <w:rFonts w:cs="Arial"/>
                <w:b/>
                <w:bCs/>
                <w:color w:val="FFFFFF" w:themeColor="background1"/>
                <w:sz w:val="16"/>
              </w:rPr>
              <w:t>Num</w:t>
            </w:r>
            <w:proofErr w:type="spellEnd"/>
          </w:p>
        </w:tc>
        <w:tc>
          <w:tcPr>
            <w:tcW w:w="0" w:type="auto"/>
            <w:shd w:val="clear" w:color="auto" w:fill="BFBFBF" w:themeFill="background1" w:themeFillShade="BF"/>
            <w:hideMark/>
          </w:tcPr>
          <w:p w14:paraId="6E3BB227" w14:textId="6B4CA382" w:rsidR="00EB188F" w:rsidRPr="00F915B3" w:rsidRDefault="004D4FDC" w:rsidP="004D4FDC">
            <w:pPr>
              <w:jc w:val="center"/>
              <w:rPr>
                <w:rFonts w:cs="Arial"/>
                <w:b/>
                <w:bCs/>
                <w:color w:val="FFFFFF" w:themeColor="background1"/>
                <w:sz w:val="16"/>
                <w:szCs w:val="24"/>
              </w:rPr>
            </w:pPr>
            <w:r w:rsidRPr="00F915B3">
              <w:rPr>
                <w:rFonts w:cs="Arial"/>
                <w:b/>
                <w:bCs/>
                <w:color w:val="FFFFFF" w:themeColor="background1"/>
                <w:sz w:val="16"/>
              </w:rPr>
              <w:t>S</w:t>
            </w:r>
            <w:r w:rsidR="00EB188F" w:rsidRPr="00F915B3">
              <w:rPr>
                <w:rFonts w:cs="Arial"/>
                <w:b/>
                <w:bCs/>
                <w:color w:val="FFFFFF" w:themeColor="background1"/>
                <w:sz w:val="16"/>
              </w:rPr>
              <w:t>egment</w:t>
            </w:r>
            <w:r w:rsidRPr="00F915B3">
              <w:rPr>
                <w:rFonts w:cs="Arial"/>
                <w:b/>
                <w:bCs/>
                <w:color w:val="FFFFFF" w:themeColor="background1"/>
                <w:sz w:val="16"/>
              </w:rPr>
              <w:t xml:space="preserve"> </w:t>
            </w:r>
            <w:r w:rsidR="00EB188F" w:rsidRPr="00F915B3">
              <w:rPr>
                <w:rFonts w:cs="Arial"/>
                <w:b/>
                <w:bCs/>
                <w:color w:val="FFFFFF" w:themeColor="background1"/>
                <w:sz w:val="16"/>
              </w:rPr>
              <w:t>identifier</w:t>
            </w:r>
          </w:p>
        </w:tc>
        <w:tc>
          <w:tcPr>
            <w:tcW w:w="0" w:type="auto"/>
            <w:shd w:val="clear" w:color="auto" w:fill="BFBFBF" w:themeFill="background1" w:themeFillShade="BF"/>
            <w:hideMark/>
          </w:tcPr>
          <w:p w14:paraId="032E6CA5" w14:textId="509684B4" w:rsidR="00EB188F" w:rsidRPr="00F915B3" w:rsidRDefault="004D4FDC" w:rsidP="004D4FDC">
            <w:pPr>
              <w:jc w:val="center"/>
              <w:rPr>
                <w:rFonts w:cs="Arial"/>
                <w:b/>
                <w:bCs/>
                <w:color w:val="FFFFFF" w:themeColor="background1"/>
                <w:sz w:val="16"/>
                <w:szCs w:val="24"/>
              </w:rPr>
            </w:pPr>
            <w:r w:rsidRPr="00F915B3">
              <w:rPr>
                <w:rFonts w:cs="Arial"/>
                <w:b/>
                <w:bCs/>
                <w:color w:val="FFFFFF" w:themeColor="background1"/>
                <w:sz w:val="16"/>
              </w:rPr>
              <w:t xml:space="preserve">FL </w:t>
            </w:r>
            <w:r w:rsidR="00EB188F" w:rsidRPr="00F915B3">
              <w:rPr>
                <w:rFonts w:cs="Arial"/>
                <w:b/>
                <w:bCs/>
                <w:color w:val="FFFFFF" w:themeColor="background1"/>
                <w:sz w:val="16"/>
              </w:rPr>
              <w:t>begin</w:t>
            </w:r>
          </w:p>
        </w:tc>
        <w:tc>
          <w:tcPr>
            <w:tcW w:w="0" w:type="auto"/>
            <w:shd w:val="clear" w:color="auto" w:fill="BFBFBF" w:themeFill="background1" w:themeFillShade="BF"/>
            <w:hideMark/>
          </w:tcPr>
          <w:p w14:paraId="270AADC4" w14:textId="365A8733" w:rsidR="00EB188F" w:rsidRPr="00F915B3" w:rsidRDefault="004D4FDC" w:rsidP="004D4FDC">
            <w:pPr>
              <w:jc w:val="center"/>
              <w:rPr>
                <w:rFonts w:cs="Arial"/>
                <w:b/>
                <w:bCs/>
                <w:color w:val="FFFFFF" w:themeColor="background1"/>
                <w:sz w:val="16"/>
                <w:szCs w:val="24"/>
              </w:rPr>
            </w:pPr>
            <w:r w:rsidRPr="00F915B3">
              <w:rPr>
                <w:rFonts w:cs="Arial"/>
                <w:b/>
                <w:bCs/>
                <w:color w:val="FFFFFF" w:themeColor="background1"/>
                <w:sz w:val="16"/>
              </w:rPr>
              <w:t xml:space="preserve">FL </w:t>
            </w:r>
            <w:r w:rsidR="00EB188F" w:rsidRPr="00F915B3">
              <w:rPr>
                <w:rFonts w:cs="Arial"/>
                <w:b/>
                <w:bCs/>
                <w:color w:val="FFFFFF" w:themeColor="background1"/>
                <w:sz w:val="16"/>
              </w:rPr>
              <w:t>end</w:t>
            </w:r>
          </w:p>
        </w:tc>
        <w:tc>
          <w:tcPr>
            <w:tcW w:w="0" w:type="auto"/>
            <w:shd w:val="clear" w:color="auto" w:fill="BFBFBF" w:themeFill="background1" w:themeFillShade="BF"/>
            <w:hideMark/>
          </w:tcPr>
          <w:p w14:paraId="5FB8F80B" w14:textId="697A79B0" w:rsidR="00EB188F" w:rsidRPr="00F915B3" w:rsidRDefault="004D4FDC">
            <w:pPr>
              <w:jc w:val="center"/>
              <w:rPr>
                <w:rFonts w:cs="Arial"/>
                <w:b/>
                <w:bCs/>
                <w:color w:val="FFFFFF" w:themeColor="background1"/>
                <w:sz w:val="16"/>
                <w:szCs w:val="24"/>
              </w:rPr>
            </w:pPr>
            <w:r w:rsidRPr="00F915B3">
              <w:rPr>
                <w:rFonts w:cs="Arial"/>
                <w:b/>
                <w:bCs/>
                <w:color w:val="FFFFFF" w:themeColor="background1"/>
                <w:sz w:val="16"/>
              </w:rPr>
              <w:t>L</w:t>
            </w:r>
            <w:r w:rsidR="00EB188F" w:rsidRPr="00F915B3">
              <w:rPr>
                <w:rFonts w:cs="Arial"/>
                <w:b/>
                <w:bCs/>
                <w:color w:val="FFFFFF" w:themeColor="background1"/>
                <w:sz w:val="16"/>
              </w:rPr>
              <w:t>ength</w:t>
            </w:r>
          </w:p>
        </w:tc>
        <w:tc>
          <w:tcPr>
            <w:tcW w:w="0" w:type="auto"/>
            <w:shd w:val="clear" w:color="auto" w:fill="BFBFBF" w:themeFill="background1" w:themeFillShade="BF"/>
            <w:hideMark/>
          </w:tcPr>
          <w:p w14:paraId="5610A58C" w14:textId="674A6C38" w:rsidR="00EB188F" w:rsidRPr="00F915B3" w:rsidRDefault="004D4FDC" w:rsidP="004D4FDC">
            <w:pPr>
              <w:jc w:val="center"/>
              <w:rPr>
                <w:rFonts w:cs="Arial"/>
                <w:b/>
                <w:bCs/>
                <w:color w:val="FFFFFF" w:themeColor="background1"/>
                <w:sz w:val="16"/>
                <w:szCs w:val="24"/>
              </w:rPr>
            </w:pPr>
            <w:r w:rsidRPr="00F915B3">
              <w:rPr>
                <w:rFonts w:cs="Arial"/>
                <w:b/>
                <w:bCs/>
                <w:color w:val="FFFFFF" w:themeColor="background1"/>
                <w:sz w:val="16"/>
              </w:rPr>
              <w:t>D</w:t>
            </w:r>
            <w:r w:rsidR="00EB188F" w:rsidRPr="00F915B3">
              <w:rPr>
                <w:rFonts w:cs="Arial"/>
                <w:b/>
                <w:bCs/>
                <w:color w:val="FFFFFF" w:themeColor="background1"/>
                <w:sz w:val="16"/>
              </w:rPr>
              <w:t>ate</w:t>
            </w:r>
            <w:r w:rsidRPr="00F915B3">
              <w:rPr>
                <w:rFonts w:cs="Arial"/>
                <w:b/>
                <w:bCs/>
                <w:color w:val="FFFFFF" w:themeColor="background1"/>
                <w:sz w:val="16"/>
              </w:rPr>
              <w:t xml:space="preserve"> </w:t>
            </w:r>
            <w:r w:rsidR="00EB188F" w:rsidRPr="00F915B3">
              <w:rPr>
                <w:rFonts w:cs="Arial"/>
                <w:b/>
                <w:bCs/>
                <w:color w:val="FFFFFF" w:themeColor="background1"/>
                <w:sz w:val="16"/>
              </w:rPr>
              <w:t>time</w:t>
            </w:r>
            <w:r w:rsidRPr="00F915B3">
              <w:rPr>
                <w:rFonts w:cs="Arial"/>
                <w:b/>
                <w:bCs/>
                <w:color w:val="FFFFFF" w:themeColor="background1"/>
                <w:sz w:val="16"/>
              </w:rPr>
              <w:t xml:space="preserve"> </w:t>
            </w:r>
            <w:r w:rsidR="00EB188F" w:rsidRPr="00F915B3">
              <w:rPr>
                <w:rFonts w:cs="Arial"/>
                <w:b/>
                <w:bCs/>
                <w:color w:val="FFFFFF" w:themeColor="background1"/>
                <w:sz w:val="16"/>
              </w:rPr>
              <w:t>begin</w:t>
            </w:r>
          </w:p>
        </w:tc>
        <w:tc>
          <w:tcPr>
            <w:tcW w:w="0" w:type="auto"/>
            <w:shd w:val="clear" w:color="auto" w:fill="BFBFBF" w:themeFill="background1" w:themeFillShade="BF"/>
            <w:hideMark/>
          </w:tcPr>
          <w:p w14:paraId="57ABC6BF" w14:textId="5A641627" w:rsidR="00EB188F" w:rsidRPr="00F915B3" w:rsidRDefault="004D4FDC" w:rsidP="004D4FDC">
            <w:pPr>
              <w:jc w:val="center"/>
              <w:rPr>
                <w:rFonts w:cs="Arial"/>
                <w:b/>
                <w:bCs/>
                <w:color w:val="FFFFFF" w:themeColor="background1"/>
                <w:sz w:val="16"/>
                <w:szCs w:val="24"/>
              </w:rPr>
            </w:pPr>
            <w:r w:rsidRPr="00F915B3">
              <w:rPr>
                <w:rFonts w:cs="Arial"/>
                <w:b/>
                <w:bCs/>
                <w:color w:val="FFFFFF" w:themeColor="background1"/>
                <w:sz w:val="16"/>
              </w:rPr>
              <w:t xml:space="preserve">Date time </w:t>
            </w:r>
            <w:r w:rsidR="00EB188F" w:rsidRPr="00F915B3">
              <w:rPr>
                <w:rFonts w:cs="Arial"/>
                <w:b/>
                <w:bCs/>
                <w:color w:val="FFFFFF" w:themeColor="background1"/>
                <w:sz w:val="16"/>
              </w:rPr>
              <w:t>end</w:t>
            </w:r>
          </w:p>
        </w:tc>
      </w:tr>
      <w:tr w:rsidR="00E0030B" w:rsidRPr="00F915B3" w14:paraId="0B6B13E4" w14:textId="77777777" w:rsidTr="00E0030B">
        <w:tc>
          <w:tcPr>
            <w:tcW w:w="0" w:type="auto"/>
            <w:hideMark/>
          </w:tcPr>
          <w:p w14:paraId="040EB7E4" w14:textId="77777777" w:rsidR="00EB188F" w:rsidRPr="00F915B3" w:rsidRDefault="00EB188F">
            <w:pPr>
              <w:rPr>
                <w:rFonts w:cs="Arial"/>
                <w:sz w:val="16"/>
                <w:szCs w:val="24"/>
              </w:rPr>
            </w:pPr>
            <w:r w:rsidRPr="00F915B3">
              <w:rPr>
                <w:rFonts w:cs="Arial"/>
                <w:sz w:val="16"/>
              </w:rPr>
              <w:t>DLH_UGTBEDDM01</w:t>
            </w:r>
          </w:p>
        </w:tc>
        <w:tc>
          <w:tcPr>
            <w:tcW w:w="0" w:type="auto"/>
            <w:hideMark/>
          </w:tcPr>
          <w:p w14:paraId="43B15303" w14:textId="77777777" w:rsidR="00EB188F" w:rsidRPr="00F915B3" w:rsidRDefault="00EB188F">
            <w:pPr>
              <w:rPr>
                <w:rFonts w:cs="Arial"/>
                <w:sz w:val="16"/>
                <w:szCs w:val="24"/>
              </w:rPr>
            </w:pPr>
            <w:r w:rsidRPr="00F915B3">
              <w:rPr>
                <w:rFonts w:cs="Arial"/>
                <w:sz w:val="16"/>
              </w:rPr>
              <w:t>UGTB_DF</w:t>
            </w:r>
          </w:p>
        </w:tc>
        <w:tc>
          <w:tcPr>
            <w:tcW w:w="0" w:type="auto"/>
            <w:hideMark/>
          </w:tcPr>
          <w:p w14:paraId="04CA61E0" w14:textId="77777777" w:rsidR="00EB188F" w:rsidRPr="00F915B3" w:rsidRDefault="00EB188F">
            <w:pPr>
              <w:rPr>
                <w:rFonts w:cs="Arial"/>
                <w:sz w:val="16"/>
                <w:szCs w:val="24"/>
              </w:rPr>
            </w:pPr>
            <w:r w:rsidRPr="00F915B3">
              <w:rPr>
                <w:rFonts w:cs="Arial"/>
                <w:sz w:val="16"/>
              </w:rPr>
              <w:t>0</w:t>
            </w:r>
          </w:p>
        </w:tc>
        <w:tc>
          <w:tcPr>
            <w:tcW w:w="0" w:type="auto"/>
            <w:hideMark/>
          </w:tcPr>
          <w:p w14:paraId="6319824C" w14:textId="77777777" w:rsidR="00EB188F" w:rsidRPr="00F915B3" w:rsidRDefault="00EB188F">
            <w:pPr>
              <w:rPr>
                <w:rFonts w:cs="Arial"/>
                <w:sz w:val="16"/>
                <w:szCs w:val="24"/>
              </w:rPr>
            </w:pPr>
            <w:r w:rsidRPr="00F915B3">
              <w:rPr>
                <w:rFonts w:cs="Arial"/>
                <w:sz w:val="16"/>
              </w:rPr>
              <w:t>159</w:t>
            </w:r>
          </w:p>
        </w:tc>
        <w:tc>
          <w:tcPr>
            <w:tcW w:w="0" w:type="auto"/>
            <w:hideMark/>
          </w:tcPr>
          <w:p w14:paraId="64A89917" w14:textId="77777777" w:rsidR="00EB188F" w:rsidRPr="00F915B3" w:rsidRDefault="00EB188F">
            <w:pPr>
              <w:rPr>
                <w:rFonts w:cs="Arial"/>
                <w:sz w:val="16"/>
                <w:szCs w:val="24"/>
              </w:rPr>
            </w:pPr>
            <w:r w:rsidRPr="00F915B3">
              <w:rPr>
                <w:rFonts w:cs="Arial"/>
                <w:sz w:val="16"/>
              </w:rPr>
              <w:t>22.88</w:t>
            </w:r>
          </w:p>
        </w:tc>
        <w:tc>
          <w:tcPr>
            <w:tcW w:w="0" w:type="auto"/>
            <w:hideMark/>
          </w:tcPr>
          <w:p w14:paraId="3305EE62" w14:textId="77777777" w:rsidR="00EB188F" w:rsidRPr="00F915B3" w:rsidRDefault="00EB188F">
            <w:pPr>
              <w:rPr>
                <w:rFonts w:cs="Arial"/>
                <w:sz w:val="16"/>
                <w:szCs w:val="24"/>
              </w:rPr>
            </w:pPr>
            <w:r w:rsidRPr="00F915B3">
              <w:rPr>
                <w:rFonts w:cs="Arial"/>
                <w:sz w:val="16"/>
              </w:rPr>
              <w:t>20/08/2010 0:10</w:t>
            </w:r>
          </w:p>
        </w:tc>
        <w:tc>
          <w:tcPr>
            <w:tcW w:w="0" w:type="auto"/>
            <w:hideMark/>
          </w:tcPr>
          <w:p w14:paraId="0596F614" w14:textId="77777777" w:rsidR="00EB188F" w:rsidRPr="00F915B3" w:rsidRDefault="00EB188F">
            <w:pPr>
              <w:rPr>
                <w:rFonts w:cs="Arial"/>
                <w:sz w:val="16"/>
                <w:szCs w:val="24"/>
              </w:rPr>
            </w:pPr>
            <w:r w:rsidRPr="00F915B3">
              <w:rPr>
                <w:rFonts w:cs="Arial"/>
                <w:sz w:val="16"/>
              </w:rPr>
              <w:t>20/08/2010 0:23</w:t>
            </w:r>
          </w:p>
        </w:tc>
      </w:tr>
      <w:tr w:rsidR="00E0030B" w:rsidRPr="00F915B3" w14:paraId="49189FA1" w14:textId="77777777" w:rsidTr="00E0030B">
        <w:tc>
          <w:tcPr>
            <w:tcW w:w="0" w:type="auto"/>
            <w:hideMark/>
          </w:tcPr>
          <w:p w14:paraId="25E6D544" w14:textId="77777777" w:rsidR="00EB188F" w:rsidRPr="00F915B3" w:rsidRDefault="00EB188F">
            <w:pPr>
              <w:rPr>
                <w:rFonts w:cs="Arial"/>
                <w:sz w:val="16"/>
                <w:szCs w:val="24"/>
              </w:rPr>
            </w:pPr>
            <w:r w:rsidRPr="00F915B3">
              <w:rPr>
                <w:rFonts w:cs="Arial"/>
                <w:sz w:val="16"/>
              </w:rPr>
              <w:t>DLH_UGTBEDDM01</w:t>
            </w:r>
          </w:p>
        </w:tc>
        <w:tc>
          <w:tcPr>
            <w:tcW w:w="0" w:type="auto"/>
            <w:hideMark/>
          </w:tcPr>
          <w:p w14:paraId="23905777" w14:textId="77777777" w:rsidR="00EB188F" w:rsidRPr="00F915B3" w:rsidRDefault="00EB188F">
            <w:pPr>
              <w:rPr>
                <w:rFonts w:cs="Arial"/>
                <w:sz w:val="16"/>
                <w:szCs w:val="24"/>
              </w:rPr>
            </w:pPr>
            <w:r w:rsidRPr="00F915B3">
              <w:rPr>
                <w:rFonts w:cs="Arial"/>
                <w:sz w:val="16"/>
              </w:rPr>
              <w:t>DF_GIMUR</w:t>
            </w:r>
          </w:p>
        </w:tc>
        <w:tc>
          <w:tcPr>
            <w:tcW w:w="0" w:type="auto"/>
            <w:hideMark/>
          </w:tcPr>
          <w:p w14:paraId="737827D3" w14:textId="77777777" w:rsidR="00EB188F" w:rsidRPr="00F915B3" w:rsidRDefault="00EB188F">
            <w:pPr>
              <w:rPr>
                <w:rFonts w:cs="Arial"/>
                <w:sz w:val="16"/>
                <w:szCs w:val="24"/>
              </w:rPr>
            </w:pPr>
            <w:r w:rsidRPr="00F915B3">
              <w:rPr>
                <w:rFonts w:cs="Arial"/>
                <w:sz w:val="16"/>
              </w:rPr>
              <w:t>159</w:t>
            </w:r>
          </w:p>
        </w:tc>
        <w:tc>
          <w:tcPr>
            <w:tcW w:w="0" w:type="auto"/>
            <w:hideMark/>
          </w:tcPr>
          <w:p w14:paraId="639CC150" w14:textId="77777777" w:rsidR="00EB188F" w:rsidRPr="00F915B3" w:rsidRDefault="00EB188F">
            <w:pPr>
              <w:rPr>
                <w:rFonts w:cs="Arial"/>
                <w:sz w:val="16"/>
                <w:szCs w:val="24"/>
              </w:rPr>
            </w:pPr>
            <w:r w:rsidRPr="00F915B3">
              <w:rPr>
                <w:rFonts w:cs="Arial"/>
                <w:sz w:val="16"/>
              </w:rPr>
              <w:t>221</w:t>
            </w:r>
          </w:p>
        </w:tc>
        <w:tc>
          <w:tcPr>
            <w:tcW w:w="0" w:type="auto"/>
            <w:hideMark/>
          </w:tcPr>
          <w:p w14:paraId="0FB0F70D" w14:textId="77777777" w:rsidR="00EB188F" w:rsidRPr="00F915B3" w:rsidRDefault="00EB188F">
            <w:pPr>
              <w:rPr>
                <w:rFonts w:cs="Arial"/>
                <w:sz w:val="16"/>
                <w:szCs w:val="24"/>
              </w:rPr>
            </w:pPr>
            <w:r w:rsidRPr="00F915B3">
              <w:rPr>
                <w:rFonts w:cs="Arial"/>
                <w:sz w:val="16"/>
              </w:rPr>
              <w:t>20.24</w:t>
            </w:r>
          </w:p>
        </w:tc>
        <w:tc>
          <w:tcPr>
            <w:tcW w:w="0" w:type="auto"/>
            <w:hideMark/>
          </w:tcPr>
          <w:p w14:paraId="13027129" w14:textId="77777777" w:rsidR="00EB188F" w:rsidRPr="00F915B3" w:rsidRDefault="00EB188F">
            <w:pPr>
              <w:rPr>
                <w:rFonts w:cs="Arial"/>
                <w:sz w:val="16"/>
                <w:szCs w:val="24"/>
              </w:rPr>
            </w:pPr>
            <w:r w:rsidRPr="00F915B3">
              <w:rPr>
                <w:rFonts w:cs="Arial"/>
                <w:sz w:val="16"/>
              </w:rPr>
              <w:t>20/08/2010 0:23</w:t>
            </w:r>
          </w:p>
        </w:tc>
        <w:tc>
          <w:tcPr>
            <w:tcW w:w="0" w:type="auto"/>
            <w:hideMark/>
          </w:tcPr>
          <w:p w14:paraId="5FBBF7A7" w14:textId="77777777" w:rsidR="00EB188F" w:rsidRPr="00F915B3" w:rsidRDefault="00EB188F">
            <w:pPr>
              <w:rPr>
                <w:rFonts w:cs="Arial"/>
                <w:sz w:val="16"/>
                <w:szCs w:val="24"/>
              </w:rPr>
            </w:pPr>
            <w:r w:rsidRPr="00F915B3">
              <w:rPr>
                <w:rFonts w:cs="Arial"/>
                <w:sz w:val="16"/>
              </w:rPr>
              <w:t>20/08/2010 0:26</w:t>
            </w:r>
          </w:p>
        </w:tc>
      </w:tr>
      <w:tr w:rsidR="00E0030B" w:rsidRPr="00F915B3" w14:paraId="3DECB8C4" w14:textId="77777777" w:rsidTr="00E0030B">
        <w:tc>
          <w:tcPr>
            <w:tcW w:w="0" w:type="auto"/>
            <w:hideMark/>
          </w:tcPr>
          <w:p w14:paraId="50B0B4C9" w14:textId="77777777" w:rsidR="00EB188F" w:rsidRPr="00F915B3" w:rsidRDefault="00EB188F">
            <w:pPr>
              <w:rPr>
                <w:rFonts w:cs="Arial"/>
                <w:sz w:val="16"/>
                <w:szCs w:val="24"/>
              </w:rPr>
            </w:pPr>
            <w:r w:rsidRPr="00F915B3">
              <w:rPr>
                <w:rFonts w:cs="Arial"/>
                <w:sz w:val="16"/>
              </w:rPr>
              <w:t>DLH_UGTBEDDM01</w:t>
            </w:r>
          </w:p>
        </w:tc>
        <w:tc>
          <w:tcPr>
            <w:tcW w:w="0" w:type="auto"/>
            <w:hideMark/>
          </w:tcPr>
          <w:p w14:paraId="26145FEF" w14:textId="77777777" w:rsidR="00EB188F" w:rsidRPr="00F915B3" w:rsidRDefault="00EB188F">
            <w:pPr>
              <w:rPr>
                <w:rFonts w:cs="Arial"/>
                <w:sz w:val="16"/>
                <w:szCs w:val="24"/>
              </w:rPr>
            </w:pPr>
            <w:r w:rsidRPr="00F915B3">
              <w:rPr>
                <w:rFonts w:cs="Arial"/>
                <w:sz w:val="16"/>
              </w:rPr>
              <w:t>GIMUR_*BT1</w:t>
            </w:r>
          </w:p>
        </w:tc>
        <w:tc>
          <w:tcPr>
            <w:tcW w:w="0" w:type="auto"/>
            <w:hideMark/>
          </w:tcPr>
          <w:p w14:paraId="76B1104A" w14:textId="77777777" w:rsidR="00EB188F" w:rsidRPr="00F915B3" w:rsidRDefault="00EB188F">
            <w:pPr>
              <w:rPr>
                <w:rFonts w:cs="Arial"/>
                <w:sz w:val="16"/>
                <w:szCs w:val="24"/>
              </w:rPr>
            </w:pPr>
            <w:r w:rsidRPr="00F915B3">
              <w:rPr>
                <w:rFonts w:cs="Arial"/>
                <w:sz w:val="16"/>
              </w:rPr>
              <w:t>221</w:t>
            </w:r>
          </w:p>
        </w:tc>
        <w:tc>
          <w:tcPr>
            <w:tcW w:w="0" w:type="auto"/>
            <w:hideMark/>
          </w:tcPr>
          <w:p w14:paraId="01CAD721" w14:textId="77777777" w:rsidR="00EB188F" w:rsidRPr="00F915B3" w:rsidRDefault="00EB188F">
            <w:pPr>
              <w:rPr>
                <w:rFonts w:cs="Arial"/>
                <w:sz w:val="16"/>
                <w:szCs w:val="24"/>
              </w:rPr>
            </w:pPr>
            <w:r w:rsidRPr="00F915B3">
              <w:rPr>
                <w:rFonts w:cs="Arial"/>
                <w:sz w:val="16"/>
              </w:rPr>
              <w:t>268</w:t>
            </w:r>
          </w:p>
        </w:tc>
        <w:tc>
          <w:tcPr>
            <w:tcW w:w="0" w:type="auto"/>
            <w:hideMark/>
          </w:tcPr>
          <w:p w14:paraId="5DABC45C" w14:textId="77777777" w:rsidR="00EB188F" w:rsidRPr="00F915B3" w:rsidRDefault="00EB188F">
            <w:pPr>
              <w:rPr>
                <w:rFonts w:cs="Arial"/>
                <w:sz w:val="16"/>
                <w:szCs w:val="24"/>
              </w:rPr>
            </w:pPr>
            <w:r w:rsidRPr="00F915B3">
              <w:rPr>
                <w:rFonts w:cs="Arial"/>
                <w:sz w:val="16"/>
              </w:rPr>
              <w:t>21.91</w:t>
            </w:r>
          </w:p>
        </w:tc>
        <w:tc>
          <w:tcPr>
            <w:tcW w:w="0" w:type="auto"/>
            <w:hideMark/>
          </w:tcPr>
          <w:p w14:paraId="2198E02F" w14:textId="77777777" w:rsidR="00EB188F" w:rsidRPr="00F915B3" w:rsidRDefault="00EB188F">
            <w:pPr>
              <w:rPr>
                <w:rFonts w:cs="Arial"/>
                <w:sz w:val="16"/>
                <w:szCs w:val="24"/>
              </w:rPr>
            </w:pPr>
            <w:r w:rsidRPr="00F915B3">
              <w:rPr>
                <w:rFonts w:cs="Arial"/>
                <w:sz w:val="16"/>
              </w:rPr>
              <w:t>20/08/2010 0:26</w:t>
            </w:r>
          </w:p>
        </w:tc>
        <w:tc>
          <w:tcPr>
            <w:tcW w:w="0" w:type="auto"/>
            <w:hideMark/>
          </w:tcPr>
          <w:p w14:paraId="00DD1EA1" w14:textId="77777777" w:rsidR="00EB188F" w:rsidRPr="00F915B3" w:rsidRDefault="00EB188F">
            <w:pPr>
              <w:rPr>
                <w:rFonts w:cs="Arial"/>
                <w:sz w:val="16"/>
                <w:szCs w:val="24"/>
              </w:rPr>
            </w:pPr>
            <w:r w:rsidRPr="00F915B3">
              <w:rPr>
                <w:rFonts w:cs="Arial"/>
                <w:sz w:val="16"/>
              </w:rPr>
              <w:t>20/08/2010 0:29</w:t>
            </w:r>
          </w:p>
        </w:tc>
      </w:tr>
      <w:tr w:rsidR="00E0030B" w:rsidRPr="00F915B3" w14:paraId="364B9BA2" w14:textId="77777777" w:rsidTr="00E0030B">
        <w:tc>
          <w:tcPr>
            <w:tcW w:w="0" w:type="auto"/>
            <w:hideMark/>
          </w:tcPr>
          <w:p w14:paraId="3D790C79" w14:textId="77777777" w:rsidR="00EB188F" w:rsidRPr="00F915B3" w:rsidRDefault="00EB188F">
            <w:pPr>
              <w:rPr>
                <w:rFonts w:cs="Arial"/>
                <w:sz w:val="16"/>
                <w:szCs w:val="24"/>
              </w:rPr>
            </w:pPr>
            <w:r w:rsidRPr="00F915B3">
              <w:rPr>
                <w:rFonts w:cs="Arial"/>
                <w:sz w:val="16"/>
              </w:rPr>
              <w:t>DLH_UGTBEDDM01</w:t>
            </w:r>
          </w:p>
        </w:tc>
        <w:tc>
          <w:tcPr>
            <w:tcW w:w="0" w:type="auto"/>
            <w:hideMark/>
          </w:tcPr>
          <w:p w14:paraId="67E05805" w14:textId="77777777" w:rsidR="00EB188F" w:rsidRPr="00F915B3" w:rsidRDefault="00EB188F">
            <w:pPr>
              <w:rPr>
                <w:rFonts w:cs="Arial"/>
                <w:sz w:val="16"/>
                <w:szCs w:val="24"/>
              </w:rPr>
            </w:pPr>
            <w:r w:rsidRPr="00F915B3">
              <w:rPr>
                <w:rFonts w:cs="Arial"/>
                <w:sz w:val="16"/>
              </w:rPr>
              <w:t>*BT1_LOBIN</w:t>
            </w:r>
          </w:p>
        </w:tc>
        <w:tc>
          <w:tcPr>
            <w:tcW w:w="0" w:type="auto"/>
            <w:hideMark/>
          </w:tcPr>
          <w:p w14:paraId="249D9E65" w14:textId="77777777" w:rsidR="00EB188F" w:rsidRPr="00F915B3" w:rsidRDefault="00EB188F">
            <w:pPr>
              <w:rPr>
                <w:rFonts w:cs="Arial"/>
                <w:sz w:val="16"/>
                <w:szCs w:val="24"/>
              </w:rPr>
            </w:pPr>
            <w:r w:rsidRPr="00F915B3">
              <w:rPr>
                <w:rFonts w:cs="Arial"/>
                <w:sz w:val="16"/>
              </w:rPr>
              <w:t>268</w:t>
            </w:r>
          </w:p>
        </w:tc>
        <w:tc>
          <w:tcPr>
            <w:tcW w:w="0" w:type="auto"/>
            <w:hideMark/>
          </w:tcPr>
          <w:p w14:paraId="4DD255B8" w14:textId="77777777" w:rsidR="00EB188F" w:rsidRPr="00F915B3" w:rsidRDefault="00EB188F">
            <w:pPr>
              <w:rPr>
                <w:rFonts w:cs="Arial"/>
                <w:sz w:val="16"/>
                <w:szCs w:val="24"/>
              </w:rPr>
            </w:pPr>
            <w:r w:rsidRPr="00F915B3">
              <w:rPr>
                <w:rFonts w:cs="Arial"/>
                <w:sz w:val="16"/>
              </w:rPr>
              <w:t>315</w:t>
            </w:r>
          </w:p>
        </w:tc>
        <w:tc>
          <w:tcPr>
            <w:tcW w:w="0" w:type="auto"/>
            <w:hideMark/>
          </w:tcPr>
          <w:p w14:paraId="192F4332" w14:textId="77777777" w:rsidR="00EB188F" w:rsidRPr="00F915B3" w:rsidRDefault="00EB188F">
            <w:pPr>
              <w:rPr>
                <w:rFonts w:cs="Arial"/>
                <w:sz w:val="16"/>
                <w:szCs w:val="24"/>
              </w:rPr>
            </w:pPr>
            <w:r w:rsidRPr="00F915B3">
              <w:rPr>
                <w:rFonts w:cs="Arial"/>
                <w:sz w:val="16"/>
              </w:rPr>
              <w:t>24.78</w:t>
            </w:r>
          </w:p>
        </w:tc>
        <w:tc>
          <w:tcPr>
            <w:tcW w:w="0" w:type="auto"/>
            <w:hideMark/>
          </w:tcPr>
          <w:p w14:paraId="4531965A" w14:textId="77777777" w:rsidR="00EB188F" w:rsidRPr="00F915B3" w:rsidRDefault="00EB188F">
            <w:pPr>
              <w:rPr>
                <w:rFonts w:cs="Arial"/>
                <w:sz w:val="16"/>
                <w:szCs w:val="24"/>
              </w:rPr>
            </w:pPr>
            <w:r w:rsidRPr="00F915B3">
              <w:rPr>
                <w:rFonts w:cs="Arial"/>
                <w:sz w:val="16"/>
              </w:rPr>
              <w:t>20/08/2010 0:29</w:t>
            </w:r>
          </w:p>
        </w:tc>
        <w:tc>
          <w:tcPr>
            <w:tcW w:w="0" w:type="auto"/>
            <w:hideMark/>
          </w:tcPr>
          <w:p w14:paraId="1A61D596" w14:textId="77777777" w:rsidR="00EB188F" w:rsidRPr="00F915B3" w:rsidRDefault="00EB188F">
            <w:pPr>
              <w:rPr>
                <w:rFonts w:cs="Arial"/>
                <w:sz w:val="16"/>
                <w:szCs w:val="24"/>
              </w:rPr>
            </w:pPr>
            <w:r w:rsidRPr="00F915B3">
              <w:rPr>
                <w:rFonts w:cs="Arial"/>
                <w:sz w:val="16"/>
              </w:rPr>
              <w:t>20/08/2010 0:33</w:t>
            </w:r>
          </w:p>
        </w:tc>
      </w:tr>
      <w:tr w:rsidR="00E0030B" w:rsidRPr="00F915B3" w14:paraId="25BCA23A" w14:textId="77777777" w:rsidTr="00E0030B">
        <w:tc>
          <w:tcPr>
            <w:tcW w:w="0" w:type="auto"/>
            <w:hideMark/>
          </w:tcPr>
          <w:p w14:paraId="0D9E5BEA" w14:textId="77777777" w:rsidR="00EB188F" w:rsidRPr="00F915B3" w:rsidRDefault="00EB188F">
            <w:pPr>
              <w:rPr>
                <w:rFonts w:cs="Arial"/>
                <w:sz w:val="16"/>
                <w:szCs w:val="24"/>
              </w:rPr>
            </w:pPr>
            <w:r w:rsidRPr="00F915B3">
              <w:rPr>
                <w:rFonts w:cs="Arial"/>
                <w:sz w:val="16"/>
              </w:rPr>
              <w:t>DLH_UGTBEDDM01</w:t>
            </w:r>
          </w:p>
        </w:tc>
        <w:tc>
          <w:tcPr>
            <w:tcW w:w="0" w:type="auto"/>
            <w:hideMark/>
          </w:tcPr>
          <w:p w14:paraId="0F38CD1E" w14:textId="77777777" w:rsidR="00EB188F" w:rsidRPr="00F915B3" w:rsidRDefault="00EB188F">
            <w:pPr>
              <w:rPr>
                <w:rFonts w:cs="Arial"/>
                <w:sz w:val="16"/>
                <w:szCs w:val="24"/>
              </w:rPr>
            </w:pPr>
            <w:r w:rsidRPr="00F915B3">
              <w:rPr>
                <w:rFonts w:cs="Arial"/>
                <w:sz w:val="16"/>
              </w:rPr>
              <w:t>LOBIN_KTS</w:t>
            </w:r>
          </w:p>
        </w:tc>
        <w:tc>
          <w:tcPr>
            <w:tcW w:w="0" w:type="auto"/>
            <w:hideMark/>
          </w:tcPr>
          <w:p w14:paraId="1121B8B7" w14:textId="77777777" w:rsidR="00EB188F" w:rsidRPr="00F915B3" w:rsidRDefault="00EB188F">
            <w:pPr>
              <w:rPr>
                <w:rFonts w:cs="Arial"/>
                <w:sz w:val="16"/>
                <w:szCs w:val="24"/>
              </w:rPr>
            </w:pPr>
            <w:r w:rsidRPr="00F915B3">
              <w:rPr>
                <w:rFonts w:cs="Arial"/>
                <w:sz w:val="16"/>
              </w:rPr>
              <w:t>315</w:t>
            </w:r>
          </w:p>
        </w:tc>
        <w:tc>
          <w:tcPr>
            <w:tcW w:w="0" w:type="auto"/>
            <w:hideMark/>
          </w:tcPr>
          <w:p w14:paraId="55B7FC87" w14:textId="77777777" w:rsidR="00EB188F" w:rsidRPr="00F915B3" w:rsidRDefault="00EB188F">
            <w:pPr>
              <w:rPr>
                <w:rFonts w:cs="Arial"/>
                <w:sz w:val="16"/>
                <w:szCs w:val="24"/>
              </w:rPr>
            </w:pPr>
            <w:r w:rsidRPr="00F915B3">
              <w:rPr>
                <w:rFonts w:cs="Arial"/>
                <w:sz w:val="16"/>
              </w:rPr>
              <w:t>360</w:t>
            </w:r>
          </w:p>
        </w:tc>
        <w:tc>
          <w:tcPr>
            <w:tcW w:w="0" w:type="auto"/>
            <w:hideMark/>
          </w:tcPr>
          <w:p w14:paraId="0E5F9BCA" w14:textId="77777777" w:rsidR="00EB188F" w:rsidRPr="00F915B3" w:rsidRDefault="00EB188F">
            <w:pPr>
              <w:rPr>
                <w:rFonts w:cs="Arial"/>
                <w:sz w:val="16"/>
                <w:szCs w:val="24"/>
              </w:rPr>
            </w:pPr>
            <w:r w:rsidRPr="00F915B3">
              <w:rPr>
                <w:rFonts w:cs="Arial"/>
                <w:sz w:val="16"/>
              </w:rPr>
              <w:t>28.95</w:t>
            </w:r>
          </w:p>
        </w:tc>
        <w:tc>
          <w:tcPr>
            <w:tcW w:w="0" w:type="auto"/>
            <w:hideMark/>
          </w:tcPr>
          <w:p w14:paraId="04E85892" w14:textId="77777777" w:rsidR="00EB188F" w:rsidRPr="00F915B3" w:rsidRDefault="00EB188F">
            <w:pPr>
              <w:rPr>
                <w:rFonts w:cs="Arial"/>
                <w:sz w:val="16"/>
                <w:szCs w:val="24"/>
              </w:rPr>
            </w:pPr>
            <w:r w:rsidRPr="00F915B3">
              <w:rPr>
                <w:rFonts w:cs="Arial"/>
                <w:sz w:val="16"/>
              </w:rPr>
              <w:t>20/08/2010 0:33</w:t>
            </w:r>
          </w:p>
        </w:tc>
        <w:tc>
          <w:tcPr>
            <w:tcW w:w="0" w:type="auto"/>
            <w:hideMark/>
          </w:tcPr>
          <w:p w14:paraId="609A97C1" w14:textId="77777777" w:rsidR="00EB188F" w:rsidRPr="00F915B3" w:rsidRDefault="00EB188F">
            <w:pPr>
              <w:rPr>
                <w:rFonts w:cs="Arial"/>
                <w:sz w:val="16"/>
                <w:szCs w:val="24"/>
              </w:rPr>
            </w:pPr>
            <w:r w:rsidRPr="00F915B3">
              <w:rPr>
                <w:rFonts w:cs="Arial"/>
                <w:sz w:val="16"/>
              </w:rPr>
              <w:t>20/08/2010 0:37</w:t>
            </w:r>
          </w:p>
        </w:tc>
      </w:tr>
      <w:tr w:rsidR="00E0030B" w:rsidRPr="00F915B3" w14:paraId="707EE02E" w14:textId="77777777" w:rsidTr="00E0030B">
        <w:tc>
          <w:tcPr>
            <w:tcW w:w="0" w:type="auto"/>
            <w:hideMark/>
          </w:tcPr>
          <w:p w14:paraId="50A8601D" w14:textId="77777777" w:rsidR="00EB188F" w:rsidRPr="00F915B3" w:rsidRDefault="00EB188F">
            <w:pPr>
              <w:jc w:val="center"/>
              <w:rPr>
                <w:rFonts w:cs="Arial"/>
                <w:b/>
                <w:bCs/>
                <w:sz w:val="16"/>
                <w:szCs w:val="24"/>
              </w:rPr>
            </w:pPr>
            <w:r w:rsidRPr="00F915B3">
              <w:rPr>
                <w:rFonts w:cs="Arial"/>
                <w:b/>
                <w:bCs/>
                <w:sz w:val="16"/>
              </w:rPr>
              <w:t>CLIMB TOTAL</w:t>
            </w:r>
          </w:p>
        </w:tc>
        <w:tc>
          <w:tcPr>
            <w:tcW w:w="0" w:type="auto"/>
            <w:hideMark/>
          </w:tcPr>
          <w:p w14:paraId="667C1897" w14:textId="77777777" w:rsidR="00EB188F" w:rsidRPr="00F915B3" w:rsidRDefault="00EB188F">
            <w:pPr>
              <w:jc w:val="center"/>
              <w:rPr>
                <w:rFonts w:cs="Arial"/>
                <w:b/>
                <w:bCs/>
                <w:sz w:val="16"/>
                <w:szCs w:val="24"/>
              </w:rPr>
            </w:pPr>
            <w:r w:rsidRPr="00F915B3">
              <w:rPr>
                <w:rFonts w:cs="Arial"/>
                <w:b/>
                <w:bCs/>
                <w:sz w:val="16"/>
              </w:rPr>
              <w:t> </w:t>
            </w:r>
          </w:p>
        </w:tc>
        <w:tc>
          <w:tcPr>
            <w:tcW w:w="0" w:type="auto"/>
            <w:hideMark/>
          </w:tcPr>
          <w:p w14:paraId="41C853D0" w14:textId="77777777" w:rsidR="00EB188F" w:rsidRPr="00F915B3" w:rsidRDefault="00EB188F">
            <w:pPr>
              <w:jc w:val="center"/>
              <w:rPr>
                <w:rFonts w:cs="Arial"/>
                <w:b/>
                <w:bCs/>
                <w:sz w:val="16"/>
                <w:szCs w:val="24"/>
              </w:rPr>
            </w:pPr>
            <w:r w:rsidRPr="00F915B3">
              <w:rPr>
                <w:rFonts w:cs="Arial"/>
                <w:b/>
                <w:bCs/>
                <w:sz w:val="16"/>
              </w:rPr>
              <w:t> </w:t>
            </w:r>
          </w:p>
        </w:tc>
        <w:tc>
          <w:tcPr>
            <w:tcW w:w="0" w:type="auto"/>
            <w:hideMark/>
          </w:tcPr>
          <w:p w14:paraId="3D442F2D" w14:textId="77777777" w:rsidR="00EB188F" w:rsidRPr="00F915B3" w:rsidRDefault="00EB188F">
            <w:pPr>
              <w:jc w:val="center"/>
              <w:rPr>
                <w:rFonts w:cs="Arial"/>
                <w:b/>
                <w:bCs/>
                <w:sz w:val="16"/>
                <w:szCs w:val="24"/>
              </w:rPr>
            </w:pPr>
            <w:r w:rsidRPr="00F915B3">
              <w:rPr>
                <w:rFonts w:cs="Arial"/>
                <w:b/>
                <w:bCs/>
                <w:sz w:val="16"/>
              </w:rPr>
              <w:t> </w:t>
            </w:r>
          </w:p>
        </w:tc>
        <w:tc>
          <w:tcPr>
            <w:tcW w:w="0" w:type="auto"/>
            <w:hideMark/>
          </w:tcPr>
          <w:p w14:paraId="7BD2984D" w14:textId="77777777" w:rsidR="00EB188F" w:rsidRPr="00F915B3" w:rsidRDefault="00EB188F">
            <w:pPr>
              <w:jc w:val="center"/>
              <w:rPr>
                <w:rFonts w:cs="Arial"/>
                <w:b/>
                <w:bCs/>
                <w:sz w:val="16"/>
                <w:szCs w:val="24"/>
              </w:rPr>
            </w:pPr>
            <w:r w:rsidRPr="00F915B3">
              <w:rPr>
                <w:rFonts w:cs="Arial"/>
                <w:b/>
                <w:bCs/>
                <w:sz w:val="16"/>
              </w:rPr>
              <w:t>118.76</w:t>
            </w:r>
          </w:p>
        </w:tc>
        <w:tc>
          <w:tcPr>
            <w:tcW w:w="0" w:type="auto"/>
            <w:hideMark/>
          </w:tcPr>
          <w:p w14:paraId="5929C2B3" w14:textId="7B289C8C" w:rsidR="00EB188F" w:rsidRPr="00F915B3" w:rsidRDefault="00F75784">
            <w:pPr>
              <w:jc w:val="center"/>
              <w:rPr>
                <w:rFonts w:cs="Arial"/>
                <w:b/>
                <w:bCs/>
                <w:sz w:val="16"/>
                <w:szCs w:val="24"/>
              </w:rPr>
            </w:pPr>
            <w:r w:rsidRPr="00F915B3">
              <w:rPr>
                <w:rFonts w:cs="Arial"/>
                <w:b/>
                <w:bCs/>
                <w:sz w:val="16"/>
              </w:rPr>
              <w:t>0:27</w:t>
            </w:r>
          </w:p>
        </w:tc>
        <w:tc>
          <w:tcPr>
            <w:tcW w:w="0" w:type="auto"/>
            <w:hideMark/>
          </w:tcPr>
          <w:p w14:paraId="321F2944" w14:textId="77777777" w:rsidR="00EB188F" w:rsidRPr="00F915B3" w:rsidRDefault="00EB188F" w:rsidP="008B243B">
            <w:pPr>
              <w:keepNext/>
              <w:jc w:val="center"/>
              <w:rPr>
                <w:rFonts w:cs="Arial"/>
                <w:b/>
                <w:bCs/>
                <w:sz w:val="16"/>
                <w:szCs w:val="24"/>
              </w:rPr>
            </w:pPr>
            <w:r w:rsidRPr="00F915B3">
              <w:rPr>
                <w:rFonts w:cs="Arial"/>
                <w:b/>
                <w:bCs/>
                <w:sz w:val="16"/>
              </w:rPr>
              <w:t> </w:t>
            </w:r>
          </w:p>
        </w:tc>
      </w:tr>
    </w:tbl>
    <w:p w14:paraId="2A1CA18F" w14:textId="7719D1F2" w:rsidR="00411B18" w:rsidRPr="00173B17" w:rsidRDefault="008B243B" w:rsidP="008B243B">
      <w:pPr>
        <w:pStyle w:val="Epgrafe"/>
      </w:pPr>
      <w:bookmarkStart w:id="32" w:name="_Toc406151314"/>
      <w:r>
        <w:t xml:space="preserve">Table </w:t>
      </w:r>
      <w:r w:rsidR="00D86718">
        <w:fldChar w:fldCharType="begin"/>
      </w:r>
      <w:r w:rsidR="00D86718">
        <w:instrText xml:space="preserve"> SEQ Table \* ARABIC </w:instrText>
      </w:r>
      <w:r w:rsidR="00D86718">
        <w:fldChar w:fldCharType="separate"/>
      </w:r>
      <w:r w:rsidR="00D86718">
        <w:rPr>
          <w:noProof/>
        </w:rPr>
        <w:t>3</w:t>
      </w:r>
      <w:r w:rsidR="00D86718">
        <w:fldChar w:fldCharType="end"/>
      </w:r>
      <w:r>
        <w:t xml:space="preserve"> </w:t>
      </w:r>
      <w:r w:rsidR="00653FE6">
        <w:t xml:space="preserve">- </w:t>
      </w:r>
      <w:r>
        <w:t>Flight sample climb segments.</w:t>
      </w:r>
      <w:bookmarkEnd w:id="32"/>
    </w:p>
    <w:p w14:paraId="4E6B33AE" w14:textId="77777777" w:rsidR="00EB188F" w:rsidRPr="00173B17" w:rsidRDefault="00EB188F" w:rsidP="00411B18">
      <w:pPr>
        <w:pStyle w:val="Textoindependiente"/>
      </w:pPr>
      <w:r w:rsidRPr="00173B17">
        <w:t>DESCENT</w:t>
      </w:r>
    </w:p>
    <w:p w14:paraId="01AA7481" w14:textId="3F1D43CA" w:rsidR="00EB188F" w:rsidRPr="00173B17" w:rsidRDefault="004D4FDC" w:rsidP="00411B18">
      <w:pPr>
        <w:pStyle w:val="Textoindependiente"/>
        <w:rPr>
          <w:rFonts w:eastAsiaTheme="minorEastAsia" w:cs="Arial"/>
        </w:rPr>
      </w:pPr>
      <w:r>
        <w:t xml:space="preserve">Looking at the “FL </w:t>
      </w:r>
      <w:r w:rsidR="00EB188F" w:rsidRPr="00173B17">
        <w:t>end</w:t>
      </w:r>
      <w:r>
        <w:t>”</w:t>
      </w:r>
      <w:r w:rsidR="00EB188F" w:rsidRPr="00173B17">
        <w:t xml:space="preserve"> we can identify when each flight has reached its top of descent segment.</w:t>
      </w:r>
    </w:p>
    <w:tbl>
      <w:tblPr>
        <w:tblStyle w:val="Tablaconcuadrcula1"/>
        <w:tblW w:w="0" w:type="auto"/>
        <w:tblLook w:val="04A0" w:firstRow="1" w:lastRow="0" w:firstColumn="1" w:lastColumn="0" w:noHBand="0" w:noVBand="1"/>
      </w:tblPr>
      <w:tblGrid>
        <w:gridCol w:w="1719"/>
        <w:gridCol w:w="1612"/>
        <w:gridCol w:w="883"/>
        <w:gridCol w:w="741"/>
        <w:gridCol w:w="750"/>
        <w:gridCol w:w="1408"/>
        <w:gridCol w:w="1373"/>
      </w:tblGrid>
      <w:tr w:rsidR="00E0030B" w:rsidRPr="00F915B3" w14:paraId="24FF34FE" w14:textId="77777777" w:rsidTr="00F915B3">
        <w:tc>
          <w:tcPr>
            <w:tcW w:w="0" w:type="auto"/>
            <w:shd w:val="clear" w:color="auto" w:fill="BFBFBF" w:themeFill="background1" w:themeFillShade="BF"/>
            <w:hideMark/>
          </w:tcPr>
          <w:p w14:paraId="0344279F" w14:textId="60BE6450" w:rsidR="00EB188F" w:rsidRPr="00F915B3" w:rsidRDefault="00EB188F">
            <w:pPr>
              <w:jc w:val="center"/>
              <w:rPr>
                <w:rFonts w:cs="Arial"/>
                <w:b/>
                <w:bCs/>
                <w:color w:val="FFFFFF" w:themeColor="background1"/>
                <w:sz w:val="16"/>
                <w:szCs w:val="24"/>
              </w:rPr>
            </w:pPr>
            <w:r w:rsidRPr="00F915B3">
              <w:rPr>
                <w:rFonts w:cs="Arial"/>
                <w:b/>
                <w:bCs/>
                <w:color w:val="FFFFFF" w:themeColor="background1"/>
                <w:sz w:val="16"/>
              </w:rPr>
              <w:lastRenderedPageBreak/>
              <w:t>Flt</w:t>
            </w:r>
            <w:r w:rsidR="004D4FDC" w:rsidRPr="00F915B3">
              <w:rPr>
                <w:rFonts w:cs="Arial"/>
                <w:b/>
                <w:bCs/>
                <w:color w:val="FFFFFF" w:themeColor="background1"/>
                <w:sz w:val="16"/>
              </w:rPr>
              <w:t xml:space="preserve"> </w:t>
            </w:r>
            <w:proofErr w:type="spellStart"/>
            <w:r w:rsidRPr="00F915B3">
              <w:rPr>
                <w:rFonts w:cs="Arial"/>
                <w:b/>
                <w:bCs/>
                <w:color w:val="FFFFFF" w:themeColor="background1"/>
                <w:sz w:val="16"/>
              </w:rPr>
              <w:t>Num</w:t>
            </w:r>
            <w:proofErr w:type="spellEnd"/>
          </w:p>
        </w:tc>
        <w:tc>
          <w:tcPr>
            <w:tcW w:w="0" w:type="auto"/>
            <w:shd w:val="clear" w:color="auto" w:fill="BFBFBF" w:themeFill="background1" w:themeFillShade="BF"/>
            <w:hideMark/>
          </w:tcPr>
          <w:p w14:paraId="68B0BF6D" w14:textId="32C16FD1" w:rsidR="00EB188F" w:rsidRPr="00F915B3" w:rsidRDefault="004D4FDC" w:rsidP="004D4FDC">
            <w:pPr>
              <w:jc w:val="center"/>
              <w:rPr>
                <w:rFonts w:cs="Arial"/>
                <w:b/>
                <w:bCs/>
                <w:color w:val="FFFFFF" w:themeColor="background1"/>
                <w:sz w:val="16"/>
                <w:szCs w:val="24"/>
              </w:rPr>
            </w:pPr>
            <w:r w:rsidRPr="00F915B3">
              <w:rPr>
                <w:rFonts w:cs="Arial"/>
                <w:b/>
                <w:bCs/>
                <w:color w:val="FFFFFF" w:themeColor="background1"/>
                <w:sz w:val="16"/>
              </w:rPr>
              <w:t>S</w:t>
            </w:r>
            <w:r w:rsidR="00EB188F" w:rsidRPr="00F915B3">
              <w:rPr>
                <w:rFonts w:cs="Arial"/>
                <w:b/>
                <w:bCs/>
                <w:color w:val="FFFFFF" w:themeColor="background1"/>
                <w:sz w:val="16"/>
              </w:rPr>
              <w:t>egment</w:t>
            </w:r>
            <w:r w:rsidRPr="00F915B3">
              <w:rPr>
                <w:rFonts w:cs="Arial"/>
                <w:b/>
                <w:bCs/>
                <w:color w:val="FFFFFF" w:themeColor="background1"/>
                <w:sz w:val="16"/>
              </w:rPr>
              <w:t xml:space="preserve"> </w:t>
            </w:r>
            <w:r w:rsidR="00EB188F" w:rsidRPr="00F915B3">
              <w:rPr>
                <w:rFonts w:cs="Arial"/>
                <w:b/>
                <w:bCs/>
                <w:color w:val="FFFFFF" w:themeColor="background1"/>
                <w:sz w:val="16"/>
              </w:rPr>
              <w:t>identifier</w:t>
            </w:r>
          </w:p>
        </w:tc>
        <w:tc>
          <w:tcPr>
            <w:tcW w:w="0" w:type="auto"/>
            <w:shd w:val="clear" w:color="auto" w:fill="BFBFBF" w:themeFill="background1" w:themeFillShade="BF"/>
            <w:hideMark/>
          </w:tcPr>
          <w:p w14:paraId="5FACA011" w14:textId="519D1497" w:rsidR="00EB188F" w:rsidRPr="00F915B3" w:rsidRDefault="00EB188F" w:rsidP="004D4FDC">
            <w:pPr>
              <w:jc w:val="center"/>
              <w:rPr>
                <w:rFonts w:cs="Arial"/>
                <w:b/>
                <w:bCs/>
                <w:color w:val="FFFFFF" w:themeColor="background1"/>
                <w:sz w:val="16"/>
                <w:szCs w:val="24"/>
              </w:rPr>
            </w:pPr>
            <w:r w:rsidRPr="00F915B3">
              <w:rPr>
                <w:rFonts w:cs="Arial"/>
                <w:b/>
                <w:bCs/>
                <w:color w:val="FFFFFF" w:themeColor="background1"/>
                <w:sz w:val="16"/>
              </w:rPr>
              <w:t>FL</w:t>
            </w:r>
            <w:r w:rsidR="004D4FDC" w:rsidRPr="00F915B3">
              <w:rPr>
                <w:rFonts w:cs="Arial"/>
                <w:b/>
                <w:bCs/>
                <w:color w:val="FFFFFF" w:themeColor="background1"/>
                <w:sz w:val="16"/>
              </w:rPr>
              <w:t xml:space="preserve"> </w:t>
            </w:r>
            <w:r w:rsidRPr="00F915B3">
              <w:rPr>
                <w:rFonts w:cs="Arial"/>
                <w:b/>
                <w:bCs/>
                <w:color w:val="FFFFFF" w:themeColor="background1"/>
                <w:sz w:val="16"/>
              </w:rPr>
              <w:t>begin</w:t>
            </w:r>
          </w:p>
        </w:tc>
        <w:tc>
          <w:tcPr>
            <w:tcW w:w="0" w:type="auto"/>
            <w:shd w:val="clear" w:color="auto" w:fill="BFBFBF" w:themeFill="background1" w:themeFillShade="BF"/>
            <w:hideMark/>
          </w:tcPr>
          <w:p w14:paraId="7C859ED0" w14:textId="32EC2816" w:rsidR="00EB188F" w:rsidRPr="00F915B3" w:rsidRDefault="00EB188F" w:rsidP="004D4FDC">
            <w:pPr>
              <w:jc w:val="center"/>
              <w:rPr>
                <w:rFonts w:cs="Arial"/>
                <w:b/>
                <w:bCs/>
                <w:color w:val="FFFFFF" w:themeColor="background1"/>
                <w:sz w:val="16"/>
                <w:szCs w:val="24"/>
              </w:rPr>
            </w:pPr>
            <w:r w:rsidRPr="00F915B3">
              <w:rPr>
                <w:rFonts w:cs="Arial"/>
                <w:b/>
                <w:bCs/>
                <w:color w:val="FFFFFF" w:themeColor="background1"/>
                <w:sz w:val="16"/>
              </w:rPr>
              <w:t>FL</w:t>
            </w:r>
            <w:r w:rsidR="004D4FDC" w:rsidRPr="00F915B3">
              <w:rPr>
                <w:rFonts w:cs="Arial"/>
                <w:b/>
                <w:bCs/>
                <w:color w:val="FFFFFF" w:themeColor="background1"/>
                <w:sz w:val="16"/>
              </w:rPr>
              <w:t xml:space="preserve"> </w:t>
            </w:r>
            <w:r w:rsidRPr="00F915B3">
              <w:rPr>
                <w:rFonts w:cs="Arial"/>
                <w:b/>
                <w:bCs/>
                <w:color w:val="FFFFFF" w:themeColor="background1"/>
                <w:sz w:val="16"/>
              </w:rPr>
              <w:t>end</w:t>
            </w:r>
          </w:p>
        </w:tc>
        <w:tc>
          <w:tcPr>
            <w:tcW w:w="0" w:type="auto"/>
            <w:shd w:val="clear" w:color="auto" w:fill="BFBFBF" w:themeFill="background1" w:themeFillShade="BF"/>
            <w:hideMark/>
          </w:tcPr>
          <w:p w14:paraId="2D2A8E52" w14:textId="49860761" w:rsidR="00EB188F" w:rsidRPr="00F915B3" w:rsidRDefault="004D4FDC">
            <w:pPr>
              <w:jc w:val="center"/>
              <w:rPr>
                <w:rFonts w:cs="Arial"/>
                <w:b/>
                <w:bCs/>
                <w:color w:val="FFFFFF" w:themeColor="background1"/>
                <w:sz w:val="16"/>
                <w:szCs w:val="24"/>
              </w:rPr>
            </w:pPr>
            <w:r w:rsidRPr="00F915B3">
              <w:rPr>
                <w:rFonts w:cs="Arial"/>
                <w:b/>
                <w:bCs/>
                <w:color w:val="FFFFFF" w:themeColor="background1"/>
                <w:sz w:val="16"/>
              </w:rPr>
              <w:t>L</w:t>
            </w:r>
            <w:r w:rsidR="00EB188F" w:rsidRPr="00F915B3">
              <w:rPr>
                <w:rFonts w:cs="Arial"/>
                <w:b/>
                <w:bCs/>
                <w:color w:val="FFFFFF" w:themeColor="background1"/>
                <w:sz w:val="16"/>
              </w:rPr>
              <w:t>ength</w:t>
            </w:r>
          </w:p>
        </w:tc>
        <w:tc>
          <w:tcPr>
            <w:tcW w:w="0" w:type="auto"/>
            <w:shd w:val="clear" w:color="auto" w:fill="BFBFBF" w:themeFill="background1" w:themeFillShade="BF"/>
            <w:hideMark/>
          </w:tcPr>
          <w:p w14:paraId="54A2A3E6" w14:textId="4C836B01" w:rsidR="00EB188F" w:rsidRPr="00F915B3" w:rsidRDefault="004D4FDC" w:rsidP="004D4FDC">
            <w:pPr>
              <w:jc w:val="center"/>
              <w:rPr>
                <w:rFonts w:cs="Arial"/>
                <w:b/>
                <w:bCs/>
                <w:color w:val="FFFFFF" w:themeColor="background1"/>
                <w:sz w:val="16"/>
                <w:szCs w:val="24"/>
              </w:rPr>
            </w:pPr>
            <w:r w:rsidRPr="00F915B3">
              <w:rPr>
                <w:rFonts w:cs="Arial"/>
                <w:b/>
                <w:bCs/>
                <w:color w:val="FFFFFF" w:themeColor="background1"/>
                <w:sz w:val="16"/>
              </w:rPr>
              <w:t>D</w:t>
            </w:r>
            <w:r w:rsidR="00EB188F" w:rsidRPr="00F915B3">
              <w:rPr>
                <w:rFonts w:cs="Arial"/>
                <w:b/>
                <w:bCs/>
                <w:color w:val="FFFFFF" w:themeColor="background1"/>
                <w:sz w:val="16"/>
              </w:rPr>
              <w:t>ate</w:t>
            </w:r>
            <w:r w:rsidRPr="00F915B3">
              <w:rPr>
                <w:rFonts w:cs="Arial"/>
                <w:b/>
                <w:bCs/>
                <w:color w:val="FFFFFF" w:themeColor="background1"/>
                <w:sz w:val="16"/>
              </w:rPr>
              <w:t xml:space="preserve"> </w:t>
            </w:r>
            <w:r w:rsidR="00EB188F" w:rsidRPr="00F915B3">
              <w:rPr>
                <w:rFonts w:cs="Arial"/>
                <w:b/>
                <w:bCs/>
                <w:color w:val="FFFFFF" w:themeColor="background1"/>
                <w:sz w:val="16"/>
              </w:rPr>
              <w:t>time</w:t>
            </w:r>
            <w:r w:rsidRPr="00F915B3">
              <w:rPr>
                <w:rFonts w:cs="Arial"/>
                <w:b/>
                <w:bCs/>
                <w:color w:val="FFFFFF" w:themeColor="background1"/>
                <w:sz w:val="16"/>
              </w:rPr>
              <w:t xml:space="preserve"> </w:t>
            </w:r>
            <w:r w:rsidR="00EB188F" w:rsidRPr="00F915B3">
              <w:rPr>
                <w:rFonts w:cs="Arial"/>
                <w:b/>
                <w:bCs/>
                <w:color w:val="FFFFFF" w:themeColor="background1"/>
                <w:sz w:val="16"/>
              </w:rPr>
              <w:t>begin</w:t>
            </w:r>
          </w:p>
        </w:tc>
        <w:tc>
          <w:tcPr>
            <w:tcW w:w="0" w:type="auto"/>
            <w:shd w:val="clear" w:color="auto" w:fill="BFBFBF" w:themeFill="background1" w:themeFillShade="BF"/>
            <w:hideMark/>
          </w:tcPr>
          <w:p w14:paraId="7E768CA9" w14:textId="23675D9C" w:rsidR="00EB188F" w:rsidRPr="00F915B3" w:rsidRDefault="004D4FDC" w:rsidP="004D4FDC">
            <w:pPr>
              <w:jc w:val="center"/>
              <w:rPr>
                <w:rFonts w:cs="Arial"/>
                <w:b/>
                <w:bCs/>
                <w:color w:val="FFFFFF" w:themeColor="background1"/>
                <w:sz w:val="16"/>
                <w:szCs w:val="24"/>
              </w:rPr>
            </w:pPr>
            <w:r w:rsidRPr="00F915B3">
              <w:rPr>
                <w:rFonts w:cs="Arial"/>
                <w:b/>
                <w:bCs/>
                <w:color w:val="FFFFFF" w:themeColor="background1"/>
                <w:sz w:val="16"/>
              </w:rPr>
              <w:t>D</w:t>
            </w:r>
            <w:r w:rsidR="00EB188F" w:rsidRPr="00F915B3">
              <w:rPr>
                <w:rFonts w:cs="Arial"/>
                <w:b/>
                <w:bCs/>
                <w:color w:val="FFFFFF" w:themeColor="background1"/>
                <w:sz w:val="16"/>
              </w:rPr>
              <w:t>ate</w:t>
            </w:r>
            <w:r w:rsidRPr="00F915B3">
              <w:rPr>
                <w:rFonts w:cs="Arial"/>
                <w:b/>
                <w:bCs/>
                <w:color w:val="FFFFFF" w:themeColor="background1"/>
                <w:sz w:val="16"/>
              </w:rPr>
              <w:t xml:space="preserve"> </w:t>
            </w:r>
            <w:r w:rsidR="00EB188F" w:rsidRPr="00F915B3">
              <w:rPr>
                <w:rFonts w:cs="Arial"/>
                <w:b/>
                <w:bCs/>
                <w:color w:val="FFFFFF" w:themeColor="background1"/>
                <w:sz w:val="16"/>
              </w:rPr>
              <w:t>time</w:t>
            </w:r>
            <w:r w:rsidRPr="00F915B3">
              <w:rPr>
                <w:rFonts w:cs="Arial"/>
                <w:b/>
                <w:bCs/>
                <w:color w:val="FFFFFF" w:themeColor="background1"/>
                <w:sz w:val="16"/>
              </w:rPr>
              <w:t xml:space="preserve"> </w:t>
            </w:r>
            <w:r w:rsidR="00EB188F" w:rsidRPr="00F915B3">
              <w:rPr>
                <w:rFonts w:cs="Arial"/>
                <w:b/>
                <w:bCs/>
                <w:color w:val="FFFFFF" w:themeColor="background1"/>
                <w:sz w:val="16"/>
              </w:rPr>
              <w:t>end</w:t>
            </w:r>
          </w:p>
        </w:tc>
      </w:tr>
      <w:tr w:rsidR="00E0030B" w:rsidRPr="00F915B3" w14:paraId="3A27E997" w14:textId="77777777" w:rsidTr="00E0030B">
        <w:tc>
          <w:tcPr>
            <w:tcW w:w="0" w:type="auto"/>
            <w:hideMark/>
          </w:tcPr>
          <w:p w14:paraId="6DA0C904" w14:textId="77777777" w:rsidR="00EB188F" w:rsidRPr="00F915B3" w:rsidRDefault="00EB188F">
            <w:pPr>
              <w:rPr>
                <w:rFonts w:cs="Arial"/>
                <w:sz w:val="16"/>
                <w:szCs w:val="24"/>
              </w:rPr>
            </w:pPr>
            <w:r w:rsidRPr="00F915B3">
              <w:rPr>
                <w:rFonts w:cs="Arial"/>
                <w:sz w:val="16"/>
              </w:rPr>
              <w:t>DLH_UGTBEDDM01</w:t>
            </w:r>
          </w:p>
        </w:tc>
        <w:tc>
          <w:tcPr>
            <w:tcW w:w="0" w:type="auto"/>
            <w:hideMark/>
          </w:tcPr>
          <w:p w14:paraId="4C4C8900" w14:textId="77777777" w:rsidR="00EB188F" w:rsidRPr="00F915B3" w:rsidRDefault="00EB188F">
            <w:pPr>
              <w:rPr>
                <w:rFonts w:cs="Arial"/>
                <w:sz w:val="16"/>
                <w:szCs w:val="24"/>
              </w:rPr>
            </w:pPr>
            <w:r w:rsidRPr="00F915B3">
              <w:rPr>
                <w:rFonts w:cs="Arial"/>
                <w:sz w:val="16"/>
              </w:rPr>
              <w:t>SUBES_ARSIN</w:t>
            </w:r>
          </w:p>
        </w:tc>
        <w:tc>
          <w:tcPr>
            <w:tcW w:w="0" w:type="auto"/>
            <w:hideMark/>
          </w:tcPr>
          <w:p w14:paraId="2F30AA3B" w14:textId="77777777" w:rsidR="00EB188F" w:rsidRPr="00F915B3" w:rsidRDefault="00EB188F">
            <w:pPr>
              <w:rPr>
                <w:rFonts w:cs="Arial"/>
                <w:sz w:val="16"/>
                <w:szCs w:val="24"/>
              </w:rPr>
            </w:pPr>
            <w:r w:rsidRPr="00F915B3">
              <w:rPr>
                <w:rFonts w:cs="Arial"/>
                <w:sz w:val="16"/>
              </w:rPr>
              <w:t>360</w:t>
            </w:r>
          </w:p>
        </w:tc>
        <w:tc>
          <w:tcPr>
            <w:tcW w:w="0" w:type="auto"/>
            <w:hideMark/>
          </w:tcPr>
          <w:p w14:paraId="78FF5C1E" w14:textId="77777777" w:rsidR="00EB188F" w:rsidRPr="00F915B3" w:rsidRDefault="00EB188F">
            <w:pPr>
              <w:rPr>
                <w:rFonts w:cs="Arial"/>
                <w:sz w:val="16"/>
                <w:szCs w:val="24"/>
              </w:rPr>
            </w:pPr>
            <w:r w:rsidRPr="00F915B3">
              <w:rPr>
                <w:rFonts w:cs="Arial"/>
                <w:sz w:val="16"/>
              </w:rPr>
              <w:t>345</w:t>
            </w:r>
          </w:p>
        </w:tc>
        <w:tc>
          <w:tcPr>
            <w:tcW w:w="0" w:type="auto"/>
            <w:hideMark/>
          </w:tcPr>
          <w:p w14:paraId="777DDE0F" w14:textId="77777777" w:rsidR="00EB188F" w:rsidRPr="00F915B3" w:rsidRDefault="00EB188F">
            <w:pPr>
              <w:rPr>
                <w:rFonts w:cs="Arial"/>
                <w:sz w:val="16"/>
                <w:szCs w:val="24"/>
              </w:rPr>
            </w:pPr>
            <w:r w:rsidRPr="00F915B3">
              <w:rPr>
                <w:rFonts w:cs="Arial"/>
                <w:sz w:val="16"/>
              </w:rPr>
              <w:t>28.65</w:t>
            </w:r>
          </w:p>
        </w:tc>
        <w:tc>
          <w:tcPr>
            <w:tcW w:w="0" w:type="auto"/>
            <w:hideMark/>
          </w:tcPr>
          <w:p w14:paraId="32BCECB2" w14:textId="77777777" w:rsidR="00EB188F" w:rsidRPr="00F915B3" w:rsidRDefault="00EB188F">
            <w:pPr>
              <w:rPr>
                <w:rFonts w:cs="Arial"/>
                <w:sz w:val="16"/>
                <w:szCs w:val="24"/>
              </w:rPr>
            </w:pPr>
            <w:r w:rsidRPr="00F915B3">
              <w:rPr>
                <w:rFonts w:cs="Arial"/>
                <w:sz w:val="16"/>
              </w:rPr>
              <w:t>20/08/2010 3:29</w:t>
            </w:r>
          </w:p>
        </w:tc>
        <w:tc>
          <w:tcPr>
            <w:tcW w:w="0" w:type="auto"/>
            <w:hideMark/>
          </w:tcPr>
          <w:p w14:paraId="14D13D43" w14:textId="77777777" w:rsidR="00EB188F" w:rsidRPr="00F915B3" w:rsidRDefault="00EB188F">
            <w:pPr>
              <w:rPr>
                <w:rFonts w:cs="Arial"/>
                <w:sz w:val="16"/>
                <w:szCs w:val="24"/>
              </w:rPr>
            </w:pPr>
            <w:r w:rsidRPr="00F915B3">
              <w:rPr>
                <w:rFonts w:cs="Arial"/>
                <w:sz w:val="16"/>
              </w:rPr>
              <w:t>20/08/2010 3:33</w:t>
            </w:r>
          </w:p>
        </w:tc>
      </w:tr>
      <w:tr w:rsidR="00E0030B" w:rsidRPr="00F915B3" w14:paraId="2D42C626" w14:textId="77777777" w:rsidTr="00E0030B">
        <w:tc>
          <w:tcPr>
            <w:tcW w:w="0" w:type="auto"/>
            <w:hideMark/>
          </w:tcPr>
          <w:p w14:paraId="28390CD0" w14:textId="77777777" w:rsidR="00EB188F" w:rsidRPr="00F915B3" w:rsidRDefault="00EB188F">
            <w:pPr>
              <w:rPr>
                <w:rFonts w:cs="Arial"/>
                <w:sz w:val="16"/>
                <w:szCs w:val="24"/>
              </w:rPr>
            </w:pPr>
            <w:r w:rsidRPr="00F915B3">
              <w:rPr>
                <w:rFonts w:cs="Arial"/>
                <w:sz w:val="16"/>
              </w:rPr>
              <w:t>DLH_UGTBEDDM01</w:t>
            </w:r>
          </w:p>
        </w:tc>
        <w:tc>
          <w:tcPr>
            <w:tcW w:w="0" w:type="auto"/>
            <w:hideMark/>
          </w:tcPr>
          <w:p w14:paraId="2FAD61ED" w14:textId="77777777" w:rsidR="00EB188F" w:rsidRPr="00F915B3" w:rsidRDefault="00EB188F">
            <w:pPr>
              <w:rPr>
                <w:rFonts w:cs="Arial"/>
                <w:sz w:val="16"/>
                <w:szCs w:val="24"/>
              </w:rPr>
            </w:pPr>
            <w:r w:rsidRPr="00F915B3">
              <w:rPr>
                <w:rFonts w:cs="Arial"/>
                <w:sz w:val="16"/>
              </w:rPr>
              <w:t>ARSIN_SITNI</w:t>
            </w:r>
          </w:p>
        </w:tc>
        <w:tc>
          <w:tcPr>
            <w:tcW w:w="0" w:type="auto"/>
            <w:hideMark/>
          </w:tcPr>
          <w:p w14:paraId="29929D30" w14:textId="77777777" w:rsidR="00EB188F" w:rsidRPr="00F915B3" w:rsidRDefault="00EB188F">
            <w:pPr>
              <w:rPr>
                <w:rFonts w:cs="Arial"/>
                <w:sz w:val="16"/>
                <w:szCs w:val="24"/>
              </w:rPr>
            </w:pPr>
            <w:r w:rsidRPr="00F915B3">
              <w:rPr>
                <w:rFonts w:cs="Arial"/>
                <w:sz w:val="16"/>
              </w:rPr>
              <w:t>345</w:t>
            </w:r>
          </w:p>
        </w:tc>
        <w:tc>
          <w:tcPr>
            <w:tcW w:w="0" w:type="auto"/>
            <w:hideMark/>
          </w:tcPr>
          <w:p w14:paraId="78A4F6FA" w14:textId="77777777" w:rsidR="00EB188F" w:rsidRPr="00F915B3" w:rsidRDefault="00EB188F">
            <w:pPr>
              <w:rPr>
                <w:rFonts w:cs="Arial"/>
                <w:sz w:val="16"/>
                <w:szCs w:val="24"/>
              </w:rPr>
            </w:pPr>
            <w:r w:rsidRPr="00F915B3">
              <w:rPr>
                <w:rFonts w:cs="Arial"/>
                <w:sz w:val="16"/>
              </w:rPr>
              <w:t>300</w:t>
            </w:r>
          </w:p>
        </w:tc>
        <w:tc>
          <w:tcPr>
            <w:tcW w:w="0" w:type="auto"/>
            <w:hideMark/>
          </w:tcPr>
          <w:p w14:paraId="6BA3CC07" w14:textId="77777777" w:rsidR="00EB188F" w:rsidRPr="00F915B3" w:rsidRDefault="00EB188F">
            <w:pPr>
              <w:rPr>
                <w:rFonts w:cs="Arial"/>
                <w:sz w:val="16"/>
                <w:szCs w:val="24"/>
              </w:rPr>
            </w:pPr>
            <w:r w:rsidRPr="00F915B3">
              <w:rPr>
                <w:rFonts w:cs="Arial"/>
                <w:sz w:val="16"/>
              </w:rPr>
              <w:t>82.65</w:t>
            </w:r>
          </w:p>
        </w:tc>
        <w:tc>
          <w:tcPr>
            <w:tcW w:w="0" w:type="auto"/>
            <w:hideMark/>
          </w:tcPr>
          <w:p w14:paraId="05D72873" w14:textId="77777777" w:rsidR="00EB188F" w:rsidRPr="00F915B3" w:rsidRDefault="00EB188F">
            <w:pPr>
              <w:rPr>
                <w:rFonts w:cs="Arial"/>
                <w:sz w:val="16"/>
                <w:szCs w:val="24"/>
              </w:rPr>
            </w:pPr>
            <w:r w:rsidRPr="00F915B3">
              <w:rPr>
                <w:rFonts w:cs="Arial"/>
                <w:sz w:val="16"/>
              </w:rPr>
              <w:t>20/08/2010 3:33</w:t>
            </w:r>
          </w:p>
        </w:tc>
        <w:tc>
          <w:tcPr>
            <w:tcW w:w="0" w:type="auto"/>
            <w:hideMark/>
          </w:tcPr>
          <w:p w14:paraId="2A3779A7" w14:textId="77777777" w:rsidR="00EB188F" w:rsidRPr="00F915B3" w:rsidRDefault="00EB188F">
            <w:pPr>
              <w:rPr>
                <w:rFonts w:cs="Arial"/>
                <w:sz w:val="16"/>
                <w:szCs w:val="24"/>
              </w:rPr>
            </w:pPr>
            <w:r w:rsidRPr="00F915B3">
              <w:rPr>
                <w:rFonts w:cs="Arial"/>
                <w:sz w:val="16"/>
              </w:rPr>
              <w:t>20/08/2010 3:45</w:t>
            </w:r>
          </w:p>
        </w:tc>
      </w:tr>
      <w:tr w:rsidR="00E0030B" w:rsidRPr="00F915B3" w14:paraId="3F06B6A1" w14:textId="77777777" w:rsidTr="00E0030B">
        <w:tc>
          <w:tcPr>
            <w:tcW w:w="0" w:type="auto"/>
            <w:hideMark/>
          </w:tcPr>
          <w:p w14:paraId="75B86868" w14:textId="77777777" w:rsidR="00EB188F" w:rsidRPr="00F915B3" w:rsidRDefault="00EB188F">
            <w:pPr>
              <w:rPr>
                <w:rFonts w:cs="Arial"/>
                <w:sz w:val="16"/>
                <w:szCs w:val="24"/>
              </w:rPr>
            </w:pPr>
            <w:r w:rsidRPr="00F915B3">
              <w:rPr>
                <w:rFonts w:cs="Arial"/>
                <w:sz w:val="16"/>
              </w:rPr>
              <w:t>DLH_UGTBEDDM01</w:t>
            </w:r>
          </w:p>
        </w:tc>
        <w:tc>
          <w:tcPr>
            <w:tcW w:w="0" w:type="auto"/>
            <w:hideMark/>
          </w:tcPr>
          <w:p w14:paraId="3E8A5E5C" w14:textId="77777777" w:rsidR="00EB188F" w:rsidRPr="00F915B3" w:rsidRDefault="00EB188F">
            <w:pPr>
              <w:rPr>
                <w:rFonts w:cs="Arial"/>
                <w:sz w:val="16"/>
                <w:szCs w:val="24"/>
              </w:rPr>
            </w:pPr>
            <w:r w:rsidRPr="00F915B3">
              <w:rPr>
                <w:rFonts w:cs="Arial"/>
                <w:sz w:val="16"/>
              </w:rPr>
              <w:t>SITNI_BAGSI</w:t>
            </w:r>
          </w:p>
        </w:tc>
        <w:tc>
          <w:tcPr>
            <w:tcW w:w="0" w:type="auto"/>
            <w:hideMark/>
          </w:tcPr>
          <w:p w14:paraId="5D52BD92" w14:textId="77777777" w:rsidR="00EB188F" w:rsidRPr="00F915B3" w:rsidRDefault="00EB188F">
            <w:pPr>
              <w:rPr>
                <w:rFonts w:cs="Arial"/>
                <w:sz w:val="16"/>
                <w:szCs w:val="24"/>
              </w:rPr>
            </w:pPr>
            <w:r w:rsidRPr="00F915B3">
              <w:rPr>
                <w:rFonts w:cs="Arial"/>
                <w:sz w:val="16"/>
              </w:rPr>
              <w:t>300</w:t>
            </w:r>
          </w:p>
        </w:tc>
        <w:tc>
          <w:tcPr>
            <w:tcW w:w="0" w:type="auto"/>
            <w:hideMark/>
          </w:tcPr>
          <w:p w14:paraId="4A3F7530" w14:textId="77777777" w:rsidR="00EB188F" w:rsidRPr="00F915B3" w:rsidRDefault="00EB188F">
            <w:pPr>
              <w:rPr>
                <w:rFonts w:cs="Arial"/>
                <w:sz w:val="16"/>
                <w:szCs w:val="24"/>
              </w:rPr>
            </w:pPr>
            <w:r w:rsidRPr="00F915B3">
              <w:rPr>
                <w:rFonts w:cs="Arial"/>
                <w:sz w:val="16"/>
              </w:rPr>
              <w:t>280</w:t>
            </w:r>
          </w:p>
        </w:tc>
        <w:tc>
          <w:tcPr>
            <w:tcW w:w="0" w:type="auto"/>
            <w:hideMark/>
          </w:tcPr>
          <w:p w14:paraId="7F7F8288" w14:textId="77777777" w:rsidR="00EB188F" w:rsidRPr="00F915B3" w:rsidRDefault="00EB188F">
            <w:pPr>
              <w:rPr>
                <w:rFonts w:cs="Arial"/>
                <w:sz w:val="16"/>
                <w:szCs w:val="24"/>
              </w:rPr>
            </w:pPr>
            <w:r w:rsidRPr="00F915B3">
              <w:rPr>
                <w:rFonts w:cs="Arial"/>
                <w:sz w:val="16"/>
              </w:rPr>
              <w:t>21.85</w:t>
            </w:r>
          </w:p>
        </w:tc>
        <w:tc>
          <w:tcPr>
            <w:tcW w:w="0" w:type="auto"/>
            <w:hideMark/>
          </w:tcPr>
          <w:p w14:paraId="59BFA247" w14:textId="77777777" w:rsidR="00EB188F" w:rsidRPr="00F915B3" w:rsidRDefault="00EB188F">
            <w:pPr>
              <w:rPr>
                <w:rFonts w:cs="Arial"/>
                <w:sz w:val="16"/>
                <w:szCs w:val="24"/>
              </w:rPr>
            </w:pPr>
            <w:r w:rsidRPr="00F915B3">
              <w:rPr>
                <w:rFonts w:cs="Arial"/>
                <w:sz w:val="16"/>
              </w:rPr>
              <w:t>20/08/2010 3:45</w:t>
            </w:r>
          </w:p>
        </w:tc>
        <w:tc>
          <w:tcPr>
            <w:tcW w:w="0" w:type="auto"/>
            <w:hideMark/>
          </w:tcPr>
          <w:p w14:paraId="27C155D6" w14:textId="77777777" w:rsidR="00EB188F" w:rsidRPr="00F915B3" w:rsidRDefault="00EB188F">
            <w:pPr>
              <w:rPr>
                <w:rFonts w:cs="Arial"/>
                <w:sz w:val="16"/>
                <w:szCs w:val="24"/>
              </w:rPr>
            </w:pPr>
            <w:r w:rsidRPr="00F915B3">
              <w:rPr>
                <w:rFonts w:cs="Arial"/>
                <w:sz w:val="16"/>
              </w:rPr>
              <w:t>20/08/2010 3:48</w:t>
            </w:r>
          </w:p>
        </w:tc>
      </w:tr>
      <w:tr w:rsidR="00E0030B" w:rsidRPr="00F915B3" w14:paraId="1669235F" w14:textId="77777777" w:rsidTr="00E0030B">
        <w:tc>
          <w:tcPr>
            <w:tcW w:w="0" w:type="auto"/>
            <w:hideMark/>
          </w:tcPr>
          <w:p w14:paraId="7F9907B1" w14:textId="77777777" w:rsidR="00EB188F" w:rsidRPr="00F915B3" w:rsidRDefault="00EB188F">
            <w:pPr>
              <w:rPr>
                <w:rFonts w:cs="Arial"/>
                <w:sz w:val="16"/>
                <w:szCs w:val="24"/>
              </w:rPr>
            </w:pPr>
            <w:r w:rsidRPr="00F915B3">
              <w:rPr>
                <w:rFonts w:cs="Arial"/>
                <w:sz w:val="16"/>
              </w:rPr>
              <w:t>DLH_UGTBEDDM01</w:t>
            </w:r>
          </w:p>
        </w:tc>
        <w:tc>
          <w:tcPr>
            <w:tcW w:w="0" w:type="auto"/>
            <w:hideMark/>
          </w:tcPr>
          <w:p w14:paraId="2CC8FCE6" w14:textId="77777777" w:rsidR="00EB188F" w:rsidRPr="00F915B3" w:rsidRDefault="00EB188F">
            <w:pPr>
              <w:rPr>
                <w:rFonts w:cs="Arial"/>
                <w:sz w:val="16"/>
                <w:szCs w:val="24"/>
              </w:rPr>
            </w:pPr>
            <w:r w:rsidRPr="00F915B3">
              <w:rPr>
                <w:rFonts w:cs="Arial"/>
                <w:sz w:val="16"/>
              </w:rPr>
              <w:t>BAGSI_MATIG</w:t>
            </w:r>
          </w:p>
        </w:tc>
        <w:tc>
          <w:tcPr>
            <w:tcW w:w="0" w:type="auto"/>
            <w:hideMark/>
          </w:tcPr>
          <w:p w14:paraId="359AD71A" w14:textId="77777777" w:rsidR="00EB188F" w:rsidRPr="00F915B3" w:rsidRDefault="00EB188F">
            <w:pPr>
              <w:rPr>
                <w:rFonts w:cs="Arial"/>
                <w:sz w:val="16"/>
                <w:szCs w:val="24"/>
              </w:rPr>
            </w:pPr>
            <w:r w:rsidRPr="00F915B3">
              <w:rPr>
                <w:rFonts w:cs="Arial"/>
                <w:sz w:val="16"/>
              </w:rPr>
              <w:t>280</w:t>
            </w:r>
          </w:p>
        </w:tc>
        <w:tc>
          <w:tcPr>
            <w:tcW w:w="0" w:type="auto"/>
            <w:hideMark/>
          </w:tcPr>
          <w:p w14:paraId="103AC83B" w14:textId="77777777" w:rsidR="00EB188F" w:rsidRPr="00F915B3" w:rsidRDefault="00EB188F">
            <w:pPr>
              <w:rPr>
                <w:rFonts w:cs="Arial"/>
                <w:sz w:val="16"/>
                <w:szCs w:val="24"/>
              </w:rPr>
            </w:pPr>
            <w:r w:rsidRPr="00F915B3">
              <w:rPr>
                <w:rFonts w:cs="Arial"/>
                <w:sz w:val="16"/>
              </w:rPr>
              <w:t>195</w:t>
            </w:r>
          </w:p>
        </w:tc>
        <w:tc>
          <w:tcPr>
            <w:tcW w:w="0" w:type="auto"/>
            <w:hideMark/>
          </w:tcPr>
          <w:p w14:paraId="3A20335C" w14:textId="77777777" w:rsidR="00EB188F" w:rsidRPr="00F915B3" w:rsidRDefault="00EB188F">
            <w:pPr>
              <w:rPr>
                <w:rFonts w:cs="Arial"/>
                <w:sz w:val="16"/>
                <w:szCs w:val="24"/>
              </w:rPr>
            </w:pPr>
            <w:r w:rsidRPr="00F915B3">
              <w:rPr>
                <w:rFonts w:cs="Arial"/>
                <w:sz w:val="16"/>
              </w:rPr>
              <w:t>30.01</w:t>
            </w:r>
          </w:p>
        </w:tc>
        <w:tc>
          <w:tcPr>
            <w:tcW w:w="0" w:type="auto"/>
            <w:hideMark/>
          </w:tcPr>
          <w:p w14:paraId="005F258B" w14:textId="77777777" w:rsidR="00EB188F" w:rsidRPr="00F915B3" w:rsidRDefault="00EB188F">
            <w:pPr>
              <w:rPr>
                <w:rFonts w:cs="Arial"/>
                <w:sz w:val="16"/>
                <w:szCs w:val="24"/>
              </w:rPr>
            </w:pPr>
            <w:r w:rsidRPr="00F915B3">
              <w:rPr>
                <w:rFonts w:cs="Arial"/>
                <w:sz w:val="16"/>
              </w:rPr>
              <w:t>20/08/2010 3:48</w:t>
            </w:r>
          </w:p>
        </w:tc>
        <w:tc>
          <w:tcPr>
            <w:tcW w:w="0" w:type="auto"/>
            <w:hideMark/>
          </w:tcPr>
          <w:p w14:paraId="5D300628" w14:textId="77777777" w:rsidR="00EB188F" w:rsidRPr="00F915B3" w:rsidRDefault="00EB188F">
            <w:pPr>
              <w:rPr>
                <w:rFonts w:cs="Arial"/>
                <w:sz w:val="16"/>
                <w:szCs w:val="24"/>
              </w:rPr>
            </w:pPr>
            <w:r w:rsidRPr="00F915B3">
              <w:rPr>
                <w:rFonts w:cs="Arial"/>
                <w:sz w:val="16"/>
              </w:rPr>
              <w:t>20/08/2010 3:52</w:t>
            </w:r>
          </w:p>
        </w:tc>
      </w:tr>
      <w:tr w:rsidR="00E0030B" w:rsidRPr="00F915B3" w14:paraId="7BB0032A" w14:textId="77777777" w:rsidTr="00E0030B">
        <w:tc>
          <w:tcPr>
            <w:tcW w:w="0" w:type="auto"/>
            <w:hideMark/>
          </w:tcPr>
          <w:p w14:paraId="5A7EB885" w14:textId="77777777" w:rsidR="00EB188F" w:rsidRPr="00F915B3" w:rsidRDefault="00EB188F">
            <w:pPr>
              <w:rPr>
                <w:rFonts w:cs="Arial"/>
                <w:sz w:val="16"/>
                <w:szCs w:val="24"/>
              </w:rPr>
            </w:pPr>
            <w:r w:rsidRPr="00F915B3">
              <w:rPr>
                <w:rFonts w:cs="Arial"/>
                <w:sz w:val="16"/>
              </w:rPr>
              <w:t>DLH_UGTBEDDM01</w:t>
            </w:r>
          </w:p>
        </w:tc>
        <w:tc>
          <w:tcPr>
            <w:tcW w:w="0" w:type="auto"/>
            <w:hideMark/>
          </w:tcPr>
          <w:p w14:paraId="4A79AB52" w14:textId="77777777" w:rsidR="00EB188F" w:rsidRPr="00F915B3" w:rsidRDefault="00EB188F">
            <w:pPr>
              <w:rPr>
                <w:rFonts w:cs="Arial"/>
                <w:sz w:val="16"/>
                <w:szCs w:val="24"/>
              </w:rPr>
            </w:pPr>
            <w:r w:rsidRPr="00F915B3">
              <w:rPr>
                <w:rFonts w:cs="Arial"/>
                <w:sz w:val="16"/>
              </w:rPr>
              <w:t>MATIG_AMADI</w:t>
            </w:r>
          </w:p>
        </w:tc>
        <w:tc>
          <w:tcPr>
            <w:tcW w:w="0" w:type="auto"/>
            <w:hideMark/>
          </w:tcPr>
          <w:p w14:paraId="38AE3CEF" w14:textId="77777777" w:rsidR="00EB188F" w:rsidRPr="00F915B3" w:rsidRDefault="00EB188F">
            <w:pPr>
              <w:rPr>
                <w:rFonts w:cs="Arial"/>
                <w:sz w:val="16"/>
                <w:szCs w:val="24"/>
              </w:rPr>
            </w:pPr>
            <w:r w:rsidRPr="00F915B3">
              <w:rPr>
                <w:rFonts w:cs="Arial"/>
                <w:sz w:val="16"/>
              </w:rPr>
              <w:t>195</w:t>
            </w:r>
          </w:p>
        </w:tc>
        <w:tc>
          <w:tcPr>
            <w:tcW w:w="0" w:type="auto"/>
            <w:hideMark/>
          </w:tcPr>
          <w:p w14:paraId="0F6475FE" w14:textId="77777777" w:rsidR="00EB188F" w:rsidRPr="00F915B3" w:rsidRDefault="00EB188F">
            <w:pPr>
              <w:rPr>
                <w:rFonts w:cs="Arial"/>
                <w:sz w:val="16"/>
                <w:szCs w:val="24"/>
              </w:rPr>
            </w:pPr>
            <w:r w:rsidRPr="00F915B3">
              <w:rPr>
                <w:rFonts w:cs="Arial"/>
                <w:sz w:val="16"/>
              </w:rPr>
              <w:t>180</w:t>
            </w:r>
          </w:p>
        </w:tc>
        <w:tc>
          <w:tcPr>
            <w:tcW w:w="0" w:type="auto"/>
            <w:hideMark/>
          </w:tcPr>
          <w:p w14:paraId="1C0F4A99" w14:textId="77777777" w:rsidR="00EB188F" w:rsidRPr="00F915B3" w:rsidRDefault="00EB188F">
            <w:pPr>
              <w:rPr>
                <w:rFonts w:cs="Arial"/>
                <w:sz w:val="16"/>
                <w:szCs w:val="24"/>
              </w:rPr>
            </w:pPr>
            <w:r w:rsidRPr="00F915B3">
              <w:rPr>
                <w:rFonts w:cs="Arial"/>
                <w:sz w:val="16"/>
              </w:rPr>
              <w:t>25.23</w:t>
            </w:r>
          </w:p>
        </w:tc>
        <w:tc>
          <w:tcPr>
            <w:tcW w:w="0" w:type="auto"/>
            <w:hideMark/>
          </w:tcPr>
          <w:p w14:paraId="11AD8156" w14:textId="77777777" w:rsidR="00EB188F" w:rsidRPr="00F915B3" w:rsidRDefault="00EB188F">
            <w:pPr>
              <w:rPr>
                <w:rFonts w:cs="Arial"/>
                <w:sz w:val="16"/>
                <w:szCs w:val="24"/>
              </w:rPr>
            </w:pPr>
            <w:r w:rsidRPr="00F915B3">
              <w:rPr>
                <w:rFonts w:cs="Arial"/>
                <w:sz w:val="16"/>
              </w:rPr>
              <w:t>20/08/2010 3:52</w:t>
            </w:r>
          </w:p>
        </w:tc>
        <w:tc>
          <w:tcPr>
            <w:tcW w:w="0" w:type="auto"/>
            <w:hideMark/>
          </w:tcPr>
          <w:p w14:paraId="48478B18" w14:textId="77777777" w:rsidR="00EB188F" w:rsidRPr="00F915B3" w:rsidRDefault="00EB188F">
            <w:pPr>
              <w:rPr>
                <w:rFonts w:cs="Arial"/>
                <w:sz w:val="16"/>
                <w:szCs w:val="24"/>
              </w:rPr>
            </w:pPr>
            <w:r w:rsidRPr="00F915B3">
              <w:rPr>
                <w:rFonts w:cs="Arial"/>
                <w:sz w:val="16"/>
              </w:rPr>
              <w:t>20/08/2010 3:57</w:t>
            </w:r>
          </w:p>
        </w:tc>
      </w:tr>
      <w:tr w:rsidR="00E0030B" w:rsidRPr="00F915B3" w14:paraId="4F950A00" w14:textId="77777777" w:rsidTr="00E0030B">
        <w:tc>
          <w:tcPr>
            <w:tcW w:w="0" w:type="auto"/>
            <w:hideMark/>
          </w:tcPr>
          <w:p w14:paraId="2A764E3B" w14:textId="77777777" w:rsidR="00EB188F" w:rsidRPr="00F915B3" w:rsidRDefault="00EB188F">
            <w:pPr>
              <w:rPr>
                <w:rFonts w:cs="Arial"/>
                <w:sz w:val="16"/>
                <w:szCs w:val="24"/>
              </w:rPr>
            </w:pPr>
            <w:r w:rsidRPr="00F915B3">
              <w:rPr>
                <w:rFonts w:cs="Arial"/>
                <w:sz w:val="16"/>
              </w:rPr>
              <w:t>DLH_UGTBEDDM01</w:t>
            </w:r>
          </w:p>
        </w:tc>
        <w:tc>
          <w:tcPr>
            <w:tcW w:w="0" w:type="auto"/>
            <w:hideMark/>
          </w:tcPr>
          <w:p w14:paraId="17A3FD89" w14:textId="77777777" w:rsidR="00EB188F" w:rsidRPr="00F915B3" w:rsidRDefault="00EB188F">
            <w:pPr>
              <w:rPr>
                <w:rFonts w:cs="Arial"/>
                <w:sz w:val="16"/>
                <w:szCs w:val="24"/>
              </w:rPr>
            </w:pPr>
            <w:r w:rsidRPr="00F915B3">
              <w:rPr>
                <w:rFonts w:cs="Arial"/>
                <w:sz w:val="16"/>
              </w:rPr>
              <w:t>AMADI_NAPSA</w:t>
            </w:r>
          </w:p>
        </w:tc>
        <w:tc>
          <w:tcPr>
            <w:tcW w:w="0" w:type="auto"/>
            <w:hideMark/>
          </w:tcPr>
          <w:p w14:paraId="09422AEB" w14:textId="77777777" w:rsidR="00EB188F" w:rsidRPr="00F915B3" w:rsidRDefault="00EB188F">
            <w:pPr>
              <w:rPr>
                <w:rFonts w:cs="Arial"/>
                <w:sz w:val="16"/>
                <w:szCs w:val="24"/>
              </w:rPr>
            </w:pPr>
            <w:r w:rsidRPr="00F915B3">
              <w:rPr>
                <w:rFonts w:cs="Arial"/>
                <w:sz w:val="16"/>
              </w:rPr>
              <w:t>180</w:t>
            </w:r>
          </w:p>
        </w:tc>
        <w:tc>
          <w:tcPr>
            <w:tcW w:w="0" w:type="auto"/>
            <w:hideMark/>
          </w:tcPr>
          <w:p w14:paraId="4A752B0C" w14:textId="77777777" w:rsidR="00EB188F" w:rsidRPr="00F915B3" w:rsidRDefault="00EB188F">
            <w:pPr>
              <w:rPr>
                <w:rFonts w:cs="Arial"/>
                <w:sz w:val="16"/>
                <w:szCs w:val="24"/>
              </w:rPr>
            </w:pPr>
            <w:r w:rsidRPr="00F915B3">
              <w:rPr>
                <w:rFonts w:cs="Arial"/>
                <w:sz w:val="16"/>
              </w:rPr>
              <w:t>115</w:t>
            </w:r>
          </w:p>
        </w:tc>
        <w:tc>
          <w:tcPr>
            <w:tcW w:w="0" w:type="auto"/>
            <w:hideMark/>
          </w:tcPr>
          <w:p w14:paraId="0C01559C" w14:textId="77777777" w:rsidR="00EB188F" w:rsidRPr="00F915B3" w:rsidRDefault="00EB188F">
            <w:pPr>
              <w:rPr>
                <w:rFonts w:cs="Arial"/>
                <w:sz w:val="16"/>
                <w:szCs w:val="24"/>
              </w:rPr>
            </w:pPr>
            <w:r w:rsidRPr="00F915B3">
              <w:rPr>
                <w:rFonts w:cs="Arial"/>
                <w:sz w:val="16"/>
              </w:rPr>
              <w:t>22.98</w:t>
            </w:r>
          </w:p>
        </w:tc>
        <w:tc>
          <w:tcPr>
            <w:tcW w:w="0" w:type="auto"/>
            <w:hideMark/>
          </w:tcPr>
          <w:p w14:paraId="2A3E0AE1" w14:textId="77777777" w:rsidR="00EB188F" w:rsidRPr="00F915B3" w:rsidRDefault="00EB188F">
            <w:pPr>
              <w:rPr>
                <w:rFonts w:cs="Arial"/>
                <w:sz w:val="16"/>
                <w:szCs w:val="24"/>
              </w:rPr>
            </w:pPr>
            <w:r w:rsidRPr="00F915B3">
              <w:rPr>
                <w:rFonts w:cs="Arial"/>
                <w:sz w:val="16"/>
              </w:rPr>
              <w:t>20/08/2010 3:57</w:t>
            </w:r>
          </w:p>
        </w:tc>
        <w:tc>
          <w:tcPr>
            <w:tcW w:w="0" w:type="auto"/>
            <w:hideMark/>
          </w:tcPr>
          <w:p w14:paraId="29341EF9" w14:textId="77777777" w:rsidR="00EB188F" w:rsidRPr="00F915B3" w:rsidRDefault="00EB188F">
            <w:pPr>
              <w:rPr>
                <w:rFonts w:cs="Arial"/>
                <w:sz w:val="16"/>
                <w:szCs w:val="24"/>
              </w:rPr>
            </w:pPr>
            <w:r w:rsidRPr="00F915B3">
              <w:rPr>
                <w:rFonts w:cs="Arial"/>
                <w:sz w:val="16"/>
              </w:rPr>
              <w:t>20/08/2010 4:00</w:t>
            </w:r>
          </w:p>
        </w:tc>
      </w:tr>
      <w:tr w:rsidR="00E0030B" w:rsidRPr="00F915B3" w14:paraId="207ABD35" w14:textId="77777777" w:rsidTr="00E0030B">
        <w:tc>
          <w:tcPr>
            <w:tcW w:w="0" w:type="auto"/>
            <w:hideMark/>
          </w:tcPr>
          <w:p w14:paraId="23AD9026" w14:textId="77777777" w:rsidR="00EB188F" w:rsidRPr="00F915B3" w:rsidRDefault="00EB188F">
            <w:pPr>
              <w:rPr>
                <w:rFonts w:cs="Arial"/>
                <w:sz w:val="16"/>
                <w:szCs w:val="24"/>
              </w:rPr>
            </w:pPr>
            <w:r w:rsidRPr="00F915B3">
              <w:rPr>
                <w:rFonts w:cs="Arial"/>
                <w:sz w:val="16"/>
              </w:rPr>
              <w:t>DLH_UGTBEDDM01</w:t>
            </w:r>
          </w:p>
        </w:tc>
        <w:tc>
          <w:tcPr>
            <w:tcW w:w="0" w:type="auto"/>
            <w:hideMark/>
          </w:tcPr>
          <w:p w14:paraId="547FB5BB" w14:textId="77777777" w:rsidR="00EB188F" w:rsidRPr="00F915B3" w:rsidRDefault="00EB188F">
            <w:pPr>
              <w:rPr>
                <w:rFonts w:cs="Arial"/>
                <w:sz w:val="16"/>
                <w:szCs w:val="24"/>
              </w:rPr>
            </w:pPr>
            <w:r w:rsidRPr="00F915B3">
              <w:rPr>
                <w:rFonts w:cs="Arial"/>
                <w:sz w:val="16"/>
              </w:rPr>
              <w:t>NAPSA_MUN</w:t>
            </w:r>
          </w:p>
        </w:tc>
        <w:tc>
          <w:tcPr>
            <w:tcW w:w="0" w:type="auto"/>
            <w:hideMark/>
          </w:tcPr>
          <w:p w14:paraId="426B9C0D" w14:textId="77777777" w:rsidR="00EB188F" w:rsidRPr="00F915B3" w:rsidRDefault="00EB188F">
            <w:pPr>
              <w:rPr>
                <w:rFonts w:cs="Arial"/>
                <w:sz w:val="16"/>
                <w:szCs w:val="24"/>
              </w:rPr>
            </w:pPr>
            <w:r w:rsidRPr="00F915B3">
              <w:rPr>
                <w:rFonts w:cs="Arial"/>
                <w:sz w:val="16"/>
              </w:rPr>
              <w:t>115</w:t>
            </w:r>
          </w:p>
        </w:tc>
        <w:tc>
          <w:tcPr>
            <w:tcW w:w="0" w:type="auto"/>
            <w:hideMark/>
          </w:tcPr>
          <w:p w14:paraId="354E85C0" w14:textId="77777777" w:rsidR="00EB188F" w:rsidRPr="00F915B3" w:rsidRDefault="00EB188F">
            <w:pPr>
              <w:rPr>
                <w:rFonts w:cs="Arial"/>
                <w:sz w:val="16"/>
                <w:szCs w:val="24"/>
              </w:rPr>
            </w:pPr>
            <w:r w:rsidRPr="00F915B3">
              <w:rPr>
                <w:rFonts w:cs="Arial"/>
                <w:sz w:val="16"/>
              </w:rPr>
              <w:t>110</w:t>
            </w:r>
          </w:p>
        </w:tc>
        <w:tc>
          <w:tcPr>
            <w:tcW w:w="0" w:type="auto"/>
            <w:hideMark/>
          </w:tcPr>
          <w:p w14:paraId="206DE73A" w14:textId="77777777" w:rsidR="00EB188F" w:rsidRPr="00F915B3" w:rsidRDefault="00EB188F">
            <w:pPr>
              <w:rPr>
                <w:rFonts w:cs="Arial"/>
                <w:sz w:val="16"/>
                <w:szCs w:val="24"/>
              </w:rPr>
            </w:pPr>
            <w:r w:rsidRPr="00F915B3">
              <w:rPr>
                <w:rFonts w:cs="Arial"/>
                <w:sz w:val="16"/>
              </w:rPr>
              <w:t>21.29</w:t>
            </w:r>
          </w:p>
        </w:tc>
        <w:tc>
          <w:tcPr>
            <w:tcW w:w="0" w:type="auto"/>
            <w:hideMark/>
          </w:tcPr>
          <w:p w14:paraId="334C52B2" w14:textId="77777777" w:rsidR="00EB188F" w:rsidRPr="00F915B3" w:rsidRDefault="00EB188F">
            <w:pPr>
              <w:rPr>
                <w:rFonts w:cs="Arial"/>
                <w:sz w:val="16"/>
                <w:szCs w:val="24"/>
              </w:rPr>
            </w:pPr>
            <w:r w:rsidRPr="00F915B3">
              <w:rPr>
                <w:rFonts w:cs="Arial"/>
                <w:sz w:val="16"/>
              </w:rPr>
              <w:t>20/08/2010 4:00</w:t>
            </w:r>
          </w:p>
        </w:tc>
        <w:tc>
          <w:tcPr>
            <w:tcW w:w="0" w:type="auto"/>
            <w:hideMark/>
          </w:tcPr>
          <w:p w14:paraId="120D3A1A" w14:textId="77777777" w:rsidR="00EB188F" w:rsidRPr="00F915B3" w:rsidRDefault="00EB188F">
            <w:pPr>
              <w:rPr>
                <w:rFonts w:cs="Arial"/>
                <w:sz w:val="16"/>
                <w:szCs w:val="24"/>
              </w:rPr>
            </w:pPr>
            <w:r w:rsidRPr="00F915B3">
              <w:rPr>
                <w:rFonts w:cs="Arial"/>
                <w:sz w:val="16"/>
              </w:rPr>
              <w:t>20/08/2010 4:05</w:t>
            </w:r>
          </w:p>
        </w:tc>
      </w:tr>
      <w:tr w:rsidR="00E0030B" w:rsidRPr="00F915B3" w14:paraId="13FE6985" w14:textId="77777777" w:rsidTr="00E0030B">
        <w:tc>
          <w:tcPr>
            <w:tcW w:w="0" w:type="auto"/>
            <w:hideMark/>
          </w:tcPr>
          <w:p w14:paraId="1FB951DA" w14:textId="77777777" w:rsidR="00EB188F" w:rsidRPr="00F915B3" w:rsidRDefault="00EB188F">
            <w:pPr>
              <w:rPr>
                <w:rFonts w:cs="Arial"/>
                <w:sz w:val="16"/>
                <w:szCs w:val="24"/>
              </w:rPr>
            </w:pPr>
            <w:r w:rsidRPr="00F915B3">
              <w:rPr>
                <w:rFonts w:cs="Arial"/>
                <w:sz w:val="16"/>
              </w:rPr>
              <w:t>DLH_UGTBEDDM01</w:t>
            </w:r>
          </w:p>
        </w:tc>
        <w:tc>
          <w:tcPr>
            <w:tcW w:w="0" w:type="auto"/>
            <w:hideMark/>
          </w:tcPr>
          <w:p w14:paraId="2385E97F" w14:textId="77777777" w:rsidR="00EB188F" w:rsidRPr="00F915B3" w:rsidRDefault="00EB188F">
            <w:pPr>
              <w:rPr>
                <w:rFonts w:cs="Arial"/>
                <w:sz w:val="16"/>
                <w:szCs w:val="24"/>
              </w:rPr>
            </w:pPr>
            <w:r w:rsidRPr="00F915B3">
              <w:rPr>
                <w:rFonts w:cs="Arial"/>
                <w:sz w:val="16"/>
              </w:rPr>
              <w:t>MUN_EDDM</w:t>
            </w:r>
          </w:p>
        </w:tc>
        <w:tc>
          <w:tcPr>
            <w:tcW w:w="0" w:type="auto"/>
            <w:hideMark/>
          </w:tcPr>
          <w:p w14:paraId="635B63AF" w14:textId="77777777" w:rsidR="00EB188F" w:rsidRPr="00F915B3" w:rsidRDefault="00EB188F">
            <w:pPr>
              <w:rPr>
                <w:rFonts w:cs="Arial"/>
                <w:sz w:val="16"/>
                <w:szCs w:val="24"/>
              </w:rPr>
            </w:pPr>
            <w:r w:rsidRPr="00F915B3">
              <w:rPr>
                <w:rFonts w:cs="Arial"/>
                <w:sz w:val="16"/>
              </w:rPr>
              <w:t>110</w:t>
            </w:r>
          </w:p>
        </w:tc>
        <w:tc>
          <w:tcPr>
            <w:tcW w:w="0" w:type="auto"/>
            <w:hideMark/>
          </w:tcPr>
          <w:p w14:paraId="440C1368" w14:textId="77777777" w:rsidR="00EB188F" w:rsidRPr="00F915B3" w:rsidRDefault="00EB188F">
            <w:pPr>
              <w:rPr>
                <w:rFonts w:cs="Arial"/>
                <w:sz w:val="16"/>
                <w:szCs w:val="24"/>
              </w:rPr>
            </w:pPr>
            <w:r w:rsidRPr="00F915B3">
              <w:rPr>
                <w:rFonts w:cs="Arial"/>
                <w:sz w:val="16"/>
              </w:rPr>
              <w:t>0</w:t>
            </w:r>
          </w:p>
        </w:tc>
        <w:tc>
          <w:tcPr>
            <w:tcW w:w="0" w:type="auto"/>
            <w:hideMark/>
          </w:tcPr>
          <w:p w14:paraId="1E5146AA" w14:textId="77777777" w:rsidR="00EB188F" w:rsidRPr="00F915B3" w:rsidRDefault="00EB188F">
            <w:pPr>
              <w:rPr>
                <w:rFonts w:cs="Arial"/>
                <w:sz w:val="16"/>
                <w:szCs w:val="24"/>
              </w:rPr>
            </w:pPr>
            <w:r w:rsidRPr="00F915B3">
              <w:rPr>
                <w:rFonts w:cs="Arial"/>
                <w:sz w:val="16"/>
              </w:rPr>
              <w:t>10.48</w:t>
            </w:r>
          </w:p>
        </w:tc>
        <w:tc>
          <w:tcPr>
            <w:tcW w:w="0" w:type="auto"/>
            <w:hideMark/>
          </w:tcPr>
          <w:p w14:paraId="2F109EFB" w14:textId="77777777" w:rsidR="00EB188F" w:rsidRPr="00F915B3" w:rsidRDefault="00EB188F">
            <w:pPr>
              <w:rPr>
                <w:rFonts w:cs="Arial"/>
                <w:sz w:val="16"/>
                <w:szCs w:val="24"/>
              </w:rPr>
            </w:pPr>
            <w:r w:rsidRPr="00F915B3">
              <w:rPr>
                <w:rFonts w:cs="Arial"/>
                <w:sz w:val="16"/>
              </w:rPr>
              <w:t>20/08/2010 4:05</w:t>
            </w:r>
          </w:p>
        </w:tc>
        <w:tc>
          <w:tcPr>
            <w:tcW w:w="0" w:type="auto"/>
            <w:hideMark/>
          </w:tcPr>
          <w:p w14:paraId="2BAFD801" w14:textId="77777777" w:rsidR="00EB188F" w:rsidRPr="00F915B3" w:rsidRDefault="00EB188F">
            <w:pPr>
              <w:rPr>
                <w:rFonts w:cs="Arial"/>
                <w:sz w:val="16"/>
                <w:szCs w:val="24"/>
              </w:rPr>
            </w:pPr>
            <w:r w:rsidRPr="00F915B3">
              <w:rPr>
                <w:rFonts w:cs="Arial"/>
                <w:sz w:val="16"/>
              </w:rPr>
              <w:t>20/08/2010 4:15</w:t>
            </w:r>
          </w:p>
        </w:tc>
      </w:tr>
      <w:tr w:rsidR="00E0030B" w:rsidRPr="00F915B3" w14:paraId="25744CC1" w14:textId="77777777" w:rsidTr="00E0030B">
        <w:tc>
          <w:tcPr>
            <w:tcW w:w="0" w:type="auto"/>
            <w:hideMark/>
          </w:tcPr>
          <w:p w14:paraId="2222CDEA" w14:textId="77777777" w:rsidR="00EB188F" w:rsidRPr="00F915B3" w:rsidRDefault="00EB188F">
            <w:pPr>
              <w:jc w:val="center"/>
              <w:rPr>
                <w:rFonts w:cs="Arial"/>
                <w:b/>
                <w:bCs/>
                <w:sz w:val="16"/>
                <w:szCs w:val="24"/>
              </w:rPr>
            </w:pPr>
            <w:r w:rsidRPr="00F915B3">
              <w:rPr>
                <w:rFonts w:cs="Arial"/>
                <w:b/>
                <w:bCs/>
                <w:sz w:val="16"/>
              </w:rPr>
              <w:t>DESCENT</w:t>
            </w:r>
          </w:p>
        </w:tc>
        <w:tc>
          <w:tcPr>
            <w:tcW w:w="0" w:type="auto"/>
            <w:hideMark/>
          </w:tcPr>
          <w:p w14:paraId="2C423F22" w14:textId="77777777" w:rsidR="00EB188F" w:rsidRPr="00F915B3" w:rsidRDefault="00EB188F">
            <w:pPr>
              <w:jc w:val="center"/>
              <w:rPr>
                <w:rFonts w:cs="Arial"/>
                <w:b/>
                <w:bCs/>
                <w:sz w:val="16"/>
                <w:szCs w:val="24"/>
              </w:rPr>
            </w:pPr>
            <w:r w:rsidRPr="00F915B3">
              <w:rPr>
                <w:rFonts w:cs="Arial"/>
                <w:b/>
                <w:bCs/>
                <w:sz w:val="16"/>
              </w:rPr>
              <w:t> </w:t>
            </w:r>
          </w:p>
        </w:tc>
        <w:tc>
          <w:tcPr>
            <w:tcW w:w="0" w:type="auto"/>
            <w:hideMark/>
          </w:tcPr>
          <w:p w14:paraId="047CCCE1" w14:textId="77777777" w:rsidR="00EB188F" w:rsidRPr="00F915B3" w:rsidRDefault="00EB188F">
            <w:pPr>
              <w:jc w:val="center"/>
              <w:rPr>
                <w:rFonts w:cs="Arial"/>
                <w:b/>
                <w:bCs/>
                <w:sz w:val="16"/>
                <w:szCs w:val="24"/>
              </w:rPr>
            </w:pPr>
            <w:r w:rsidRPr="00F915B3">
              <w:rPr>
                <w:rFonts w:cs="Arial"/>
                <w:b/>
                <w:bCs/>
                <w:sz w:val="16"/>
              </w:rPr>
              <w:t> </w:t>
            </w:r>
          </w:p>
        </w:tc>
        <w:tc>
          <w:tcPr>
            <w:tcW w:w="0" w:type="auto"/>
            <w:hideMark/>
          </w:tcPr>
          <w:p w14:paraId="42CC78D4" w14:textId="77777777" w:rsidR="00EB188F" w:rsidRPr="00F915B3" w:rsidRDefault="00EB188F">
            <w:pPr>
              <w:jc w:val="center"/>
              <w:rPr>
                <w:rFonts w:cs="Arial"/>
                <w:b/>
                <w:bCs/>
                <w:sz w:val="16"/>
                <w:szCs w:val="24"/>
              </w:rPr>
            </w:pPr>
            <w:r w:rsidRPr="00F915B3">
              <w:rPr>
                <w:rFonts w:cs="Arial"/>
                <w:b/>
                <w:bCs/>
                <w:sz w:val="16"/>
              </w:rPr>
              <w:t> </w:t>
            </w:r>
          </w:p>
        </w:tc>
        <w:tc>
          <w:tcPr>
            <w:tcW w:w="0" w:type="auto"/>
            <w:hideMark/>
          </w:tcPr>
          <w:p w14:paraId="3944337C" w14:textId="77777777" w:rsidR="00EB188F" w:rsidRPr="00F915B3" w:rsidRDefault="00EB188F">
            <w:pPr>
              <w:jc w:val="center"/>
              <w:rPr>
                <w:rFonts w:cs="Arial"/>
                <w:b/>
                <w:bCs/>
                <w:sz w:val="16"/>
                <w:szCs w:val="24"/>
              </w:rPr>
            </w:pPr>
            <w:r w:rsidRPr="00F915B3">
              <w:rPr>
                <w:rFonts w:cs="Arial"/>
                <w:b/>
                <w:bCs/>
                <w:sz w:val="16"/>
              </w:rPr>
              <w:t>243.14</w:t>
            </w:r>
          </w:p>
        </w:tc>
        <w:tc>
          <w:tcPr>
            <w:tcW w:w="0" w:type="auto"/>
            <w:hideMark/>
          </w:tcPr>
          <w:p w14:paraId="0877E70E" w14:textId="14E1AAFD" w:rsidR="00EB188F" w:rsidRPr="00F915B3" w:rsidRDefault="00F75784">
            <w:pPr>
              <w:jc w:val="center"/>
              <w:rPr>
                <w:rFonts w:cs="Arial"/>
                <w:b/>
                <w:bCs/>
                <w:sz w:val="16"/>
                <w:szCs w:val="24"/>
              </w:rPr>
            </w:pPr>
            <w:r w:rsidRPr="00F915B3">
              <w:rPr>
                <w:rFonts w:cs="Arial"/>
                <w:b/>
                <w:bCs/>
                <w:sz w:val="16"/>
              </w:rPr>
              <w:t>0:46</w:t>
            </w:r>
          </w:p>
        </w:tc>
        <w:tc>
          <w:tcPr>
            <w:tcW w:w="0" w:type="auto"/>
            <w:hideMark/>
          </w:tcPr>
          <w:p w14:paraId="7AE7B0BD" w14:textId="77777777" w:rsidR="00EB188F" w:rsidRPr="00F915B3" w:rsidRDefault="00EB188F" w:rsidP="008B243B">
            <w:pPr>
              <w:keepNext/>
              <w:jc w:val="center"/>
              <w:rPr>
                <w:rFonts w:cs="Arial"/>
                <w:b/>
                <w:bCs/>
                <w:sz w:val="16"/>
                <w:szCs w:val="24"/>
              </w:rPr>
            </w:pPr>
            <w:r w:rsidRPr="00F915B3">
              <w:rPr>
                <w:rFonts w:cs="Arial"/>
                <w:b/>
                <w:bCs/>
                <w:sz w:val="16"/>
              </w:rPr>
              <w:t> </w:t>
            </w:r>
          </w:p>
        </w:tc>
      </w:tr>
    </w:tbl>
    <w:p w14:paraId="1A3CD0A2" w14:textId="68AFEDBB" w:rsidR="00411B18" w:rsidRPr="00173B17" w:rsidRDefault="008B243B" w:rsidP="008B243B">
      <w:pPr>
        <w:pStyle w:val="Epgrafe"/>
      </w:pPr>
      <w:bookmarkStart w:id="33" w:name="_Toc406151315"/>
      <w:r>
        <w:t xml:space="preserve">Table </w:t>
      </w:r>
      <w:r w:rsidR="00D86718">
        <w:fldChar w:fldCharType="begin"/>
      </w:r>
      <w:r w:rsidR="00D86718">
        <w:instrText xml:space="preserve"> SEQ Table \* ARABIC </w:instrText>
      </w:r>
      <w:r w:rsidR="00D86718">
        <w:fldChar w:fldCharType="separate"/>
      </w:r>
      <w:r w:rsidR="00D86718">
        <w:rPr>
          <w:noProof/>
        </w:rPr>
        <w:t>4</w:t>
      </w:r>
      <w:r w:rsidR="00D86718">
        <w:fldChar w:fldCharType="end"/>
      </w:r>
      <w:r>
        <w:t xml:space="preserve"> </w:t>
      </w:r>
      <w:r w:rsidR="00653FE6">
        <w:t xml:space="preserve">- </w:t>
      </w:r>
      <w:r>
        <w:t>Flight sample descent segments.</w:t>
      </w:r>
      <w:bookmarkEnd w:id="33"/>
    </w:p>
    <w:p w14:paraId="79B158F5" w14:textId="77777777" w:rsidR="00EB188F" w:rsidRPr="00A37F32" w:rsidRDefault="00EB188F" w:rsidP="00411B18">
      <w:pPr>
        <w:pStyle w:val="Textoindependiente"/>
        <w:rPr>
          <w:u w:val="single"/>
        </w:rPr>
      </w:pPr>
      <w:r w:rsidRPr="00A37F32">
        <w:rPr>
          <w:u w:val="single"/>
        </w:rPr>
        <w:t xml:space="preserve">Step 2: calculate great circle distance </w:t>
      </w:r>
      <w:proofErr w:type="spellStart"/>
      <w:r w:rsidRPr="00A37F32">
        <w:rPr>
          <w:u w:val="single"/>
        </w:rPr>
        <w:t>distance</w:t>
      </w:r>
      <w:proofErr w:type="spellEnd"/>
      <w:r w:rsidRPr="00A37F32">
        <w:rPr>
          <w:u w:val="single"/>
        </w:rPr>
        <w:t xml:space="preserve"> between airports</w:t>
      </w:r>
    </w:p>
    <w:p w14:paraId="23AEAED5" w14:textId="4C006CC9" w:rsidR="00EB188F" w:rsidRPr="00173B17" w:rsidRDefault="00EB188F" w:rsidP="00411B18">
      <w:pPr>
        <w:pStyle w:val="Textoindependiente"/>
        <w:rPr>
          <w:rFonts w:eastAsiaTheme="minorEastAsia" w:cs="Arial"/>
        </w:rPr>
      </w:pPr>
      <w:r w:rsidRPr="00173B17">
        <w:t xml:space="preserve">This JavaScript uses the </w:t>
      </w:r>
      <w:proofErr w:type="spellStart"/>
      <w:r w:rsidRPr="00173B17">
        <w:t>Haversine</w:t>
      </w:r>
      <w:proofErr w:type="spellEnd"/>
      <w:r w:rsidRPr="00173B17">
        <w:t xml:space="preserve"> Formula (shown below) expressed in terms of a two-argument inverse tangent function to calculate the great circle distance between two points on the Earth. This is the method recommended for calculating short distances by Bob Chamberlain</w:t>
      </w:r>
      <w:r w:rsidR="00F75784" w:rsidRPr="00173B17">
        <w:t xml:space="preserve"> </w:t>
      </w:r>
      <w:r w:rsidRPr="00173B17">
        <w:t xml:space="preserve">of Caltech and NASA's Jet Propulsion Laboratory as described on </w:t>
      </w:r>
      <w:sdt>
        <w:sdtPr>
          <w:id w:val="-2108338017"/>
          <w:citation/>
        </w:sdtPr>
        <w:sdtContent>
          <w:r w:rsidR="00C1353C">
            <w:fldChar w:fldCharType="begin"/>
          </w:r>
          <w:r w:rsidR="00C1353C" w:rsidRPr="00C94A31">
            <w:instrText xml:space="preserve"> CITATION USC14 \l 3082 </w:instrText>
          </w:r>
          <w:r w:rsidR="00C1353C">
            <w:fldChar w:fldCharType="separate"/>
          </w:r>
          <w:r w:rsidR="00B04778" w:rsidRPr="00B04778">
            <w:rPr>
              <w:noProof/>
            </w:rPr>
            <w:t>(U.S. Census Bureau, 2014)</w:t>
          </w:r>
          <w:r w:rsidR="00C1353C">
            <w:fldChar w:fldCharType="end"/>
          </w:r>
        </w:sdtContent>
      </w:sdt>
      <w:r w:rsidR="00F75784" w:rsidRPr="00173B17">
        <w:t>.</w:t>
      </w:r>
    </w:p>
    <w:p w14:paraId="7F75F6B8" w14:textId="4ADC56AD" w:rsidR="00EB188F" w:rsidRPr="00173B17" w:rsidRDefault="00CC7FE9" w:rsidP="00EB188F">
      <w:pPr>
        <w:rPr>
          <w:rFonts w:cs="Arial"/>
        </w:rPr>
      </w:pPr>
      <m:oMathPara>
        <m:oMathParaPr>
          <m:jc m:val="left"/>
        </m:oMathParaPr>
        <m:oMath>
          <m:r>
            <w:rPr>
              <w:rFonts w:ascii="Cambria Math" w:hAnsi="Cambria Math" w:cs="Arial"/>
            </w:rPr>
            <m:t>dlon=lon2-lon1</m:t>
          </m:r>
        </m:oMath>
      </m:oMathPara>
    </w:p>
    <w:p w14:paraId="6CDA27BB" w14:textId="49929979" w:rsidR="00CC7FE9" w:rsidRPr="00173B17" w:rsidRDefault="00CC7FE9" w:rsidP="00EB188F">
      <w:pPr>
        <w:rPr>
          <w:rFonts w:cs="Arial"/>
        </w:rPr>
      </w:pPr>
      <m:oMathPara>
        <m:oMathParaPr>
          <m:jc m:val="left"/>
        </m:oMathParaPr>
        <m:oMath>
          <m:r>
            <w:rPr>
              <w:rFonts w:ascii="Cambria Math" w:hAnsi="Cambria Math" w:cs="Arial"/>
            </w:rPr>
            <m:t>dlat=lat2-lat1</m:t>
          </m:r>
        </m:oMath>
      </m:oMathPara>
    </w:p>
    <w:p w14:paraId="6DCFB2AF" w14:textId="528DAD56" w:rsidR="00CC7FE9" w:rsidRPr="00173B17" w:rsidRDefault="00CC7FE9" w:rsidP="00EB188F">
      <w:pPr>
        <w:rPr>
          <w:rFonts w:cs="Arial"/>
        </w:rPr>
      </w:pPr>
      <m:oMathPara>
        <m:oMathParaPr>
          <m:jc m:val="left"/>
        </m:oMathParaPr>
        <m:oMath>
          <m:r>
            <w:rPr>
              <w:rFonts w:ascii="Cambria Math" w:hAnsi="Cambria Math" w:cs="Arial"/>
            </w:rPr>
            <m:t xml:space="preserve">a= </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sin</m:t>
                  </m:r>
                  <m:d>
                    <m:dPr>
                      <m:ctrlPr>
                        <w:rPr>
                          <w:rFonts w:ascii="Cambria Math" w:hAnsi="Cambria Math" w:cs="Arial"/>
                          <w:i/>
                        </w:rPr>
                      </m:ctrlPr>
                    </m:dPr>
                    <m:e>
                      <m:f>
                        <m:fPr>
                          <m:ctrlPr>
                            <w:rPr>
                              <w:rFonts w:ascii="Cambria Math" w:hAnsi="Cambria Math" w:cs="Arial"/>
                              <w:i/>
                            </w:rPr>
                          </m:ctrlPr>
                        </m:fPr>
                        <m:num>
                          <m:r>
                            <w:rPr>
                              <w:rFonts w:ascii="Cambria Math" w:hAnsi="Cambria Math" w:cs="Arial"/>
                            </w:rPr>
                            <m:t>dlat</m:t>
                          </m:r>
                        </m:num>
                        <m:den>
                          <m:r>
                            <w:rPr>
                              <w:rFonts w:ascii="Cambria Math" w:hAnsi="Cambria Math" w:cs="Arial"/>
                            </w:rPr>
                            <m:t>2</m:t>
                          </m:r>
                        </m:den>
                      </m:f>
                    </m:e>
                  </m:d>
                </m:e>
              </m:d>
            </m:e>
            <m:sup>
              <m:r>
                <w:rPr>
                  <w:rFonts w:ascii="Cambria Math" w:hAnsi="Cambria Math" w:cs="Arial"/>
                </w:rPr>
                <m:t>2</m:t>
              </m:r>
            </m:sup>
          </m:sSup>
          <m:r>
            <w:rPr>
              <w:rFonts w:ascii="Cambria Math" w:hAnsi="Cambria Math" w:cs="Arial"/>
            </w:rPr>
            <m:t>+cos</m:t>
          </m:r>
          <m:d>
            <m:dPr>
              <m:ctrlPr>
                <w:rPr>
                  <w:rFonts w:ascii="Cambria Math" w:hAnsi="Cambria Math" w:cs="Arial"/>
                  <w:i/>
                </w:rPr>
              </m:ctrlPr>
            </m:dPr>
            <m:e>
              <m:r>
                <w:rPr>
                  <w:rFonts w:ascii="Cambria Math" w:hAnsi="Cambria Math" w:cs="Arial"/>
                </w:rPr>
                <m:t>lat1</m:t>
              </m:r>
            </m:e>
          </m:d>
          <m:r>
            <w:rPr>
              <w:rFonts w:ascii="Cambria Math" w:hAnsi="Cambria Math" w:cs="Arial"/>
            </w:rPr>
            <m:t>·cos</m:t>
          </m:r>
          <m:d>
            <m:dPr>
              <m:ctrlPr>
                <w:rPr>
                  <w:rFonts w:ascii="Cambria Math" w:hAnsi="Cambria Math" w:cs="Arial"/>
                  <w:i/>
                </w:rPr>
              </m:ctrlPr>
            </m:dPr>
            <m:e>
              <m:r>
                <w:rPr>
                  <w:rFonts w:ascii="Cambria Math" w:hAnsi="Cambria Math" w:cs="Arial"/>
                </w:rPr>
                <m:t>lat2</m:t>
              </m:r>
            </m:e>
          </m:d>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sin</m:t>
                  </m:r>
                  <m:d>
                    <m:dPr>
                      <m:ctrlPr>
                        <w:rPr>
                          <w:rFonts w:ascii="Cambria Math" w:hAnsi="Cambria Math" w:cs="Arial"/>
                          <w:i/>
                        </w:rPr>
                      </m:ctrlPr>
                    </m:dPr>
                    <m:e>
                      <m:f>
                        <m:fPr>
                          <m:ctrlPr>
                            <w:rPr>
                              <w:rFonts w:ascii="Cambria Math" w:hAnsi="Cambria Math" w:cs="Arial"/>
                              <w:i/>
                            </w:rPr>
                          </m:ctrlPr>
                        </m:fPr>
                        <m:num>
                          <m:r>
                            <w:rPr>
                              <w:rFonts w:ascii="Cambria Math" w:hAnsi="Cambria Math" w:cs="Arial"/>
                            </w:rPr>
                            <m:t>dlon</m:t>
                          </m:r>
                        </m:num>
                        <m:den>
                          <m:r>
                            <w:rPr>
                              <w:rFonts w:ascii="Cambria Math" w:hAnsi="Cambria Math" w:cs="Arial"/>
                            </w:rPr>
                            <m:t>2</m:t>
                          </m:r>
                        </m:den>
                      </m:f>
                    </m:e>
                  </m:d>
                </m:e>
              </m:d>
            </m:e>
            <m:sup>
              <m:r>
                <w:rPr>
                  <w:rFonts w:ascii="Cambria Math" w:hAnsi="Cambria Math" w:cs="Arial"/>
                </w:rPr>
                <m:t>2</m:t>
              </m:r>
            </m:sup>
          </m:sSup>
        </m:oMath>
      </m:oMathPara>
    </w:p>
    <w:p w14:paraId="203F97CF" w14:textId="22CCE60E" w:rsidR="00CC7FE9" w:rsidRPr="00173B17" w:rsidRDefault="00CC7FE9" w:rsidP="00EB188F">
      <w:pPr>
        <w:rPr>
          <w:rFonts w:cs="Arial"/>
        </w:rPr>
      </w:pPr>
      <m:oMathPara>
        <m:oMathParaPr>
          <m:jc m:val="left"/>
        </m:oMathParaPr>
        <m:oMath>
          <m:r>
            <w:rPr>
              <w:rFonts w:ascii="Cambria Math" w:hAnsi="Cambria Math" w:cs="Arial"/>
            </w:rPr>
            <m:t>c=2·</m:t>
          </m:r>
          <m:sSup>
            <m:sSupPr>
              <m:ctrlPr>
                <w:rPr>
                  <w:rFonts w:ascii="Cambria Math" w:hAnsi="Cambria Math" w:cs="Arial"/>
                  <w:i/>
                </w:rPr>
              </m:ctrlPr>
            </m:sSupPr>
            <m:e>
              <m:d>
                <m:dPr>
                  <m:ctrlPr>
                    <w:rPr>
                      <w:rFonts w:ascii="Cambria Math" w:hAnsi="Cambria Math" w:cs="Arial"/>
                      <w:i/>
                    </w:rPr>
                  </m:ctrlPr>
                </m:dPr>
                <m:e>
                  <m:r>
                    <m:rPr>
                      <m:sty m:val="p"/>
                    </m:rPr>
                    <w:rPr>
                      <w:rFonts w:ascii="Cambria Math" w:hAnsi="Cambria Math" w:cs="Arial"/>
                    </w:rPr>
                    <m:t>atan⁡</m:t>
                  </m:r>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a</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1-a</m:t>
                          </m:r>
                        </m:e>
                      </m:rad>
                    </m:e>
                  </m:d>
                </m:e>
              </m:d>
            </m:e>
            <m:sup>
              <m:r>
                <w:rPr>
                  <w:rFonts w:ascii="Cambria Math" w:hAnsi="Cambria Math" w:cs="Arial"/>
                </w:rPr>
                <m:t>2</m:t>
              </m:r>
            </m:sup>
          </m:sSup>
        </m:oMath>
      </m:oMathPara>
    </w:p>
    <w:p w14:paraId="6C9D5DBE" w14:textId="002600BC" w:rsidR="00CC7FE9" w:rsidRPr="008B243B" w:rsidRDefault="00CC7FE9" w:rsidP="00EB188F">
      <w:pPr>
        <w:rPr>
          <w:rFonts w:cs="Arial"/>
        </w:rPr>
      </w:pPr>
      <m:oMathPara>
        <m:oMathParaPr>
          <m:jc m:val="left"/>
        </m:oMathParaPr>
        <m:oMath>
          <m:r>
            <w:rPr>
              <w:rFonts w:ascii="Cambria Math" w:hAnsi="Cambria Math" w:cs="Arial"/>
            </w:rPr>
            <m:t>d=R·c</m:t>
          </m:r>
        </m:oMath>
      </m:oMathPara>
    </w:p>
    <w:p w14:paraId="01F611A7" w14:textId="77777777" w:rsidR="00CC7FE9" w:rsidRPr="00173B17" w:rsidRDefault="00CC7FE9" w:rsidP="00EB188F">
      <w:pPr>
        <w:rPr>
          <w:rFonts w:cs="Arial"/>
        </w:rPr>
      </w:pPr>
    </w:p>
    <w:p w14:paraId="29A26E45" w14:textId="45D9B844" w:rsidR="00CC7FE9" w:rsidRPr="00173B17" w:rsidRDefault="00CC7FE9" w:rsidP="0030594B">
      <w:pPr>
        <w:jc w:val="both"/>
        <w:rPr>
          <w:rFonts w:cs="Arial"/>
        </w:rPr>
      </w:pPr>
      <w:r w:rsidRPr="00173B17">
        <w:rPr>
          <w:rFonts w:cs="Arial"/>
        </w:rPr>
        <w:t>Where R is the radius of the E</w:t>
      </w:r>
      <w:r w:rsidR="00173B17" w:rsidRPr="00173B17">
        <w:rPr>
          <w:rFonts w:cs="Arial"/>
        </w:rPr>
        <w:t xml:space="preserve">arth, </w:t>
      </w:r>
      <w:proofErr w:type="spellStart"/>
      <w:r w:rsidR="00173B17" w:rsidRPr="00173B17">
        <w:rPr>
          <w:rFonts w:cs="Arial"/>
        </w:rPr>
        <w:t>lat</w:t>
      </w:r>
      <w:proofErr w:type="spellEnd"/>
      <w:r w:rsidR="00173B17" w:rsidRPr="00173B17">
        <w:rPr>
          <w:rFonts w:cs="Arial"/>
        </w:rPr>
        <w:t xml:space="preserve"> is the latitude, </w:t>
      </w:r>
      <w:proofErr w:type="spellStart"/>
      <w:r w:rsidR="00173B17" w:rsidRPr="00173B17">
        <w:rPr>
          <w:rFonts w:cs="Arial"/>
        </w:rPr>
        <w:t>lon</w:t>
      </w:r>
      <w:proofErr w:type="spellEnd"/>
      <w:r w:rsidR="00173B17" w:rsidRPr="00173B17">
        <w:rPr>
          <w:rFonts w:cs="Arial"/>
        </w:rPr>
        <w:t xml:space="preserve"> the longitude, 1 for the departure, 2 for destination.</w:t>
      </w:r>
    </w:p>
    <w:p w14:paraId="6B86ECC6" w14:textId="11A56647" w:rsidR="00EB188F" w:rsidRPr="00173B17" w:rsidRDefault="00EB188F" w:rsidP="008B243B">
      <w:pPr>
        <w:pStyle w:val="Textoindependiente"/>
        <w:rPr>
          <w:rFonts w:eastAsiaTheme="minorEastAsia" w:cs="Arial"/>
        </w:rPr>
      </w:pPr>
      <w:r w:rsidRPr="00173B17">
        <w:t>Note: this formula does not take into account the non-spheroidal (ellipsoidal) shape of the Earth. It will tend to overestimate trans-polar distances and underestimate trans-equatorial distances. The values used for the radius of the Earth (3961 miles &amp; 6373 km) are optimized for locations aro</w:t>
      </w:r>
      <w:r w:rsidR="00CC7FE9" w:rsidRPr="00173B17">
        <w:t>und 39 degrees from the equator.</w:t>
      </w:r>
    </w:p>
    <w:tbl>
      <w:tblPr>
        <w:tblStyle w:val="Tablaconcuadrcula"/>
        <w:tblW w:w="0" w:type="auto"/>
        <w:tblLook w:val="04A0" w:firstRow="1" w:lastRow="0" w:firstColumn="1" w:lastColumn="0" w:noHBand="0" w:noVBand="1"/>
      </w:tblPr>
      <w:tblGrid>
        <w:gridCol w:w="2039"/>
        <w:gridCol w:w="1384"/>
        <w:gridCol w:w="961"/>
      </w:tblGrid>
      <w:tr w:rsidR="00EB188F" w:rsidRPr="00173B17" w14:paraId="770A03C1" w14:textId="77777777" w:rsidTr="00F915B3">
        <w:tc>
          <w:tcPr>
            <w:tcW w:w="0" w:type="auto"/>
            <w:shd w:val="clear" w:color="auto" w:fill="BFBFBF" w:themeFill="background1" w:themeFillShade="BF"/>
            <w:hideMark/>
          </w:tcPr>
          <w:p w14:paraId="3236528E" w14:textId="77777777" w:rsidR="00EB188F" w:rsidRPr="00F915B3" w:rsidRDefault="00EB188F" w:rsidP="00F915B3">
            <w:pPr>
              <w:pStyle w:val="Textoindependiente"/>
              <w:rPr>
                <w:color w:val="FFFFFF" w:themeColor="background1"/>
                <w:sz w:val="24"/>
                <w:szCs w:val="24"/>
              </w:rPr>
            </w:pPr>
            <w:r w:rsidRPr="00F915B3">
              <w:rPr>
                <w:color w:val="FFFFFF" w:themeColor="background1"/>
              </w:rPr>
              <w:t>Great circle distance</w:t>
            </w:r>
          </w:p>
        </w:tc>
        <w:tc>
          <w:tcPr>
            <w:tcW w:w="0" w:type="auto"/>
            <w:hideMark/>
          </w:tcPr>
          <w:p w14:paraId="6909D758" w14:textId="77777777" w:rsidR="00EB188F" w:rsidRPr="00173B17" w:rsidRDefault="00EB188F" w:rsidP="00F915B3">
            <w:pPr>
              <w:pStyle w:val="Textoindependiente"/>
              <w:rPr>
                <w:sz w:val="24"/>
                <w:szCs w:val="24"/>
              </w:rPr>
            </w:pPr>
            <w:r w:rsidRPr="00173B17">
              <w:t>2,687.81  </w:t>
            </w:r>
          </w:p>
        </w:tc>
        <w:tc>
          <w:tcPr>
            <w:tcW w:w="0" w:type="auto"/>
            <w:hideMark/>
          </w:tcPr>
          <w:p w14:paraId="399728EE" w14:textId="77777777" w:rsidR="00EB188F" w:rsidRPr="00173B17" w:rsidRDefault="00EB188F" w:rsidP="00F915B3">
            <w:pPr>
              <w:pStyle w:val="Textoindependiente"/>
              <w:rPr>
                <w:sz w:val="24"/>
                <w:szCs w:val="24"/>
              </w:rPr>
            </w:pPr>
            <w:r w:rsidRPr="00173B17">
              <w:t>km</w:t>
            </w:r>
          </w:p>
        </w:tc>
      </w:tr>
      <w:tr w:rsidR="00EB188F" w:rsidRPr="00173B17" w14:paraId="4EFB6C7F" w14:textId="77777777" w:rsidTr="00F915B3">
        <w:tc>
          <w:tcPr>
            <w:tcW w:w="0" w:type="auto"/>
            <w:shd w:val="clear" w:color="auto" w:fill="BFBFBF" w:themeFill="background1" w:themeFillShade="BF"/>
            <w:hideMark/>
          </w:tcPr>
          <w:p w14:paraId="563F0663" w14:textId="77777777" w:rsidR="00EB188F" w:rsidRPr="00F915B3" w:rsidRDefault="00EB188F" w:rsidP="00F915B3">
            <w:pPr>
              <w:pStyle w:val="Textoindependiente"/>
              <w:rPr>
                <w:color w:val="FFFFFF" w:themeColor="background1"/>
                <w:sz w:val="24"/>
                <w:szCs w:val="24"/>
              </w:rPr>
            </w:pPr>
            <w:r w:rsidRPr="00F915B3">
              <w:rPr>
                <w:color w:val="FFFFFF" w:themeColor="background1"/>
              </w:rPr>
              <w:t>Great circle distance</w:t>
            </w:r>
          </w:p>
        </w:tc>
        <w:tc>
          <w:tcPr>
            <w:tcW w:w="0" w:type="auto"/>
            <w:hideMark/>
          </w:tcPr>
          <w:p w14:paraId="4AE4E6CB" w14:textId="77777777" w:rsidR="00EB188F" w:rsidRPr="00173B17" w:rsidRDefault="00EB188F" w:rsidP="00F915B3">
            <w:pPr>
              <w:pStyle w:val="Textoindependiente"/>
              <w:rPr>
                <w:sz w:val="24"/>
                <w:szCs w:val="24"/>
              </w:rPr>
            </w:pPr>
            <w:r w:rsidRPr="00173B17">
              <w:t>1451.299122</w:t>
            </w:r>
          </w:p>
        </w:tc>
        <w:tc>
          <w:tcPr>
            <w:tcW w:w="0" w:type="auto"/>
            <w:hideMark/>
          </w:tcPr>
          <w:p w14:paraId="4A76E9FD" w14:textId="77777777" w:rsidR="00EB188F" w:rsidRPr="00173B17" w:rsidRDefault="00EB188F" w:rsidP="00F915B3">
            <w:pPr>
              <w:pStyle w:val="Textoindependiente"/>
              <w:rPr>
                <w:sz w:val="24"/>
                <w:szCs w:val="24"/>
              </w:rPr>
            </w:pPr>
            <w:r w:rsidRPr="00173B17">
              <w:t>NM</w:t>
            </w:r>
          </w:p>
        </w:tc>
      </w:tr>
      <w:tr w:rsidR="00EB188F" w:rsidRPr="00173B17" w14:paraId="062423E7" w14:textId="77777777" w:rsidTr="00F915B3">
        <w:tc>
          <w:tcPr>
            <w:tcW w:w="0" w:type="auto"/>
            <w:shd w:val="clear" w:color="auto" w:fill="BFBFBF" w:themeFill="background1" w:themeFillShade="BF"/>
            <w:hideMark/>
          </w:tcPr>
          <w:p w14:paraId="1E7E18F5" w14:textId="77777777" w:rsidR="00EB188F" w:rsidRPr="00F915B3" w:rsidRDefault="00EB188F" w:rsidP="00F915B3">
            <w:pPr>
              <w:pStyle w:val="Textoindependiente"/>
              <w:rPr>
                <w:color w:val="FFFFFF" w:themeColor="background1"/>
                <w:sz w:val="24"/>
                <w:szCs w:val="24"/>
              </w:rPr>
            </w:pPr>
            <w:r w:rsidRPr="00F915B3">
              <w:rPr>
                <w:color w:val="FFFFFF" w:themeColor="background1"/>
              </w:rPr>
              <w:t>Cruise groundspeed</w:t>
            </w:r>
          </w:p>
        </w:tc>
        <w:tc>
          <w:tcPr>
            <w:tcW w:w="0" w:type="auto"/>
            <w:hideMark/>
          </w:tcPr>
          <w:p w14:paraId="66903A28" w14:textId="77777777" w:rsidR="00EB188F" w:rsidRPr="00173B17" w:rsidRDefault="00EB188F" w:rsidP="00F915B3">
            <w:pPr>
              <w:pStyle w:val="Textoindependiente"/>
              <w:rPr>
                <w:sz w:val="24"/>
                <w:szCs w:val="24"/>
              </w:rPr>
            </w:pPr>
            <w:r w:rsidRPr="00173B17">
              <w:t>389.83</w:t>
            </w:r>
          </w:p>
        </w:tc>
        <w:tc>
          <w:tcPr>
            <w:tcW w:w="0" w:type="auto"/>
            <w:hideMark/>
          </w:tcPr>
          <w:p w14:paraId="4613F17D" w14:textId="77777777" w:rsidR="00EB188F" w:rsidRPr="00173B17" w:rsidRDefault="00EB188F" w:rsidP="00F915B3">
            <w:pPr>
              <w:pStyle w:val="Textoindependiente"/>
              <w:rPr>
                <w:sz w:val="24"/>
                <w:szCs w:val="24"/>
              </w:rPr>
            </w:pPr>
            <w:r w:rsidRPr="00173B17">
              <w:t xml:space="preserve">knots </w:t>
            </w:r>
            <w:proofErr w:type="spellStart"/>
            <w:r w:rsidRPr="00173B17">
              <w:t>gs</w:t>
            </w:r>
            <w:proofErr w:type="spellEnd"/>
          </w:p>
        </w:tc>
      </w:tr>
    </w:tbl>
    <w:p w14:paraId="0189C55E" w14:textId="20D08DDD" w:rsidR="008B243B" w:rsidRDefault="008B243B">
      <w:pPr>
        <w:pStyle w:val="Epgrafe"/>
      </w:pPr>
      <w:bookmarkStart w:id="34" w:name="_Toc406151316"/>
      <w:r>
        <w:t xml:space="preserve">Table </w:t>
      </w:r>
      <w:r w:rsidR="00D86718">
        <w:fldChar w:fldCharType="begin"/>
      </w:r>
      <w:r w:rsidR="00D86718">
        <w:instrText xml:space="preserve"> SEQ Table \* ARABIC </w:instrText>
      </w:r>
      <w:r w:rsidR="00D86718">
        <w:fldChar w:fldCharType="separate"/>
      </w:r>
      <w:r w:rsidR="00D86718">
        <w:rPr>
          <w:noProof/>
        </w:rPr>
        <w:t>5</w:t>
      </w:r>
      <w:r w:rsidR="00D86718">
        <w:fldChar w:fldCharType="end"/>
      </w:r>
      <w:r>
        <w:t xml:space="preserve"> </w:t>
      </w:r>
      <w:r w:rsidR="00653FE6">
        <w:t xml:space="preserve">- </w:t>
      </w:r>
      <w:r>
        <w:t>Sample case distance and speed.</w:t>
      </w:r>
      <w:bookmarkEnd w:id="34"/>
    </w:p>
    <w:p w14:paraId="33820014" w14:textId="77777777" w:rsidR="00EB188F" w:rsidRPr="00A37F32" w:rsidRDefault="00EB188F" w:rsidP="00411B18">
      <w:pPr>
        <w:pStyle w:val="Textoindependiente"/>
        <w:rPr>
          <w:u w:val="single"/>
        </w:rPr>
      </w:pPr>
      <w:r w:rsidRPr="00A37F32">
        <w:rPr>
          <w:u w:val="single"/>
        </w:rPr>
        <w:t>Step 3: Find new climb, cruise and descent times and distances</w:t>
      </w:r>
    </w:p>
    <w:tbl>
      <w:tblPr>
        <w:tblStyle w:val="Tablabsica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494"/>
        <w:gridCol w:w="1439"/>
      </w:tblGrid>
      <w:tr w:rsidR="00EB188F" w:rsidRPr="00173B17" w14:paraId="56406A32" w14:textId="77777777" w:rsidTr="00F91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right w:val="none" w:sz="0" w:space="0" w:color="auto"/>
            </w:tcBorders>
            <w:shd w:val="clear" w:color="auto" w:fill="BFBFBF" w:themeFill="background1" w:themeFillShade="BF"/>
            <w:hideMark/>
          </w:tcPr>
          <w:p w14:paraId="1D49CAB9" w14:textId="77777777" w:rsidR="00EB188F" w:rsidRPr="00F915B3" w:rsidRDefault="00EB188F" w:rsidP="00F915B3">
            <w:pPr>
              <w:pStyle w:val="Textoindependiente"/>
            </w:pPr>
            <w:r w:rsidRPr="00F915B3">
              <w:t> </w:t>
            </w:r>
          </w:p>
        </w:tc>
        <w:tc>
          <w:tcPr>
            <w:tcW w:w="0" w:type="auto"/>
            <w:tcBorders>
              <w:bottom w:val="none" w:sz="0" w:space="0" w:color="auto"/>
            </w:tcBorders>
            <w:shd w:val="clear" w:color="auto" w:fill="BFBFBF" w:themeFill="background1" w:themeFillShade="BF"/>
            <w:hideMark/>
          </w:tcPr>
          <w:p w14:paraId="32F2CB50" w14:textId="77777777" w:rsidR="00EB188F" w:rsidRPr="00F915B3" w:rsidRDefault="00EB188F" w:rsidP="00F915B3">
            <w:pPr>
              <w:pStyle w:val="Textoindependiente"/>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F915B3">
              <w:rPr>
                <w:b w:val="0"/>
                <w:color w:val="FFFFFF" w:themeColor="background1"/>
              </w:rPr>
              <w:t>Distance (NM)</w:t>
            </w:r>
          </w:p>
        </w:tc>
        <w:tc>
          <w:tcPr>
            <w:tcW w:w="0" w:type="auto"/>
            <w:tcBorders>
              <w:bottom w:val="none" w:sz="0" w:space="0" w:color="auto"/>
            </w:tcBorders>
            <w:shd w:val="clear" w:color="auto" w:fill="BFBFBF" w:themeFill="background1" w:themeFillShade="BF"/>
            <w:hideMark/>
          </w:tcPr>
          <w:p w14:paraId="276E8711" w14:textId="77777777" w:rsidR="00EB188F" w:rsidRPr="00F915B3" w:rsidRDefault="00EB188F" w:rsidP="00F915B3">
            <w:pPr>
              <w:pStyle w:val="Textoindependiente"/>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F915B3">
              <w:rPr>
                <w:b w:val="0"/>
                <w:color w:val="FFFFFF" w:themeColor="background1"/>
              </w:rPr>
              <w:t>Time (h)</w:t>
            </w:r>
          </w:p>
        </w:tc>
      </w:tr>
      <w:tr w:rsidR="00EB188F" w:rsidRPr="00173B17" w14:paraId="1FBCAEC6" w14:textId="77777777" w:rsidTr="00F91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BFBFBF" w:themeFill="background1" w:themeFillShade="BF"/>
            <w:hideMark/>
          </w:tcPr>
          <w:p w14:paraId="0036E3E6" w14:textId="77777777" w:rsidR="00EB188F" w:rsidRPr="00F915B3" w:rsidRDefault="00EB188F" w:rsidP="00F915B3">
            <w:pPr>
              <w:pStyle w:val="Textoindependiente"/>
              <w:rPr>
                <w:b w:val="0"/>
                <w:color w:val="FFFFFF" w:themeColor="background1"/>
                <w:sz w:val="24"/>
                <w:szCs w:val="24"/>
              </w:rPr>
            </w:pPr>
            <w:r w:rsidRPr="00F915B3">
              <w:rPr>
                <w:b w:val="0"/>
                <w:color w:val="FFFFFF" w:themeColor="background1"/>
              </w:rPr>
              <w:t>Flight</w:t>
            </w:r>
          </w:p>
        </w:tc>
        <w:tc>
          <w:tcPr>
            <w:tcW w:w="0" w:type="auto"/>
            <w:hideMark/>
          </w:tcPr>
          <w:p w14:paraId="54D198F7" w14:textId="77777777" w:rsidR="00EB188F" w:rsidRPr="00173B17" w:rsidRDefault="00EB188F" w:rsidP="00F915B3">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1451.299122</w:t>
            </w:r>
          </w:p>
        </w:tc>
        <w:tc>
          <w:tcPr>
            <w:tcW w:w="0" w:type="auto"/>
            <w:hideMark/>
          </w:tcPr>
          <w:p w14:paraId="07E60E3B" w14:textId="77777777" w:rsidR="00EB188F" w:rsidRPr="00173B17" w:rsidRDefault="00EB188F" w:rsidP="00F915B3">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             4.02  </w:t>
            </w:r>
          </w:p>
        </w:tc>
      </w:tr>
      <w:tr w:rsidR="00EB188F" w:rsidRPr="00173B17" w14:paraId="21ED0F30" w14:textId="77777777" w:rsidTr="00F91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BFBFBF" w:themeFill="background1" w:themeFillShade="BF"/>
            <w:hideMark/>
          </w:tcPr>
          <w:p w14:paraId="2489A465" w14:textId="77777777" w:rsidR="00EB188F" w:rsidRPr="00F915B3" w:rsidRDefault="00EB188F" w:rsidP="00F915B3">
            <w:pPr>
              <w:pStyle w:val="Textoindependiente"/>
              <w:rPr>
                <w:b w:val="0"/>
                <w:color w:val="FFFFFF" w:themeColor="background1"/>
                <w:sz w:val="24"/>
                <w:szCs w:val="24"/>
              </w:rPr>
            </w:pPr>
            <w:r w:rsidRPr="00F915B3">
              <w:rPr>
                <w:b w:val="0"/>
                <w:color w:val="FFFFFF" w:themeColor="background1"/>
              </w:rPr>
              <w:t>Climb</w:t>
            </w:r>
          </w:p>
        </w:tc>
        <w:tc>
          <w:tcPr>
            <w:tcW w:w="0" w:type="auto"/>
            <w:hideMark/>
          </w:tcPr>
          <w:p w14:paraId="4F746E96" w14:textId="77777777" w:rsidR="00EB188F" w:rsidRPr="00173B17" w:rsidRDefault="00EB188F" w:rsidP="00F915B3">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118.76  </w:t>
            </w:r>
          </w:p>
        </w:tc>
        <w:tc>
          <w:tcPr>
            <w:tcW w:w="0" w:type="auto"/>
            <w:hideMark/>
          </w:tcPr>
          <w:p w14:paraId="40C35DAA" w14:textId="77777777" w:rsidR="00EB188F" w:rsidRPr="00173B17" w:rsidRDefault="00EB188F" w:rsidP="00F915B3">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             0.46  </w:t>
            </w:r>
          </w:p>
        </w:tc>
      </w:tr>
      <w:tr w:rsidR="00EB188F" w:rsidRPr="00173B17" w14:paraId="4E939F8F" w14:textId="77777777" w:rsidTr="00F91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BFBFBF" w:themeFill="background1" w:themeFillShade="BF"/>
            <w:hideMark/>
          </w:tcPr>
          <w:p w14:paraId="1E6C6268" w14:textId="77777777" w:rsidR="00EB188F" w:rsidRPr="00F915B3" w:rsidRDefault="00EB188F" w:rsidP="00F915B3">
            <w:pPr>
              <w:pStyle w:val="Textoindependiente"/>
              <w:rPr>
                <w:b w:val="0"/>
                <w:color w:val="FFFFFF" w:themeColor="background1"/>
                <w:sz w:val="24"/>
                <w:szCs w:val="24"/>
              </w:rPr>
            </w:pPr>
            <w:r w:rsidRPr="00F915B3">
              <w:rPr>
                <w:b w:val="0"/>
                <w:color w:val="FFFFFF" w:themeColor="background1"/>
              </w:rPr>
              <w:t>Cruise</w:t>
            </w:r>
          </w:p>
        </w:tc>
        <w:tc>
          <w:tcPr>
            <w:tcW w:w="0" w:type="auto"/>
            <w:hideMark/>
          </w:tcPr>
          <w:p w14:paraId="3F07EB93" w14:textId="77777777" w:rsidR="00EB188F" w:rsidRPr="00173B17" w:rsidRDefault="00EB188F" w:rsidP="00F915B3">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1,089.40  </w:t>
            </w:r>
          </w:p>
        </w:tc>
        <w:tc>
          <w:tcPr>
            <w:tcW w:w="0" w:type="auto"/>
            <w:hideMark/>
          </w:tcPr>
          <w:p w14:paraId="2DE53E4B" w14:textId="77777777" w:rsidR="00EB188F" w:rsidRPr="00173B17" w:rsidRDefault="00EB188F" w:rsidP="00F915B3">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             2.79  </w:t>
            </w:r>
          </w:p>
        </w:tc>
      </w:tr>
      <w:tr w:rsidR="00EB188F" w:rsidRPr="00173B17" w14:paraId="43872AD6" w14:textId="77777777" w:rsidTr="00F915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BFBFBF" w:themeFill="background1" w:themeFillShade="BF"/>
            <w:hideMark/>
          </w:tcPr>
          <w:p w14:paraId="105D0266" w14:textId="77777777" w:rsidR="00EB188F" w:rsidRPr="00F915B3" w:rsidRDefault="00EB188F" w:rsidP="00F915B3">
            <w:pPr>
              <w:pStyle w:val="Textoindependiente"/>
              <w:rPr>
                <w:b w:val="0"/>
                <w:color w:val="FFFFFF" w:themeColor="background1"/>
                <w:sz w:val="24"/>
                <w:szCs w:val="24"/>
              </w:rPr>
            </w:pPr>
            <w:r w:rsidRPr="00F915B3">
              <w:rPr>
                <w:b w:val="0"/>
                <w:color w:val="FFFFFF" w:themeColor="background1"/>
              </w:rPr>
              <w:t>Descent</w:t>
            </w:r>
          </w:p>
        </w:tc>
        <w:tc>
          <w:tcPr>
            <w:tcW w:w="0" w:type="auto"/>
            <w:hideMark/>
          </w:tcPr>
          <w:p w14:paraId="5B31C78A" w14:textId="77777777" w:rsidR="00EB188F" w:rsidRPr="00173B17" w:rsidRDefault="00EB188F" w:rsidP="00F915B3">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243.14  </w:t>
            </w:r>
          </w:p>
        </w:tc>
        <w:tc>
          <w:tcPr>
            <w:tcW w:w="0" w:type="auto"/>
            <w:hideMark/>
          </w:tcPr>
          <w:p w14:paraId="1FC0D3B9" w14:textId="77777777" w:rsidR="00EB188F" w:rsidRPr="00173B17" w:rsidRDefault="00EB188F" w:rsidP="00F915B3">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             0.77  </w:t>
            </w:r>
          </w:p>
        </w:tc>
      </w:tr>
    </w:tbl>
    <w:p w14:paraId="633F3382" w14:textId="261998CA" w:rsidR="008B243B" w:rsidRDefault="008B243B">
      <w:pPr>
        <w:pStyle w:val="Epgrafe"/>
      </w:pPr>
      <w:bookmarkStart w:id="35" w:name="_Toc406151317"/>
      <w:r>
        <w:t xml:space="preserve">Table </w:t>
      </w:r>
      <w:r w:rsidR="00D86718">
        <w:fldChar w:fldCharType="begin"/>
      </w:r>
      <w:r w:rsidR="00D86718">
        <w:instrText xml:space="preserve"> SEQ Table \* ARABIC </w:instrText>
      </w:r>
      <w:r w:rsidR="00D86718">
        <w:fldChar w:fldCharType="separate"/>
      </w:r>
      <w:r w:rsidR="00D86718">
        <w:rPr>
          <w:noProof/>
        </w:rPr>
        <w:t>6</w:t>
      </w:r>
      <w:r w:rsidR="00D86718">
        <w:fldChar w:fldCharType="end"/>
      </w:r>
      <w:r>
        <w:t xml:space="preserve"> </w:t>
      </w:r>
      <w:r w:rsidR="00653FE6">
        <w:t xml:space="preserve">- </w:t>
      </w:r>
      <w:r>
        <w:t>Sample case segment distances and times.</w:t>
      </w:r>
      <w:bookmarkEnd w:id="35"/>
    </w:p>
    <w:p w14:paraId="33832A49" w14:textId="131E30B1" w:rsidR="00EB188F" w:rsidRPr="00A37F32" w:rsidRDefault="00EB188F" w:rsidP="00411B18">
      <w:pPr>
        <w:pStyle w:val="Textoindependiente"/>
        <w:rPr>
          <w:u w:val="single"/>
        </w:rPr>
      </w:pPr>
      <w:r w:rsidRPr="00A37F32">
        <w:rPr>
          <w:u w:val="single"/>
        </w:rPr>
        <w:t>Step 4: Modifying departure times for arrivals</w:t>
      </w:r>
    </w:p>
    <w:p w14:paraId="49FA047E" w14:textId="77777777" w:rsidR="00EB188F" w:rsidRPr="00173B17" w:rsidRDefault="00EB188F" w:rsidP="0030594B">
      <w:pPr>
        <w:pStyle w:val="Textoindependiente"/>
        <w:rPr>
          <w:rFonts w:eastAsiaTheme="minorEastAsia" w:cs="Arial"/>
        </w:rPr>
      </w:pPr>
      <w:r w:rsidRPr="00173B17">
        <w:t>The flights will be modified in the following manner:</w:t>
      </w:r>
    </w:p>
    <w:p w14:paraId="178B24AD" w14:textId="77777777" w:rsidR="00EB188F" w:rsidRPr="00173B17" w:rsidRDefault="00EB188F" w:rsidP="0030594B">
      <w:pPr>
        <w:numPr>
          <w:ilvl w:val="0"/>
          <w:numId w:val="18"/>
        </w:numPr>
        <w:spacing w:before="100" w:beforeAutospacing="1" w:after="240"/>
        <w:jc w:val="both"/>
        <w:rPr>
          <w:rFonts w:cs="Arial"/>
        </w:rPr>
      </w:pPr>
      <w:r w:rsidRPr="00173B17">
        <w:rPr>
          <w:rFonts w:cs="Arial"/>
        </w:rPr>
        <w:lastRenderedPageBreak/>
        <w:t>Arrival flights to hub airport - The departure time will be modified in such a way that the arrival time remains the same as in the original flight plan.</w:t>
      </w:r>
    </w:p>
    <w:p w14:paraId="500ABE97" w14:textId="07FD323F" w:rsidR="00EB188F" w:rsidRPr="00173B17" w:rsidRDefault="00173B17" w:rsidP="0030594B">
      <w:pPr>
        <w:numPr>
          <w:ilvl w:val="0"/>
          <w:numId w:val="18"/>
        </w:numPr>
        <w:spacing w:before="100" w:beforeAutospacing="1" w:after="240"/>
        <w:jc w:val="both"/>
        <w:rPr>
          <w:rFonts w:cs="Arial"/>
        </w:rPr>
      </w:pPr>
      <w:r w:rsidRPr="00173B17">
        <w:rPr>
          <w:rFonts w:cs="Arial"/>
        </w:rPr>
        <w:t>Departures from hub airport – The departure time will remain the same (only modified by ground operations improvements), reducing the arrival time at destination.</w:t>
      </w:r>
    </w:p>
    <w:p w14:paraId="4F0E0E55" w14:textId="6F6A1BCB" w:rsidR="00411B18" w:rsidRPr="00173B17" w:rsidRDefault="00411B18" w:rsidP="00411B18">
      <w:pPr>
        <w:pStyle w:val="Ttulo2"/>
      </w:pPr>
      <w:bookmarkStart w:id="36" w:name="_Toc406151295"/>
      <w:bookmarkEnd w:id="1"/>
      <w:bookmarkEnd w:id="2"/>
      <w:bookmarkEnd w:id="3"/>
      <w:r w:rsidRPr="00173B17">
        <w:t>Implementation of ground improvement processes</w:t>
      </w:r>
      <w:bookmarkEnd w:id="36"/>
    </w:p>
    <w:p w14:paraId="6948C3DE" w14:textId="68C39613" w:rsidR="00411B18" w:rsidRPr="00173B17" w:rsidRDefault="00411B18" w:rsidP="00411B18">
      <w:pPr>
        <w:pStyle w:val="Ttulo3"/>
      </w:pPr>
      <w:bookmarkStart w:id="37" w:name="_Ref405284226"/>
      <w:bookmarkStart w:id="38" w:name="_Toc406151296"/>
      <w:r w:rsidRPr="00173B17">
        <w:t>Methodology for implementation</w:t>
      </w:r>
      <w:bookmarkEnd w:id="37"/>
      <w:bookmarkEnd w:id="38"/>
    </w:p>
    <w:p w14:paraId="3D39E175" w14:textId="602D8003" w:rsidR="00411B18" w:rsidRPr="00A37F32" w:rsidRDefault="00411B18" w:rsidP="00A37F32">
      <w:pPr>
        <w:pStyle w:val="Textoindependiente"/>
      </w:pPr>
      <w:r w:rsidRPr="00173B17">
        <w:t xml:space="preserve">Given the passenger connection information, we can build a connection </w:t>
      </w:r>
      <w:proofErr w:type="spellStart"/>
      <w:r w:rsidRPr="00173B17">
        <w:t>pax</w:t>
      </w:r>
      <w:proofErr w:type="spellEnd"/>
      <w:r w:rsidRPr="00173B17">
        <w:t xml:space="preserve"> matrix as shown below:</w:t>
      </w:r>
    </w:p>
    <w:tbl>
      <w:tblPr>
        <w:tblStyle w:val="Tablaprofesional"/>
        <w:tblW w:w="0" w:type="auto"/>
        <w:tblLook w:val="04A0" w:firstRow="1" w:lastRow="0" w:firstColumn="1" w:lastColumn="0" w:noHBand="0" w:noVBand="1"/>
      </w:tblPr>
      <w:tblGrid>
        <w:gridCol w:w="1284"/>
        <w:gridCol w:w="328"/>
        <w:gridCol w:w="439"/>
        <w:gridCol w:w="439"/>
        <w:gridCol w:w="328"/>
        <w:gridCol w:w="328"/>
      </w:tblGrid>
      <w:tr w:rsidR="00411B18" w:rsidRPr="00173B17" w14:paraId="276E6A5F" w14:textId="77777777" w:rsidTr="00F915B3">
        <w:trPr>
          <w:cnfStyle w:val="100000000000" w:firstRow="1" w:lastRow="0" w:firstColumn="0" w:lastColumn="0" w:oddVBand="0" w:evenVBand="0" w:oddHBand="0" w:evenHBand="0" w:firstRowFirstColumn="0" w:firstRowLastColumn="0" w:lastRowFirstColumn="0" w:lastRowLastColumn="0"/>
        </w:trPr>
        <w:tc>
          <w:tcPr>
            <w:tcW w:w="0" w:type="auto"/>
            <w:shd w:val="clear" w:color="auto" w:fill="BFBFBF" w:themeFill="background1" w:themeFillShade="BF"/>
            <w:hideMark/>
          </w:tcPr>
          <w:p w14:paraId="708B1A52" w14:textId="77777777" w:rsidR="00411B18" w:rsidRPr="00F915B3" w:rsidRDefault="00411B18" w:rsidP="00F915B3">
            <w:pPr>
              <w:pStyle w:val="Textoindependiente"/>
              <w:rPr>
                <w:b w:val="0"/>
                <w:color w:val="FFFFFF" w:themeColor="background1"/>
                <w:lang w:eastAsia="en-US"/>
              </w:rPr>
            </w:pPr>
            <w:proofErr w:type="spellStart"/>
            <w:r w:rsidRPr="00F915B3">
              <w:rPr>
                <w:b w:val="0"/>
                <w:color w:val="FFFFFF" w:themeColor="background1"/>
                <w:lang w:eastAsia="en-US"/>
              </w:rPr>
              <w:t>Connex</w:t>
            </w:r>
            <w:proofErr w:type="spellEnd"/>
            <w:r w:rsidRPr="00F915B3">
              <w:rPr>
                <w:b w:val="0"/>
                <w:color w:val="FFFFFF" w:themeColor="background1"/>
                <w:lang w:eastAsia="en-US"/>
              </w:rPr>
              <w:t xml:space="preserve"> </w:t>
            </w:r>
            <w:proofErr w:type="spellStart"/>
            <w:r w:rsidRPr="00F915B3">
              <w:rPr>
                <w:b w:val="0"/>
                <w:color w:val="FFFFFF" w:themeColor="background1"/>
                <w:lang w:eastAsia="en-US"/>
              </w:rPr>
              <w:t>pax</w:t>
            </w:r>
            <w:proofErr w:type="spellEnd"/>
          </w:p>
        </w:tc>
        <w:tc>
          <w:tcPr>
            <w:tcW w:w="0" w:type="auto"/>
            <w:gridSpan w:val="5"/>
            <w:shd w:val="clear" w:color="auto" w:fill="BFBFBF" w:themeFill="background1" w:themeFillShade="BF"/>
            <w:hideMark/>
          </w:tcPr>
          <w:p w14:paraId="237DAD4F" w14:textId="77777777" w:rsidR="00411B18" w:rsidRPr="00F915B3" w:rsidRDefault="00411B18" w:rsidP="00F915B3">
            <w:pPr>
              <w:pStyle w:val="Textoindependiente"/>
              <w:rPr>
                <w:b w:val="0"/>
                <w:color w:val="FFFFFF" w:themeColor="background1"/>
                <w:lang w:eastAsia="en-US"/>
              </w:rPr>
            </w:pPr>
            <w:proofErr w:type="spellStart"/>
            <w:r w:rsidRPr="00F915B3">
              <w:rPr>
                <w:b w:val="0"/>
                <w:color w:val="FFFFFF" w:themeColor="background1"/>
                <w:lang w:eastAsia="en-US"/>
              </w:rPr>
              <w:t>Outbounds</w:t>
            </w:r>
            <w:proofErr w:type="spellEnd"/>
          </w:p>
        </w:tc>
      </w:tr>
      <w:tr w:rsidR="00411B18" w:rsidRPr="00173B17" w14:paraId="0643558E" w14:textId="77777777" w:rsidTr="00F915B3">
        <w:tc>
          <w:tcPr>
            <w:tcW w:w="0" w:type="auto"/>
            <w:shd w:val="clear" w:color="auto" w:fill="BFBFBF" w:themeFill="background1" w:themeFillShade="BF"/>
            <w:hideMark/>
          </w:tcPr>
          <w:p w14:paraId="51F37A9A"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Inbounds</w:t>
            </w:r>
          </w:p>
        </w:tc>
        <w:tc>
          <w:tcPr>
            <w:tcW w:w="0" w:type="auto"/>
            <w:shd w:val="clear" w:color="auto" w:fill="BFBFBF" w:themeFill="background1" w:themeFillShade="BF"/>
            <w:hideMark/>
          </w:tcPr>
          <w:p w14:paraId="04B359B7"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1</w:t>
            </w:r>
          </w:p>
        </w:tc>
        <w:tc>
          <w:tcPr>
            <w:tcW w:w="0" w:type="auto"/>
            <w:shd w:val="clear" w:color="auto" w:fill="BFBFBF" w:themeFill="background1" w:themeFillShade="BF"/>
            <w:hideMark/>
          </w:tcPr>
          <w:p w14:paraId="6F8566F1"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w:t>
            </w:r>
          </w:p>
        </w:tc>
        <w:tc>
          <w:tcPr>
            <w:tcW w:w="0" w:type="auto"/>
            <w:shd w:val="clear" w:color="auto" w:fill="BFBFBF" w:themeFill="background1" w:themeFillShade="BF"/>
            <w:hideMark/>
          </w:tcPr>
          <w:p w14:paraId="6BCB24DB"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3</w:t>
            </w:r>
          </w:p>
        </w:tc>
        <w:tc>
          <w:tcPr>
            <w:tcW w:w="0" w:type="auto"/>
            <w:shd w:val="clear" w:color="auto" w:fill="BFBFBF" w:themeFill="background1" w:themeFillShade="BF"/>
            <w:hideMark/>
          </w:tcPr>
          <w:p w14:paraId="6B51E8C1"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4</w:t>
            </w:r>
          </w:p>
        </w:tc>
        <w:tc>
          <w:tcPr>
            <w:tcW w:w="0" w:type="auto"/>
            <w:shd w:val="clear" w:color="auto" w:fill="BFBFBF" w:themeFill="background1" w:themeFillShade="BF"/>
            <w:hideMark/>
          </w:tcPr>
          <w:p w14:paraId="405B366A"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5</w:t>
            </w:r>
          </w:p>
        </w:tc>
      </w:tr>
      <w:tr w:rsidR="00411B18" w:rsidRPr="00173B17" w14:paraId="4FECD2A1" w14:textId="77777777" w:rsidTr="00F915B3">
        <w:tc>
          <w:tcPr>
            <w:tcW w:w="0" w:type="auto"/>
            <w:shd w:val="clear" w:color="auto" w:fill="BFBFBF" w:themeFill="background1" w:themeFillShade="BF"/>
            <w:hideMark/>
          </w:tcPr>
          <w:p w14:paraId="6035E247"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1</w:t>
            </w:r>
          </w:p>
        </w:tc>
        <w:tc>
          <w:tcPr>
            <w:tcW w:w="0" w:type="auto"/>
            <w:hideMark/>
          </w:tcPr>
          <w:p w14:paraId="0E36B8C1" w14:textId="77777777" w:rsidR="00411B18" w:rsidRPr="00173B17" w:rsidRDefault="00411B18" w:rsidP="00F915B3">
            <w:pPr>
              <w:pStyle w:val="Textoindependiente"/>
              <w:rPr>
                <w:color w:val="333333"/>
                <w:lang w:eastAsia="en-US"/>
              </w:rPr>
            </w:pPr>
            <w:r w:rsidRPr="00173B17">
              <w:rPr>
                <w:color w:val="333333"/>
                <w:lang w:eastAsia="en-US"/>
              </w:rPr>
              <w:t>0</w:t>
            </w:r>
          </w:p>
        </w:tc>
        <w:tc>
          <w:tcPr>
            <w:tcW w:w="0" w:type="auto"/>
            <w:hideMark/>
          </w:tcPr>
          <w:p w14:paraId="645A7A5C" w14:textId="77777777" w:rsidR="00411B18" w:rsidRPr="00173B17" w:rsidRDefault="00411B18" w:rsidP="00F915B3">
            <w:pPr>
              <w:pStyle w:val="Textoindependiente"/>
              <w:rPr>
                <w:color w:val="333333"/>
                <w:lang w:eastAsia="en-US"/>
              </w:rPr>
            </w:pPr>
            <w:r w:rsidRPr="00173B17">
              <w:rPr>
                <w:color w:val="333333"/>
                <w:lang w:eastAsia="en-US"/>
              </w:rPr>
              <w:t>3</w:t>
            </w:r>
          </w:p>
        </w:tc>
        <w:tc>
          <w:tcPr>
            <w:tcW w:w="0" w:type="auto"/>
            <w:hideMark/>
          </w:tcPr>
          <w:p w14:paraId="7E1508BD" w14:textId="77777777" w:rsidR="00411B18" w:rsidRPr="00173B17" w:rsidRDefault="00411B18" w:rsidP="00F915B3">
            <w:pPr>
              <w:pStyle w:val="Textoindependiente"/>
              <w:rPr>
                <w:color w:val="333333"/>
                <w:lang w:eastAsia="en-US"/>
              </w:rPr>
            </w:pPr>
            <w:r w:rsidRPr="00173B17">
              <w:rPr>
                <w:color w:val="333333"/>
                <w:lang w:eastAsia="en-US"/>
              </w:rPr>
              <w:t>0</w:t>
            </w:r>
          </w:p>
        </w:tc>
        <w:tc>
          <w:tcPr>
            <w:tcW w:w="0" w:type="auto"/>
            <w:hideMark/>
          </w:tcPr>
          <w:p w14:paraId="07FD3B64" w14:textId="77777777" w:rsidR="00411B18" w:rsidRPr="00173B17" w:rsidRDefault="00411B18" w:rsidP="00F915B3">
            <w:pPr>
              <w:pStyle w:val="Textoindependiente"/>
              <w:rPr>
                <w:color w:val="333333"/>
                <w:lang w:eastAsia="en-US"/>
              </w:rPr>
            </w:pPr>
            <w:r w:rsidRPr="00173B17">
              <w:rPr>
                <w:color w:val="333333"/>
                <w:lang w:eastAsia="en-US"/>
              </w:rPr>
              <w:t>1</w:t>
            </w:r>
          </w:p>
        </w:tc>
        <w:tc>
          <w:tcPr>
            <w:tcW w:w="0" w:type="auto"/>
            <w:hideMark/>
          </w:tcPr>
          <w:p w14:paraId="18DC210E" w14:textId="77777777" w:rsidR="00411B18" w:rsidRPr="00173B17" w:rsidRDefault="00411B18" w:rsidP="00F915B3">
            <w:pPr>
              <w:pStyle w:val="Textoindependiente"/>
              <w:rPr>
                <w:color w:val="333333"/>
                <w:lang w:eastAsia="en-US"/>
              </w:rPr>
            </w:pPr>
            <w:r w:rsidRPr="00173B17">
              <w:rPr>
                <w:color w:val="333333"/>
                <w:lang w:eastAsia="en-US"/>
              </w:rPr>
              <w:t>0</w:t>
            </w:r>
          </w:p>
        </w:tc>
      </w:tr>
      <w:tr w:rsidR="00411B18" w:rsidRPr="00173B17" w14:paraId="4CF8E1EA" w14:textId="77777777" w:rsidTr="00F915B3">
        <w:tc>
          <w:tcPr>
            <w:tcW w:w="0" w:type="auto"/>
            <w:shd w:val="clear" w:color="auto" w:fill="BFBFBF" w:themeFill="background1" w:themeFillShade="BF"/>
            <w:hideMark/>
          </w:tcPr>
          <w:p w14:paraId="4B593B56"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w:t>
            </w:r>
          </w:p>
        </w:tc>
        <w:tc>
          <w:tcPr>
            <w:tcW w:w="0" w:type="auto"/>
            <w:hideMark/>
          </w:tcPr>
          <w:p w14:paraId="39462BB5" w14:textId="77777777" w:rsidR="00411B18" w:rsidRPr="00173B17" w:rsidRDefault="00411B18" w:rsidP="00F915B3">
            <w:pPr>
              <w:pStyle w:val="Textoindependiente"/>
              <w:rPr>
                <w:color w:val="333333"/>
                <w:lang w:eastAsia="en-US"/>
              </w:rPr>
            </w:pPr>
            <w:r w:rsidRPr="00173B17">
              <w:rPr>
                <w:color w:val="333333"/>
                <w:lang w:eastAsia="en-US"/>
              </w:rPr>
              <w:t>5</w:t>
            </w:r>
          </w:p>
        </w:tc>
        <w:tc>
          <w:tcPr>
            <w:tcW w:w="0" w:type="auto"/>
            <w:hideMark/>
          </w:tcPr>
          <w:p w14:paraId="540793F2" w14:textId="77777777" w:rsidR="00411B18" w:rsidRPr="00173B17" w:rsidRDefault="00411B18" w:rsidP="00F915B3">
            <w:pPr>
              <w:pStyle w:val="Textoindependiente"/>
              <w:rPr>
                <w:color w:val="333333"/>
                <w:lang w:eastAsia="en-US"/>
              </w:rPr>
            </w:pPr>
            <w:r w:rsidRPr="00173B17">
              <w:rPr>
                <w:color w:val="333333"/>
                <w:lang w:eastAsia="en-US"/>
              </w:rPr>
              <w:t>0</w:t>
            </w:r>
          </w:p>
        </w:tc>
        <w:tc>
          <w:tcPr>
            <w:tcW w:w="0" w:type="auto"/>
            <w:hideMark/>
          </w:tcPr>
          <w:p w14:paraId="41C398E9" w14:textId="77777777" w:rsidR="00411B18" w:rsidRPr="00173B17" w:rsidRDefault="00411B18" w:rsidP="00F915B3">
            <w:pPr>
              <w:pStyle w:val="Textoindependiente"/>
              <w:rPr>
                <w:color w:val="333333"/>
                <w:lang w:eastAsia="en-US"/>
              </w:rPr>
            </w:pPr>
            <w:r w:rsidRPr="00173B17">
              <w:rPr>
                <w:color w:val="333333"/>
                <w:lang w:eastAsia="en-US"/>
              </w:rPr>
              <w:t>0</w:t>
            </w:r>
          </w:p>
        </w:tc>
        <w:tc>
          <w:tcPr>
            <w:tcW w:w="0" w:type="auto"/>
            <w:hideMark/>
          </w:tcPr>
          <w:p w14:paraId="07CDEF00" w14:textId="77777777" w:rsidR="00411B18" w:rsidRPr="00173B17" w:rsidRDefault="00411B18" w:rsidP="00F915B3">
            <w:pPr>
              <w:pStyle w:val="Textoindependiente"/>
              <w:rPr>
                <w:color w:val="333333"/>
                <w:lang w:eastAsia="en-US"/>
              </w:rPr>
            </w:pPr>
            <w:r w:rsidRPr="00173B17">
              <w:rPr>
                <w:color w:val="333333"/>
                <w:lang w:eastAsia="en-US"/>
              </w:rPr>
              <w:t>3</w:t>
            </w:r>
          </w:p>
        </w:tc>
        <w:tc>
          <w:tcPr>
            <w:tcW w:w="0" w:type="auto"/>
            <w:hideMark/>
          </w:tcPr>
          <w:p w14:paraId="02568A00" w14:textId="77777777" w:rsidR="00411B18" w:rsidRPr="00173B17" w:rsidRDefault="00411B18" w:rsidP="00F915B3">
            <w:pPr>
              <w:pStyle w:val="Textoindependiente"/>
              <w:rPr>
                <w:color w:val="333333"/>
                <w:lang w:eastAsia="en-US"/>
              </w:rPr>
            </w:pPr>
            <w:r w:rsidRPr="00173B17">
              <w:rPr>
                <w:color w:val="333333"/>
                <w:lang w:eastAsia="en-US"/>
              </w:rPr>
              <w:t>0</w:t>
            </w:r>
          </w:p>
        </w:tc>
      </w:tr>
      <w:tr w:rsidR="00411B18" w:rsidRPr="00173B17" w14:paraId="2E8AE22D" w14:textId="77777777" w:rsidTr="00F915B3">
        <w:tc>
          <w:tcPr>
            <w:tcW w:w="0" w:type="auto"/>
            <w:shd w:val="clear" w:color="auto" w:fill="BFBFBF" w:themeFill="background1" w:themeFillShade="BF"/>
            <w:hideMark/>
          </w:tcPr>
          <w:p w14:paraId="02FFA588"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3</w:t>
            </w:r>
          </w:p>
        </w:tc>
        <w:tc>
          <w:tcPr>
            <w:tcW w:w="0" w:type="auto"/>
            <w:hideMark/>
          </w:tcPr>
          <w:p w14:paraId="247DFC85" w14:textId="77777777" w:rsidR="00411B18" w:rsidRPr="00173B17" w:rsidRDefault="00411B18" w:rsidP="00F915B3">
            <w:pPr>
              <w:pStyle w:val="Textoindependiente"/>
              <w:rPr>
                <w:color w:val="333333"/>
                <w:lang w:eastAsia="en-US"/>
              </w:rPr>
            </w:pPr>
            <w:r w:rsidRPr="00173B17">
              <w:rPr>
                <w:color w:val="333333"/>
                <w:lang w:eastAsia="en-US"/>
              </w:rPr>
              <w:t>7</w:t>
            </w:r>
          </w:p>
        </w:tc>
        <w:tc>
          <w:tcPr>
            <w:tcW w:w="0" w:type="auto"/>
            <w:hideMark/>
          </w:tcPr>
          <w:p w14:paraId="104D30F2" w14:textId="77777777" w:rsidR="00411B18" w:rsidRPr="00173B17" w:rsidRDefault="00411B18" w:rsidP="00F915B3">
            <w:pPr>
              <w:pStyle w:val="Textoindependiente"/>
              <w:rPr>
                <w:color w:val="333333"/>
                <w:lang w:eastAsia="en-US"/>
              </w:rPr>
            </w:pPr>
            <w:r w:rsidRPr="00173B17">
              <w:rPr>
                <w:color w:val="333333"/>
                <w:lang w:eastAsia="en-US"/>
              </w:rPr>
              <w:t>3</w:t>
            </w:r>
          </w:p>
        </w:tc>
        <w:tc>
          <w:tcPr>
            <w:tcW w:w="0" w:type="auto"/>
            <w:hideMark/>
          </w:tcPr>
          <w:p w14:paraId="7C5B67FC" w14:textId="77777777" w:rsidR="00411B18" w:rsidRPr="00173B17" w:rsidRDefault="00411B18" w:rsidP="00F915B3">
            <w:pPr>
              <w:pStyle w:val="Textoindependiente"/>
              <w:rPr>
                <w:color w:val="333333"/>
                <w:lang w:eastAsia="en-US"/>
              </w:rPr>
            </w:pPr>
            <w:r w:rsidRPr="00173B17">
              <w:rPr>
                <w:color w:val="333333"/>
                <w:lang w:eastAsia="en-US"/>
              </w:rPr>
              <w:t>2</w:t>
            </w:r>
          </w:p>
        </w:tc>
        <w:tc>
          <w:tcPr>
            <w:tcW w:w="0" w:type="auto"/>
            <w:hideMark/>
          </w:tcPr>
          <w:p w14:paraId="59B137F7" w14:textId="77777777" w:rsidR="00411B18" w:rsidRPr="00173B17" w:rsidRDefault="00411B18" w:rsidP="00F915B3">
            <w:pPr>
              <w:pStyle w:val="Textoindependiente"/>
              <w:rPr>
                <w:color w:val="333333"/>
                <w:lang w:eastAsia="en-US"/>
              </w:rPr>
            </w:pPr>
            <w:r w:rsidRPr="00173B17">
              <w:rPr>
                <w:color w:val="333333"/>
                <w:lang w:eastAsia="en-US"/>
              </w:rPr>
              <w:t>4</w:t>
            </w:r>
          </w:p>
        </w:tc>
        <w:tc>
          <w:tcPr>
            <w:tcW w:w="0" w:type="auto"/>
            <w:hideMark/>
          </w:tcPr>
          <w:p w14:paraId="7EBCDD83" w14:textId="77777777" w:rsidR="00411B18" w:rsidRPr="00173B17" w:rsidRDefault="00411B18" w:rsidP="00F915B3">
            <w:pPr>
              <w:pStyle w:val="Textoindependiente"/>
              <w:rPr>
                <w:color w:val="333333"/>
                <w:lang w:eastAsia="en-US"/>
              </w:rPr>
            </w:pPr>
            <w:r w:rsidRPr="00173B17">
              <w:rPr>
                <w:color w:val="333333"/>
                <w:lang w:eastAsia="en-US"/>
              </w:rPr>
              <w:t>0</w:t>
            </w:r>
          </w:p>
        </w:tc>
      </w:tr>
      <w:tr w:rsidR="00411B18" w:rsidRPr="00173B17" w14:paraId="3A3F66E7" w14:textId="77777777" w:rsidTr="00F915B3">
        <w:tc>
          <w:tcPr>
            <w:tcW w:w="0" w:type="auto"/>
            <w:shd w:val="clear" w:color="auto" w:fill="BFBFBF" w:themeFill="background1" w:themeFillShade="BF"/>
            <w:hideMark/>
          </w:tcPr>
          <w:p w14:paraId="2113AE4B"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4</w:t>
            </w:r>
          </w:p>
        </w:tc>
        <w:tc>
          <w:tcPr>
            <w:tcW w:w="0" w:type="auto"/>
            <w:hideMark/>
          </w:tcPr>
          <w:p w14:paraId="0B1233D6" w14:textId="77777777" w:rsidR="00411B18" w:rsidRPr="00173B17" w:rsidRDefault="00411B18" w:rsidP="00F915B3">
            <w:pPr>
              <w:pStyle w:val="Textoindependiente"/>
              <w:rPr>
                <w:color w:val="333333"/>
                <w:lang w:eastAsia="en-US"/>
              </w:rPr>
            </w:pPr>
            <w:r w:rsidRPr="00173B17">
              <w:rPr>
                <w:color w:val="333333"/>
                <w:lang w:eastAsia="en-US"/>
              </w:rPr>
              <w:t>0</w:t>
            </w:r>
          </w:p>
        </w:tc>
        <w:tc>
          <w:tcPr>
            <w:tcW w:w="0" w:type="auto"/>
            <w:hideMark/>
          </w:tcPr>
          <w:p w14:paraId="545B623F" w14:textId="77777777" w:rsidR="00411B18" w:rsidRPr="00173B17" w:rsidRDefault="00411B18" w:rsidP="00F915B3">
            <w:pPr>
              <w:pStyle w:val="Textoindependiente"/>
              <w:rPr>
                <w:color w:val="333333"/>
                <w:lang w:eastAsia="en-US"/>
              </w:rPr>
            </w:pPr>
            <w:r w:rsidRPr="00173B17">
              <w:rPr>
                <w:color w:val="333333"/>
                <w:lang w:eastAsia="en-US"/>
              </w:rPr>
              <w:t>0</w:t>
            </w:r>
          </w:p>
        </w:tc>
        <w:tc>
          <w:tcPr>
            <w:tcW w:w="0" w:type="auto"/>
            <w:hideMark/>
          </w:tcPr>
          <w:p w14:paraId="50D4EBFE" w14:textId="77777777" w:rsidR="00411B18" w:rsidRPr="00173B17" w:rsidRDefault="00411B18" w:rsidP="00F915B3">
            <w:pPr>
              <w:pStyle w:val="Textoindependiente"/>
              <w:rPr>
                <w:color w:val="333333"/>
                <w:lang w:eastAsia="en-US"/>
              </w:rPr>
            </w:pPr>
            <w:r w:rsidRPr="00173B17">
              <w:rPr>
                <w:color w:val="333333"/>
                <w:lang w:eastAsia="en-US"/>
              </w:rPr>
              <w:t>20</w:t>
            </w:r>
          </w:p>
        </w:tc>
        <w:tc>
          <w:tcPr>
            <w:tcW w:w="0" w:type="auto"/>
            <w:hideMark/>
          </w:tcPr>
          <w:p w14:paraId="136E58B3" w14:textId="77777777" w:rsidR="00411B18" w:rsidRPr="00173B17" w:rsidRDefault="00411B18" w:rsidP="00F915B3">
            <w:pPr>
              <w:pStyle w:val="Textoindependiente"/>
              <w:rPr>
                <w:color w:val="333333"/>
                <w:lang w:eastAsia="en-US"/>
              </w:rPr>
            </w:pPr>
            <w:r w:rsidRPr="00173B17">
              <w:rPr>
                <w:color w:val="333333"/>
                <w:lang w:eastAsia="en-US"/>
              </w:rPr>
              <w:t>5</w:t>
            </w:r>
          </w:p>
        </w:tc>
        <w:tc>
          <w:tcPr>
            <w:tcW w:w="0" w:type="auto"/>
            <w:hideMark/>
          </w:tcPr>
          <w:p w14:paraId="0B4D9450" w14:textId="77777777" w:rsidR="00411B18" w:rsidRPr="00173B17" w:rsidRDefault="00411B18" w:rsidP="00F915B3">
            <w:pPr>
              <w:pStyle w:val="Textoindependiente"/>
              <w:rPr>
                <w:color w:val="333333"/>
                <w:lang w:eastAsia="en-US"/>
              </w:rPr>
            </w:pPr>
            <w:r w:rsidRPr="00173B17">
              <w:rPr>
                <w:color w:val="333333"/>
                <w:lang w:eastAsia="en-US"/>
              </w:rPr>
              <w:t>4</w:t>
            </w:r>
          </w:p>
        </w:tc>
      </w:tr>
      <w:tr w:rsidR="00411B18" w:rsidRPr="00173B17" w14:paraId="37F662B9" w14:textId="77777777" w:rsidTr="00F915B3">
        <w:tc>
          <w:tcPr>
            <w:tcW w:w="0" w:type="auto"/>
            <w:shd w:val="clear" w:color="auto" w:fill="BFBFBF" w:themeFill="background1" w:themeFillShade="BF"/>
            <w:hideMark/>
          </w:tcPr>
          <w:p w14:paraId="2D5B7B58"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5</w:t>
            </w:r>
          </w:p>
        </w:tc>
        <w:tc>
          <w:tcPr>
            <w:tcW w:w="0" w:type="auto"/>
            <w:hideMark/>
          </w:tcPr>
          <w:p w14:paraId="2997A720" w14:textId="77777777" w:rsidR="00411B18" w:rsidRPr="00173B17" w:rsidRDefault="00411B18" w:rsidP="00F915B3">
            <w:pPr>
              <w:pStyle w:val="Textoindependiente"/>
              <w:rPr>
                <w:color w:val="333333"/>
                <w:lang w:eastAsia="en-US"/>
              </w:rPr>
            </w:pPr>
            <w:r w:rsidRPr="00173B17">
              <w:rPr>
                <w:color w:val="333333"/>
                <w:lang w:eastAsia="en-US"/>
              </w:rPr>
              <w:t>1</w:t>
            </w:r>
          </w:p>
        </w:tc>
        <w:tc>
          <w:tcPr>
            <w:tcW w:w="0" w:type="auto"/>
            <w:hideMark/>
          </w:tcPr>
          <w:p w14:paraId="39F34D65" w14:textId="77777777" w:rsidR="00411B18" w:rsidRPr="00173B17" w:rsidRDefault="00411B18" w:rsidP="00F915B3">
            <w:pPr>
              <w:pStyle w:val="Textoindependiente"/>
              <w:rPr>
                <w:color w:val="333333"/>
                <w:lang w:eastAsia="en-US"/>
              </w:rPr>
            </w:pPr>
            <w:r w:rsidRPr="00173B17">
              <w:rPr>
                <w:color w:val="333333"/>
                <w:lang w:eastAsia="en-US"/>
              </w:rPr>
              <w:t>10</w:t>
            </w:r>
          </w:p>
        </w:tc>
        <w:tc>
          <w:tcPr>
            <w:tcW w:w="0" w:type="auto"/>
            <w:hideMark/>
          </w:tcPr>
          <w:p w14:paraId="45ECDC34" w14:textId="77777777" w:rsidR="00411B18" w:rsidRPr="00173B17" w:rsidRDefault="00411B18" w:rsidP="00F915B3">
            <w:pPr>
              <w:pStyle w:val="Textoindependiente"/>
              <w:rPr>
                <w:color w:val="333333"/>
                <w:lang w:eastAsia="en-US"/>
              </w:rPr>
            </w:pPr>
            <w:r w:rsidRPr="00173B17">
              <w:rPr>
                <w:color w:val="333333"/>
                <w:lang w:eastAsia="en-US"/>
              </w:rPr>
              <w:t>0</w:t>
            </w:r>
          </w:p>
        </w:tc>
        <w:tc>
          <w:tcPr>
            <w:tcW w:w="0" w:type="auto"/>
            <w:hideMark/>
          </w:tcPr>
          <w:p w14:paraId="2AC89FCB" w14:textId="77777777" w:rsidR="00411B18" w:rsidRPr="00173B17" w:rsidRDefault="00411B18" w:rsidP="00F915B3">
            <w:pPr>
              <w:pStyle w:val="Textoindependiente"/>
              <w:rPr>
                <w:color w:val="333333"/>
                <w:lang w:eastAsia="en-US"/>
              </w:rPr>
            </w:pPr>
            <w:r w:rsidRPr="00173B17">
              <w:rPr>
                <w:color w:val="333333"/>
                <w:lang w:eastAsia="en-US"/>
              </w:rPr>
              <w:t>6</w:t>
            </w:r>
          </w:p>
        </w:tc>
        <w:tc>
          <w:tcPr>
            <w:tcW w:w="0" w:type="auto"/>
            <w:hideMark/>
          </w:tcPr>
          <w:p w14:paraId="6DA6ED9C" w14:textId="77777777" w:rsidR="00411B18" w:rsidRPr="00173B17" w:rsidRDefault="00411B18" w:rsidP="00F915B3">
            <w:pPr>
              <w:pStyle w:val="Textoindependiente"/>
              <w:rPr>
                <w:color w:val="333333"/>
                <w:lang w:eastAsia="en-US"/>
              </w:rPr>
            </w:pPr>
            <w:r w:rsidRPr="00173B17">
              <w:rPr>
                <w:color w:val="333333"/>
                <w:lang w:eastAsia="en-US"/>
              </w:rPr>
              <w:t>0</w:t>
            </w:r>
          </w:p>
        </w:tc>
      </w:tr>
    </w:tbl>
    <w:p w14:paraId="378E4A42" w14:textId="285A5794" w:rsidR="00411B18" w:rsidRPr="00173B17" w:rsidRDefault="008B243B" w:rsidP="008B243B">
      <w:pPr>
        <w:pStyle w:val="Epgrafe"/>
      </w:pPr>
      <w:bookmarkStart w:id="39" w:name="_Toc406151318"/>
      <w:r>
        <w:t xml:space="preserve">Table </w:t>
      </w:r>
      <w:r w:rsidR="00D86718">
        <w:fldChar w:fldCharType="begin"/>
      </w:r>
      <w:r w:rsidR="00D86718">
        <w:instrText xml:space="preserve"> SEQ Table \* ARABIC </w:instrText>
      </w:r>
      <w:r w:rsidR="00D86718">
        <w:fldChar w:fldCharType="separate"/>
      </w:r>
      <w:r w:rsidR="00D86718">
        <w:rPr>
          <w:noProof/>
        </w:rPr>
        <w:t>7</w:t>
      </w:r>
      <w:r w:rsidR="00D86718">
        <w:fldChar w:fldCharType="end"/>
      </w:r>
      <w:r>
        <w:t xml:space="preserve"> </w:t>
      </w:r>
      <w:r w:rsidR="00653FE6">
        <w:t xml:space="preserve">- </w:t>
      </w:r>
      <w:proofErr w:type="spellStart"/>
      <w:r>
        <w:t>Pax</w:t>
      </w:r>
      <w:proofErr w:type="spellEnd"/>
      <w:r>
        <w:t xml:space="preserve"> connecting matrix.</w:t>
      </w:r>
      <w:bookmarkEnd w:id="39"/>
    </w:p>
    <w:p w14:paraId="7360994A" w14:textId="77777777" w:rsidR="00411B18" w:rsidRPr="00173B17" w:rsidRDefault="00411B18" w:rsidP="00411B18">
      <w:pPr>
        <w:pStyle w:val="Textoindependiente"/>
      </w:pPr>
      <w:r w:rsidRPr="00173B17">
        <w:t xml:space="preserve">This matrix shows the amount of </w:t>
      </w:r>
      <w:proofErr w:type="spellStart"/>
      <w:r w:rsidRPr="00173B17">
        <w:t>pax</w:t>
      </w:r>
      <w:proofErr w:type="spellEnd"/>
      <w:r w:rsidRPr="00173B17">
        <w:t xml:space="preserve"> that connect between flights.</w:t>
      </w:r>
    </w:p>
    <w:p w14:paraId="5BE5A318" w14:textId="5AE0C390" w:rsidR="00411B18" w:rsidRPr="00173B17" w:rsidRDefault="00411B18" w:rsidP="00411B18">
      <w:pPr>
        <w:pStyle w:val="Textoindependiente"/>
      </w:pPr>
      <w:r w:rsidRPr="00173B17">
        <w:t>In order to identify</w:t>
      </w:r>
      <w:r w:rsidR="003E6AB4">
        <w:t xml:space="preserve"> the new departing time for </w:t>
      </w:r>
      <w:r w:rsidRPr="00173B17">
        <w:t>departures, it is necessary to take the following steps:</w:t>
      </w:r>
    </w:p>
    <w:p w14:paraId="13AEA943" w14:textId="6D79C603" w:rsidR="00411B18" w:rsidRPr="00173B17" w:rsidRDefault="00411B18" w:rsidP="00FE6439">
      <w:pPr>
        <w:pStyle w:val="Textoindependiente"/>
        <w:numPr>
          <w:ilvl w:val="0"/>
          <w:numId w:val="20"/>
        </w:numPr>
      </w:pPr>
      <w:r w:rsidRPr="00173B17">
        <w:t>For each column it is necessary to find all non-zero values.</w:t>
      </w:r>
    </w:p>
    <w:p w14:paraId="2EA02524" w14:textId="73AE4AA9" w:rsidR="00411B18" w:rsidRPr="00173B17" w:rsidRDefault="00411B18" w:rsidP="00FE6439">
      <w:pPr>
        <w:pStyle w:val="Textoindependiente"/>
        <w:numPr>
          <w:ilvl w:val="0"/>
          <w:numId w:val="20"/>
        </w:numPr>
      </w:pPr>
      <w:r w:rsidRPr="00173B17">
        <w:t>Find the arrival time and connecting time for each of these non-zero values.</w:t>
      </w:r>
    </w:p>
    <w:p w14:paraId="50BD9996" w14:textId="0073330E" w:rsidR="00411B18" w:rsidRPr="00173B17" w:rsidRDefault="00411B18" w:rsidP="00FE6439">
      <w:pPr>
        <w:pStyle w:val="Textoindependiente"/>
        <w:numPr>
          <w:ilvl w:val="1"/>
          <w:numId w:val="20"/>
        </w:numPr>
      </w:pPr>
      <w:r w:rsidRPr="00173B17">
        <w:t>Find the arrival time: Search the arrival time for the inbound flight of the value (same row).</w:t>
      </w:r>
    </w:p>
    <w:p w14:paraId="14BA0296" w14:textId="5E7A44B9" w:rsidR="00411B18" w:rsidRPr="00173B17" w:rsidRDefault="00411B18" w:rsidP="00FE6439">
      <w:pPr>
        <w:pStyle w:val="Textoindependiente"/>
        <w:numPr>
          <w:ilvl w:val="1"/>
          <w:numId w:val="20"/>
        </w:numPr>
      </w:pPr>
      <w:r w:rsidRPr="00173B17">
        <w:t>Find the connecting times: Add the MCT to each arrival time found in 2a.</w:t>
      </w:r>
    </w:p>
    <w:p w14:paraId="3F01E7F8" w14:textId="13AB6698" w:rsidR="00411B18" w:rsidRPr="00173B17" w:rsidRDefault="00411B18" w:rsidP="00FE6439">
      <w:pPr>
        <w:pStyle w:val="Textoindependiente"/>
        <w:numPr>
          <w:ilvl w:val="0"/>
          <w:numId w:val="20"/>
        </w:numPr>
      </w:pPr>
      <w:r w:rsidRPr="00173B17">
        <w:t>Find turnaround time:</w:t>
      </w:r>
    </w:p>
    <w:p w14:paraId="472CE6C4" w14:textId="318B9E0D" w:rsidR="00411B18" w:rsidRPr="00173B17" w:rsidRDefault="00411B18" w:rsidP="00FE6439">
      <w:pPr>
        <w:pStyle w:val="Textoindependiente"/>
        <w:numPr>
          <w:ilvl w:val="1"/>
          <w:numId w:val="20"/>
        </w:numPr>
      </w:pPr>
      <w:r w:rsidRPr="00173B17">
        <w:t>Find previous flight with same aircraft using the registration details.</w:t>
      </w:r>
    </w:p>
    <w:p w14:paraId="209DC698" w14:textId="543B217A" w:rsidR="00411B18" w:rsidRPr="00173B17" w:rsidRDefault="00411B18" w:rsidP="00FE6439">
      <w:pPr>
        <w:pStyle w:val="Textoindependiente"/>
        <w:numPr>
          <w:ilvl w:val="1"/>
          <w:numId w:val="20"/>
        </w:numPr>
      </w:pPr>
      <w:r w:rsidRPr="00173B17">
        <w:t>Add minimum turnaround time using aircraft type and airline information.</w:t>
      </w:r>
    </w:p>
    <w:p w14:paraId="5FD88371" w14:textId="7B802D78" w:rsidR="00411B18" w:rsidRPr="00173B17" w:rsidRDefault="00411B18" w:rsidP="00FE6439">
      <w:pPr>
        <w:pStyle w:val="Textoindependiente"/>
        <w:numPr>
          <w:ilvl w:val="0"/>
          <w:numId w:val="20"/>
        </w:numPr>
      </w:pPr>
      <w:r w:rsidRPr="00173B17">
        <w:t>Change departure time to the maximum of (2) and (3).</w:t>
      </w:r>
    </w:p>
    <w:p w14:paraId="1037782B" w14:textId="6B235A10" w:rsidR="00411B18" w:rsidRPr="00173B17" w:rsidRDefault="00411B18" w:rsidP="00411B18">
      <w:pPr>
        <w:pStyle w:val="Ttulo3"/>
      </w:pPr>
      <w:bookmarkStart w:id="40" w:name="_Toc406151297"/>
      <w:r w:rsidRPr="00173B17">
        <w:t>Sample case</w:t>
      </w:r>
      <w:bookmarkEnd w:id="40"/>
    </w:p>
    <w:p w14:paraId="3B09D599" w14:textId="1EDD4ACE" w:rsidR="00411B18" w:rsidRPr="00173B17" w:rsidRDefault="00411B18" w:rsidP="00411B18">
      <w:pPr>
        <w:pStyle w:val="Textoindependiente"/>
      </w:pPr>
      <w:r w:rsidRPr="00173B17">
        <w:t xml:space="preserve">Following the process described in </w:t>
      </w:r>
      <w:r w:rsidR="00173B17" w:rsidRPr="00173B17">
        <w:t>the previous section</w:t>
      </w:r>
      <w:r w:rsidRPr="00173B17">
        <w:t xml:space="preserve">, we analyse the connecting </w:t>
      </w:r>
      <w:proofErr w:type="spellStart"/>
      <w:r w:rsidRPr="00173B17">
        <w:t>pax</w:t>
      </w:r>
      <w:proofErr w:type="spellEnd"/>
      <w:r w:rsidRPr="00173B17">
        <w:t xml:space="preserve"> file to obtain a 257 X 266 passenger connection matrix. For simplicity we have numbered the arrivals and departures. A subset of the matrix is shown below:</w:t>
      </w:r>
    </w:p>
    <w:p w14:paraId="30A67B0E" w14:textId="77777777" w:rsidR="00411B18" w:rsidRPr="00173B17" w:rsidRDefault="00411B18" w:rsidP="00411B18">
      <w:pPr>
        <w:shd w:val="clear" w:color="auto" w:fill="FFFFFF"/>
        <w:spacing w:line="300" w:lineRule="atLeast"/>
        <w:rPr>
          <w:rFonts w:cs="Arial"/>
          <w:color w:val="333333"/>
          <w:sz w:val="21"/>
          <w:szCs w:val="21"/>
          <w:lang w:eastAsia="en-US"/>
        </w:rPr>
      </w:pPr>
    </w:p>
    <w:tbl>
      <w:tblPr>
        <w:tblStyle w:val="Tablaelegant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328"/>
        <w:gridCol w:w="439"/>
        <w:gridCol w:w="328"/>
        <w:gridCol w:w="328"/>
        <w:gridCol w:w="328"/>
        <w:gridCol w:w="439"/>
        <w:gridCol w:w="439"/>
        <w:gridCol w:w="439"/>
        <w:gridCol w:w="439"/>
        <w:gridCol w:w="439"/>
        <w:gridCol w:w="439"/>
        <w:gridCol w:w="439"/>
        <w:gridCol w:w="439"/>
        <w:gridCol w:w="439"/>
        <w:gridCol w:w="439"/>
        <w:gridCol w:w="439"/>
      </w:tblGrid>
      <w:tr w:rsidR="00411B18" w:rsidRPr="00173B17" w14:paraId="56ADCC3B" w14:textId="77777777" w:rsidTr="00F915B3">
        <w:trPr>
          <w:cnfStyle w:val="100000000000" w:firstRow="1" w:lastRow="0" w:firstColumn="0" w:lastColumn="0" w:oddVBand="0" w:evenVBand="0" w:oddHBand="0" w:evenHBand="0" w:firstRowFirstColumn="0" w:firstRowLastColumn="0" w:lastRowFirstColumn="0" w:lastRowLastColumn="0"/>
          <w:trHeight w:val="500"/>
        </w:trPr>
        <w:tc>
          <w:tcPr>
            <w:tcW w:w="0" w:type="auto"/>
            <w:shd w:val="clear" w:color="auto" w:fill="BFBFBF" w:themeFill="background1" w:themeFillShade="BF"/>
            <w:hideMark/>
          </w:tcPr>
          <w:p w14:paraId="7DCB896C" w14:textId="7E3EE54C" w:rsidR="00411B18" w:rsidRPr="00F915B3" w:rsidRDefault="00411B18" w:rsidP="00F915B3">
            <w:pPr>
              <w:pStyle w:val="Textoindependiente"/>
              <w:rPr>
                <w:color w:val="FFFFFF" w:themeColor="background1"/>
                <w:lang w:eastAsia="en-US"/>
              </w:rPr>
            </w:pPr>
            <w:r w:rsidRPr="00F915B3">
              <w:rPr>
                <w:color w:val="FFFFFF" w:themeColor="background1"/>
                <w:lang w:eastAsia="en-US"/>
              </w:rPr>
              <w:t>Connecting pax</w:t>
            </w:r>
          </w:p>
        </w:tc>
        <w:tc>
          <w:tcPr>
            <w:tcW w:w="0" w:type="auto"/>
            <w:gridSpan w:val="16"/>
            <w:shd w:val="clear" w:color="auto" w:fill="BFBFBF" w:themeFill="background1" w:themeFillShade="BF"/>
            <w:hideMark/>
          </w:tcPr>
          <w:p w14:paraId="01D80112" w14:textId="43CFB929" w:rsidR="00411B18" w:rsidRPr="00F915B3" w:rsidRDefault="00411B18" w:rsidP="00F915B3">
            <w:pPr>
              <w:pStyle w:val="Textoindependiente"/>
              <w:rPr>
                <w:color w:val="FFFFFF" w:themeColor="background1"/>
                <w:lang w:eastAsia="en-US"/>
              </w:rPr>
            </w:pPr>
            <w:r w:rsidRPr="00F915B3">
              <w:rPr>
                <w:color w:val="FFFFFF" w:themeColor="background1"/>
                <w:lang w:eastAsia="en-US"/>
              </w:rPr>
              <w:t>Departures</w:t>
            </w:r>
          </w:p>
        </w:tc>
      </w:tr>
      <w:tr w:rsidR="00411B18" w:rsidRPr="00173B17" w14:paraId="31E67314" w14:textId="77777777" w:rsidTr="00F915B3">
        <w:tc>
          <w:tcPr>
            <w:tcW w:w="0" w:type="auto"/>
            <w:shd w:val="clear" w:color="auto" w:fill="BFBFBF" w:themeFill="background1" w:themeFillShade="BF"/>
            <w:hideMark/>
          </w:tcPr>
          <w:p w14:paraId="6480D238" w14:textId="325C5086" w:rsidR="00411B18" w:rsidRPr="00F915B3" w:rsidRDefault="00411B18" w:rsidP="00F915B3">
            <w:pPr>
              <w:pStyle w:val="Textoindependiente"/>
              <w:rPr>
                <w:color w:val="FFFFFF" w:themeColor="background1"/>
                <w:lang w:eastAsia="en-US"/>
              </w:rPr>
            </w:pPr>
            <w:r w:rsidRPr="00F915B3">
              <w:rPr>
                <w:color w:val="FFFFFF" w:themeColor="background1"/>
                <w:lang w:eastAsia="en-US"/>
              </w:rPr>
              <w:t>Arrivals</w:t>
            </w:r>
          </w:p>
        </w:tc>
        <w:tc>
          <w:tcPr>
            <w:tcW w:w="0" w:type="auto"/>
            <w:shd w:val="clear" w:color="auto" w:fill="BFBFBF" w:themeFill="background1" w:themeFillShade="BF"/>
            <w:hideMark/>
          </w:tcPr>
          <w:p w14:paraId="3D0D9692"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1</w:t>
            </w:r>
          </w:p>
        </w:tc>
        <w:tc>
          <w:tcPr>
            <w:tcW w:w="0" w:type="auto"/>
            <w:shd w:val="clear" w:color="auto" w:fill="BFBFBF" w:themeFill="background1" w:themeFillShade="BF"/>
            <w:hideMark/>
          </w:tcPr>
          <w:p w14:paraId="4D562BEA"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w:t>
            </w:r>
          </w:p>
        </w:tc>
        <w:tc>
          <w:tcPr>
            <w:tcW w:w="0" w:type="auto"/>
            <w:shd w:val="clear" w:color="auto" w:fill="BFBFBF" w:themeFill="background1" w:themeFillShade="BF"/>
            <w:hideMark/>
          </w:tcPr>
          <w:p w14:paraId="7DDF97C8"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3</w:t>
            </w:r>
          </w:p>
        </w:tc>
        <w:tc>
          <w:tcPr>
            <w:tcW w:w="0" w:type="auto"/>
            <w:shd w:val="clear" w:color="auto" w:fill="BFBFBF" w:themeFill="background1" w:themeFillShade="BF"/>
            <w:hideMark/>
          </w:tcPr>
          <w:p w14:paraId="05CEC374"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4</w:t>
            </w:r>
          </w:p>
        </w:tc>
        <w:tc>
          <w:tcPr>
            <w:tcW w:w="0" w:type="auto"/>
            <w:shd w:val="clear" w:color="auto" w:fill="BFBFBF" w:themeFill="background1" w:themeFillShade="BF"/>
            <w:hideMark/>
          </w:tcPr>
          <w:p w14:paraId="682CECEA"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5</w:t>
            </w:r>
          </w:p>
        </w:tc>
        <w:tc>
          <w:tcPr>
            <w:tcW w:w="0" w:type="auto"/>
            <w:shd w:val="clear" w:color="auto" w:fill="BFBFBF" w:themeFill="background1" w:themeFillShade="BF"/>
            <w:hideMark/>
          </w:tcPr>
          <w:p w14:paraId="1E89BA8E"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23</w:t>
            </w:r>
          </w:p>
        </w:tc>
        <w:tc>
          <w:tcPr>
            <w:tcW w:w="0" w:type="auto"/>
            <w:shd w:val="clear" w:color="auto" w:fill="BFBFBF" w:themeFill="background1" w:themeFillShade="BF"/>
            <w:hideMark/>
          </w:tcPr>
          <w:p w14:paraId="24C6A27E"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24</w:t>
            </w:r>
          </w:p>
        </w:tc>
        <w:tc>
          <w:tcPr>
            <w:tcW w:w="0" w:type="auto"/>
            <w:shd w:val="clear" w:color="auto" w:fill="BFBFBF" w:themeFill="background1" w:themeFillShade="BF"/>
            <w:hideMark/>
          </w:tcPr>
          <w:p w14:paraId="73548B7F"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25</w:t>
            </w:r>
          </w:p>
        </w:tc>
        <w:tc>
          <w:tcPr>
            <w:tcW w:w="0" w:type="auto"/>
            <w:shd w:val="clear" w:color="auto" w:fill="BFBFBF" w:themeFill="background1" w:themeFillShade="BF"/>
            <w:hideMark/>
          </w:tcPr>
          <w:p w14:paraId="0D786B2B"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26</w:t>
            </w:r>
          </w:p>
        </w:tc>
        <w:tc>
          <w:tcPr>
            <w:tcW w:w="0" w:type="auto"/>
            <w:shd w:val="clear" w:color="auto" w:fill="BFBFBF" w:themeFill="background1" w:themeFillShade="BF"/>
            <w:hideMark/>
          </w:tcPr>
          <w:p w14:paraId="5FB416FA"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27</w:t>
            </w:r>
          </w:p>
        </w:tc>
        <w:tc>
          <w:tcPr>
            <w:tcW w:w="0" w:type="auto"/>
            <w:shd w:val="clear" w:color="auto" w:fill="BFBFBF" w:themeFill="background1" w:themeFillShade="BF"/>
            <w:hideMark/>
          </w:tcPr>
          <w:p w14:paraId="1AE2642B"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28</w:t>
            </w:r>
          </w:p>
        </w:tc>
        <w:tc>
          <w:tcPr>
            <w:tcW w:w="0" w:type="auto"/>
            <w:shd w:val="clear" w:color="auto" w:fill="BFBFBF" w:themeFill="background1" w:themeFillShade="BF"/>
            <w:hideMark/>
          </w:tcPr>
          <w:p w14:paraId="7A2975F2"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29</w:t>
            </w:r>
          </w:p>
        </w:tc>
        <w:tc>
          <w:tcPr>
            <w:tcW w:w="0" w:type="auto"/>
            <w:shd w:val="clear" w:color="auto" w:fill="BFBFBF" w:themeFill="background1" w:themeFillShade="BF"/>
            <w:hideMark/>
          </w:tcPr>
          <w:p w14:paraId="239ECB30"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30</w:t>
            </w:r>
          </w:p>
        </w:tc>
        <w:tc>
          <w:tcPr>
            <w:tcW w:w="0" w:type="auto"/>
            <w:shd w:val="clear" w:color="auto" w:fill="BFBFBF" w:themeFill="background1" w:themeFillShade="BF"/>
            <w:hideMark/>
          </w:tcPr>
          <w:p w14:paraId="1DE5B719"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31</w:t>
            </w:r>
          </w:p>
        </w:tc>
        <w:tc>
          <w:tcPr>
            <w:tcW w:w="0" w:type="auto"/>
            <w:shd w:val="clear" w:color="auto" w:fill="BFBFBF" w:themeFill="background1" w:themeFillShade="BF"/>
            <w:hideMark/>
          </w:tcPr>
          <w:p w14:paraId="10ADF893"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32</w:t>
            </w:r>
          </w:p>
        </w:tc>
        <w:tc>
          <w:tcPr>
            <w:tcW w:w="0" w:type="auto"/>
            <w:shd w:val="clear" w:color="auto" w:fill="BFBFBF" w:themeFill="background1" w:themeFillShade="BF"/>
            <w:hideMark/>
          </w:tcPr>
          <w:p w14:paraId="7D25E59B"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33</w:t>
            </w:r>
          </w:p>
        </w:tc>
      </w:tr>
      <w:tr w:rsidR="00411B18" w:rsidRPr="00173B17" w14:paraId="6EA89EA8" w14:textId="77777777" w:rsidTr="00F915B3">
        <w:tc>
          <w:tcPr>
            <w:tcW w:w="0" w:type="auto"/>
            <w:shd w:val="clear" w:color="auto" w:fill="BFBFBF" w:themeFill="background1" w:themeFillShade="BF"/>
            <w:hideMark/>
          </w:tcPr>
          <w:p w14:paraId="70D9A532"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21</w:t>
            </w:r>
          </w:p>
        </w:tc>
        <w:tc>
          <w:tcPr>
            <w:tcW w:w="0" w:type="auto"/>
            <w:hideMark/>
          </w:tcPr>
          <w:p w14:paraId="68A374AF"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61C051A3"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A08C1EB" w14:textId="77777777" w:rsidR="00411B18" w:rsidRPr="00173B17" w:rsidRDefault="00411B18" w:rsidP="00F915B3">
            <w:pPr>
              <w:pStyle w:val="Textoindependiente"/>
              <w:rPr>
                <w:lang w:eastAsia="en-US"/>
              </w:rPr>
            </w:pPr>
            <w:r w:rsidRPr="00173B17">
              <w:rPr>
                <w:lang w:eastAsia="en-US"/>
              </w:rPr>
              <w:t>4</w:t>
            </w:r>
          </w:p>
        </w:tc>
        <w:tc>
          <w:tcPr>
            <w:tcW w:w="0" w:type="auto"/>
            <w:hideMark/>
          </w:tcPr>
          <w:p w14:paraId="2D0416D5"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0ECC7A4"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66B3A562"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4DC9365" w14:textId="77777777" w:rsidR="00411B18" w:rsidRPr="00173B17" w:rsidRDefault="00411B18" w:rsidP="00F915B3">
            <w:pPr>
              <w:pStyle w:val="Textoindependiente"/>
              <w:rPr>
                <w:lang w:eastAsia="en-US"/>
              </w:rPr>
            </w:pPr>
            <w:r w:rsidRPr="00173B17">
              <w:rPr>
                <w:lang w:eastAsia="en-US"/>
              </w:rPr>
              <w:t>1</w:t>
            </w:r>
          </w:p>
        </w:tc>
        <w:tc>
          <w:tcPr>
            <w:tcW w:w="0" w:type="auto"/>
            <w:hideMark/>
          </w:tcPr>
          <w:p w14:paraId="6D0F47A8"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7E3CDA2F"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7F8B3B53" w14:textId="77777777" w:rsidR="00411B18" w:rsidRPr="00173B17" w:rsidRDefault="00411B18" w:rsidP="00F915B3">
            <w:pPr>
              <w:pStyle w:val="Textoindependiente"/>
              <w:rPr>
                <w:lang w:eastAsia="en-US"/>
              </w:rPr>
            </w:pPr>
            <w:r w:rsidRPr="00173B17">
              <w:rPr>
                <w:lang w:eastAsia="en-US"/>
              </w:rPr>
              <w:t>1</w:t>
            </w:r>
          </w:p>
        </w:tc>
        <w:tc>
          <w:tcPr>
            <w:tcW w:w="0" w:type="auto"/>
            <w:hideMark/>
          </w:tcPr>
          <w:p w14:paraId="1B6FE1E8"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E3A3369"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9D30A7B"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045C12B"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F102FBE"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7B044A70" w14:textId="77777777" w:rsidR="00411B18" w:rsidRPr="00173B17" w:rsidRDefault="00411B18" w:rsidP="00F915B3">
            <w:pPr>
              <w:pStyle w:val="Textoindependiente"/>
              <w:rPr>
                <w:lang w:eastAsia="en-US"/>
              </w:rPr>
            </w:pPr>
            <w:r w:rsidRPr="00173B17">
              <w:rPr>
                <w:lang w:eastAsia="en-US"/>
              </w:rPr>
              <w:t> </w:t>
            </w:r>
          </w:p>
        </w:tc>
      </w:tr>
      <w:tr w:rsidR="00411B18" w:rsidRPr="00173B17" w14:paraId="1B84D961" w14:textId="77777777" w:rsidTr="00F915B3">
        <w:tc>
          <w:tcPr>
            <w:tcW w:w="0" w:type="auto"/>
            <w:shd w:val="clear" w:color="auto" w:fill="BFBFBF" w:themeFill="background1" w:themeFillShade="BF"/>
            <w:hideMark/>
          </w:tcPr>
          <w:p w14:paraId="55DB7B8E"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lastRenderedPageBreak/>
              <w:t>22</w:t>
            </w:r>
          </w:p>
        </w:tc>
        <w:tc>
          <w:tcPr>
            <w:tcW w:w="0" w:type="auto"/>
            <w:hideMark/>
          </w:tcPr>
          <w:p w14:paraId="601FDF69"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1CA9D68"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5056597"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B171E49"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0F1947D"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EDA3B35" w14:textId="77777777" w:rsidR="00411B18" w:rsidRPr="00173B17" w:rsidRDefault="00411B18" w:rsidP="00F915B3">
            <w:pPr>
              <w:pStyle w:val="Textoindependiente"/>
              <w:rPr>
                <w:lang w:eastAsia="en-US"/>
              </w:rPr>
            </w:pPr>
            <w:r w:rsidRPr="00173B17">
              <w:rPr>
                <w:lang w:eastAsia="en-US"/>
              </w:rPr>
              <w:t>3</w:t>
            </w:r>
          </w:p>
        </w:tc>
        <w:tc>
          <w:tcPr>
            <w:tcW w:w="0" w:type="auto"/>
            <w:hideMark/>
          </w:tcPr>
          <w:p w14:paraId="351E11C8"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D9D01F7"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6B61588A"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08E90FC"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85CC7C6"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A68C18F"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FD6617F"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E66F0BF" w14:textId="77777777" w:rsidR="00411B18" w:rsidRPr="00173B17" w:rsidRDefault="00411B18" w:rsidP="00F915B3">
            <w:pPr>
              <w:pStyle w:val="Textoindependiente"/>
              <w:rPr>
                <w:lang w:eastAsia="en-US"/>
              </w:rPr>
            </w:pPr>
            <w:r w:rsidRPr="00173B17">
              <w:rPr>
                <w:lang w:eastAsia="en-US"/>
              </w:rPr>
              <w:t>1</w:t>
            </w:r>
          </w:p>
        </w:tc>
        <w:tc>
          <w:tcPr>
            <w:tcW w:w="0" w:type="auto"/>
            <w:hideMark/>
          </w:tcPr>
          <w:p w14:paraId="3E2E9E49"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D7B3AA0" w14:textId="77777777" w:rsidR="00411B18" w:rsidRPr="00173B17" w:rsidRDefault="00411B18" w:rsidP="00F915B3">
            <w:pPr>
              <w:pStyle w:val="Textoindependiente"/>
              <w:rPr>
                <w:lang w:eastAsia="en-US"/>
              </w:rPr>
            </w:pPr>
            <w:r w:rsidRPr="00173B17">
              <w:rPr>
                <w:lang w:eastAsia="en-US"/>
              </w:rPr>
              <w:t> </w:t>
            </w:r>
          </w:p>
        </w:tc>
      </w:tr>
      <w:tr w:rsidR="00411B18" w:rsidRPr="00173B17" w14:paraId="21F72A37" w14:textId="77777777" w:rsidTr="00F915B3">
        <w:tc>
          <w:tcPr>
            <w:tcW w:w="0" w:type="auto"/>
            <w:shd w:val="clear" w:color="auto" w:fill="BFBFBF" w:themeFill="background1" w:themeFillShade="BF"/>
            <w:hideMark/>
          </w:tcPr>
          <w:p w14:paraId="52941C21"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23</w:t>
            </w:r>
          </w:p>
        </w:tc>
        <w:tc>
          <w:tcPr>
            <w:tcW w:w="0" w:type="auto"/>
            <w:hideMark/>
          </w:tcPr>
          <w:p w14:paraId="1707F92E"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7EF0F5D"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92D185D"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720C5663"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E5B136B"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6704C8A9"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3D92DE9A"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672804E"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31B0F951"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6D596F1E"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B08B1CF"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379A18DC"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DB86E6A"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7709EB8"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685B3E3"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6252EA66" w14:textId="77777777" w:rsidR="00411B18" w:rsidRPr="00173B17" w:rsidRDefault="00411B18" w:rsidP="00F915B3">
            <w:pPr>
              <w:pStyle w:val="Textoindependiente"/>
              <w:rPr>
                <w:lang w:eastAsia="en-US"/>
              </w:rPr>
            </w:pPr>
            <w:r w:rsidRPr="00173B17">
              <w:rPr>
                <w:lang w:eastAsia="en-US"/>
              </w:rPr>
              <w:t> </w:t>
            </w:r>
          </w:p>
        </w:tc>
      </w:tr>
      <w:tr w:rsidR="00411B18" w:rsidRPr="00173B17" w14:paraId="399340BB" w14:textId="77777777" w:rsidTr="00F915B3">
        <w:tc>
          <w:tcPr>
            <w:tcW w:w="0" w:type="auto"/>
            <w:shd w:val="clear" w:color="auto" w:fill="BFBFBF" w:themeFill="background1" w:themeFillShade="BF"/>
            <w:hideMark/>
          </w:tcPr>
          <w:p w14:paraId="221B4DAF"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24</w:t>
            </w:r>
          </w:p>
        </w:tc>
        <w:tc>
          <w:tcPr>
            <w:tcW w:w="0" w:type="auto"/>
            <w:hideMark/>
          </w:tcPr>
          <w:p w14:paraId="0C7FF3EA"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3BD1A79" w14:textId="77777777" w:rsidR="00411B18" w:rsidRPr="00173B17" w:rsidRDefault="00411B18" w:rsidP="00F915B3">
            <w:pPr>
              <w:pStyle w:val="Textoindependiente"/>
              <w:rPr>
                <w:lang w:eastAsia="en-US"/>
              </w:rPr>
            </w:pPr>
            <w:r w:rsidRPr="00173B17">
              <w:rPr>
                <w:lang w:eastAsia="en-US"/>
              </w:rPr>
              <w:t>11</w:t>
            </w:r>
          </w:p>
        </w:tc>
        <w:tc>
          <w:tcPr>
            <w:tcW w:w="0" w:type="auto"/>
            <w:hideMark/>
          </w:tcPr>
          <w:p w14:paraId="28AD4BDB"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B43D75E"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4A9FD94"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871D4BB"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1FAEC18"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3240063F"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D3C7B32"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744F24F9"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B4A4F4F"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CD13DED" w14:textId="77777777" w:rsidR="00411B18" w:rsidRPr="00173B17" w:rsidRDefault="00411B18" w:rsidP="00F915B3">
            <w:pPr>
              <w:pStyle w:val="Textoindependiente"/>
              <w:rPr>
                <w:lang w:eastAsia="en-US"/>
              </w:rPr>
            </w:pPr>
            <w:r w:rsidRPr="00173B17">
              <w:rPr>
                <w:lang w:eastAsia="en-US"/>
              </w:rPr>
              <w:t>1</w:t>
            </w:r>
          </w:p>
        </w:tc>
        <w:tc>
          <w:tcPr>
            <w:tcW w:w="0" w:type="auto"/>
            <w:hideMark/>
          </w:tcPr>
          <w:p w14:paraId="524177BA"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349AF11D"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3720B782" w14:textId="77777777" w:rsidR="00411B18" w:rsidRPr="00173B17" w:rsidRDefault="00411B18" w:rsidP="00F915B3">
            <w:pPr>
              <w:pStyle w:val="Textoindependiente"/>
              <w:rPr>
                <w:lang w:eastAsia="en-US"/>
              </w:rPr>
            </w:pPr>
            <w:r w:rsidRPr="00173B17">
              <w:rPr>
                <w:lang w:eastAsia="en-US"/>
              </w:rPr>
              <w:t>7</w:t>
            </w:r>
          </w:p>
        </w:tc>
        <w:tc>
          <w:tcPr>
            <w:tcW w:w="0" w:type="auto"/>
            <w:hideMark/>
          </w:tcPr>
          <w:p w14:paraId="7D2CC51F" w14:textId="77777777" w:rsidR="00411B18" w:rsidRPr="00173B17" w:rsidRDefault="00411B18" w:rsidP="00F915B3">
            <w:pPr>
              <w:pStyle w:val="Textoindependiente"/>
              <w:rPr>
                <w:lang w:eastAsia="en-US"/>
              </w:rPr>
            </w:pPr>
            <w:r w:rsidRPr="00173B17">
              <w:rPr>
                <w:lang w:eastAsia="en-US"/>
              </w:rPr>
              <w:t> </w:t>
            </w:r>
          </w:p>
        </w:tc>
      </w:tr>
      <w:tr w:rsidR="00411B18" w:rsidRPr="00173B17" w14:paraId="7AFE0757" w14:textId="77777777" w:rsidTr="00F915B3">
        <w:tc>
          <w:tcPr>
            <w:tcW w:w="0" w:type="auto"/>
            <w:shd w:val="clear" w:color="auto" w:fill="BFBFBF" w:themeFill="background1" w:themeFillShade="BF"/>
            <w:hideMark/>
          </w:tcPr>
          <w:p w14:paraId="6127132F"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25</w:t>
            </w:r>
          </w:p>
        </w:tc>
        <w:tc>
          <w:tcPr>
            <w:tcW w:w="0" w:type="auto"/>
            <w:hideMark/>
          </w:tcPr>
          <w:p w14:paraId="3317D654"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34862FB4" w14:textId="77777777" w:rsidR="00411B18" w:rsidRPr="00173B17" w:rsidRDefault="00411B18" w:rsidP="00F915B3">
            <w:pPr>
              <w:pStyle w:val="Textoindependiente"/>
              <w:rPr>
                <w:lang w:eastAsia="en-US"/>
              </w:rPr>
            </w:pPr>
            <w:r w:rsidRPr="00173B17">
              <w:rPr>
                <w:lang w:eastAsia="en-US"/>
              </w:rPr>
              <w:t>12</w:t>
            </w:r>
          </w:p>
        </w:tc>
        <w:tc>
          <w:tcPr>
            <w:tcW w:w="0" w:type="auto"/>
            <w:hideMark/>
          </w:tcPr>
          <w:p w14:paraId="1AE0E868"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140935B"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6561DF06"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76B5E8A1"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3BAA6791"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35401EA"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8DA387D"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6B5DC05"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9C65FAC"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A50F146"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E44CF37"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0CE4115"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3A37CC6"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1F68FF8" w14:textId="77777777" w:rsidR="00411B18" w:rsidRPr="00173B17" w:rsidRDefault="00411B18" w:rsidP="00F915B3">
            <w:pPr>
              <w:pStyle w:val="Textoindependiente"/>
              <w:rPr>
                <w:lang w:eastAsia="en-US"/>
              </w:rPr>
            </w:pPr>
            <w:r w:rsidRPr="00173B17">
              <w:rPr>
                <w:lang w:eastAsia="en-US"/>
              </w:rPr>
              <w:t> </w:t>
            </w:r>
          </w:p>
        </w:tc>
      </w:tr>
      <w:tr w:rsidR="00411B18" w:rsidRPr="00173B17" w14:paraId="1A3896C5" w14:textId="77777777" w:rsidTr="00F915B3">
        <w:tc>
          <w:tcPr>
            <w:tcW w:w="0" w:type="auto"/>
            <w:shd w:val="clear" w:color="auto" w:fill="BFBFBF" w:themeFill="background1" w:themeFillShade="BF"/>
            <w:hideMark/>
          </w:tcPr>
          <w:p w14:paraId="7E6C842C"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26</w:t>
            </w:r>
          </w:p>
        </w:tc>
        <w:tc>
          <w:tcPr>
            <w:tcW w:w="0" w:type="auto"/>
            <w:hideMark/>
          </w:tcPr>
          <w:p w14:paraId="241777A9"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3356429F"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F469865"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2510ADF"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A1ADEFC"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3E93873"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75275184"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06F2892"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3742701"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A093385"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E0A58AC"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DF892C7"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423C365"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B0BD123"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F62DE37"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6EF3CE27" w14:textId="77777777" w:rsidR="00411B18" w:rsidRPr="00173B17" w:rsidRDefault="00411B18" w:rsidP="00F915B3">
            <w:pPr>
              <w:pStyle w:val="Textoindependiente"/>
              <w:rPr>
                <w:lang w:eastAsia="en-US"/>
              </w:rPr>
            </w:pPr>
            <w:r w:rsidRPr="00173B17">
              <w:rPr>
                <w:lang w:eastAsia="en-US"/>
              </w:rPr>
              <w:t> </w:t>
            </w:r>
          </w:p>
        </w:tc>
      </w:tr>
      <w:tr w:rsidR="00411B18" w:rsidRPr="00173B17" w14:paraId="18D7E68E" w14:textId="77777777" w:rsidTr="00F915B3">
        <w:tc>
          <w:tcPr>
            <w:tcW w:w="0" w:type="auto"/>
            <w:shd w:val="clear" w:color="auto" w:fill="BFBFBF" w:themeFill="background1" w:themeFillShade="BF"/>
            <w:hideMark/>
          </w:tcPr>
          <w:p w14:paraId="07FCCCED"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27</w:t>
            </w:r>
          </w:p>
        </w:tc>
        <w:tc>
          <w:tcPr>
            <w:tcW w:w="0" w:type="auto"/>
            <w:hideMark/>
          </w:tcPr>
          <w:p w14:paraId="084E4CE9"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3EE92B96"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239E207"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1A0D36D"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1DBCEDF"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89C056D"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6488D3DA"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7034474E"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0A077DE"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7235524"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31862996"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2F61B5D"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36847748"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2E0DD5A"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7988828"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1AC44CB" w14:textId="77777777" w:rsidR="00411B18" w:rsidRPr="00173B17" w:rsidRDefault="00411B18" w:rsidP="00F915B3">
            <w:pPr>
              <w:pStyle w:val="Textoindependiente"/>
              <w:rPr>
                <w:lang w:eastAsia="en-US"/>
              </w:rPr>
            </w:pPr>
            <w:r w:rsidRPr="00173B17">
              <w:rPr>
                <w:lang w:eastAsia="en-US"/>
              </w:rPr>
              <w:t> </w:t>
            </w:r>
          </w:p>
        </w:tc>
      </w:tr>
      <w:tr w:rsidR="00411B18" w:rsidRPr="00173B17" w14:paraId="5B188C0B" w14:textId="77777777" w:rsidTr="00F915B3">
        <w:tc>
          <w:tcPr>
            <w:tcW w:w="0" w:type="auto"/>
            <w:shd w:val="clear" w:color="auto" w:fill="BFBFBF" w:themeFill="background1" w:themeFillShade="BF"/>
            <w:hideMark/>
          </w:tcPr>
          <w:p w14:paraId="2DB4A204"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28</w:t>
            </w:r>
          </w:p>
        </w:tc>
        <w:tc>
          <w:tcPr>
            <w:tcW w:w="0" w:type="auto"/>
            <w:hideMark/>
          </w:tcPr>
          <w:p w14:paraId="05B8316C"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64CB808"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83CBC6F"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D15CAA2"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80BA0AA"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611F5E3E"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B6F4B1E" w14:textId="77777777" w:rsidR="00411B18" w:rsidRPr="00173B17" w:rsidRDefault="00411B18" w:rsidP="00F915B3">
            <w:pPr>
              <w:pStyle w:val="Textoindependiente"/>
              <w:rPr>
                <w:lang w:eastAsia="en-US"/>
              </w:rPr>
            </w:pPr>
            <w:r w:rsidRPr="00173B17">
              <w:rPr>
                <w:lang w:eastAsia="en-US"/>
              </w:rPr>
              <w:t>7</w:t>
            </w:r>
          </w:p>
        </w:tc>
        <w:tc>
          <w:tcPr>
            <w:tcW w:w="0" w:type="auto"/>
            <w:hideMark/>
          </w:tcPr>
          <w:p w14:paraId="47A1622A"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53FBBCE"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9147972"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3183D951"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A34B62B"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33D5CDF"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420BB45"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6BCFAE5"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6AF1D8D6" w14:textId="77777777" w:rsidR="00411B18" w:rsidRPr="00173B17" w:rsidRDefault="00411B18" w:rsidP="00F915B3">
            <w:pPr>
              <w:pStyle w:val="Textoindependiente"/>
              <w:rPr>
                <w:lang w:eastAsia="en-US"/>
              </w:rPr>
            </w:pPr>
            <w:r w:rsidRPr="00173B17">
              <w:rPr>
                <w:lang w:eastAsia="en-US"/>
              </w:rPr>
              <w:t> </w:t>
            </w:r>
          </w:p>
        </w:tc>
      </w:tr>
      <w:tr w:rsidR="00411B18" w:rsidRPr="00173B17" w14:paraId="0E67CCB5" w14:textId="77777777" w:rsidTr="00F915B3">
        <w:tc>
          <w:tcPr>
            <w:tcW w:w="0" w:type="auto"/>
            <w:shd w:val="clear" w:color="auto" w:fill="BFBFBF" w:themeFill="background1" w:themeFillShade="BF"/>
            <w:hideMark/>
          </w:tcPr>
          <w:p w14:paraId="57C1570A"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29</w:t>
            </w:r>
          </w:p>
        </w:tc>
        <w:tc>
          <w:tcPr>
            <w:tcW w:w="0" w:type="auto"/>
            <w:hideMark/>
          </w:tcPr>
          <w:p w14:paraId="2F34FAB1"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E822CE6"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30129CF"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EAD8ACB"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2B2681D"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150ED43"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8AAFD2E"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2BF9F62"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C524BFE"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C3A1D81"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C8A8341"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8DA2097"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32121BD" w14:textId="77777777" w:rsidR="00411B18" w:rsidRPr="00173B17" w:rsidRDefault="00411B18" w:rsidP="00F915B3">
            <w:pPr>
              <w:pStyle w:val="Textoindependiente"/>
              <w:rPr>
                <w:lang w:eastAsia="en-US"/>
              </w:rPr>
            </w:pPr>
            <w:r w:rsidRPr="00173B17">
              <w:rPr>
                <w:lang w:eastAsia="en-US"/>
              </w:rPr>
              <w:t>1</w:t>
            </w:r>
          </w:p>
        </w:tc>
        <w:tc>
          <w:tcPr>
            <w:tcW w:w="0" w:type="auto"/>
            <w:hideMark/>
          </w:tcPr>
          <w:p w14:paraId="6918242D"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E30CE5A"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1694424" w14:textId="77777777" w:rsidR="00411B18" w:rsidRPr="00173B17" w:rsidRDefault="00411B18" w:rsidP="00F915B3">
            <w:pPr>
              <w:pStyle w:val="Textoindependiente"/>
              <w:rPr>
                <w:lang w:eastAsia="en-US"/>
              </w:rPr>
            </w:pPr>
            <w:r w:rsidRPr="00173B17">
              <w:rPr>
                <w:lang w:eastAsia="en-US"/>
              </w:rPr>
              <w:t> </w:t>
            </w:r>
          </w:p>
        </w:tc>
      </w:tr>
      <w:tr w:rsidR="00411B18" w:rsidRPr="00173B17" w14:paraId="41F08806" w14:textId="77777777" w:rsidTr="00F915B3">
        <w:tc>
          <w:tcPr>
            <w:tcW w:w="0" w:type="auto"/>
            <w:shd w:val="clear" w:color="auto" w:fill="BFBFBF" w:themeFill="background1" w:themeFillShade="BF"/>
            <w:hideMark/>
          </w:tcPr>
          <w:p w14:paraId="3F24F500"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30</w:t>
            </w:r>
          </w:p>
        </w:tc>
        <w:tc>
          <w:tcPr>
            <w:tcW w:w="0" w:type="auto"/>
            <w:hideMark/>
          </w:tcPr>
          <w:p w14:paraId="07D7D227"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7DA5CAC7" w14:textId="77777777" w:rsidR="00411B18" w:rsidRPr="00173B17" w:rsidRDefault="00411B18" w:rsidP="00F915B3">
            <w:pPr>
              <w:pStyle w:val="Textoindependiente"/>
              <w:rPr>
                <w:lang w:eastAsia="en-US"/>
              </w:rPr>
            </w:pPr>
            <w:r w:rsidRPr="00173B17">
              <w:rPr>
                <w:lang w:eastAsia="en-US"/>
              </w:rPr>
              <w:t>1</w:t>
            </w:r>
          </w:p>
        </w:tc>
        <w:tc>
          <w:tcPr>
            <w:tcW w:w="0" w:type="auto"/>
            <w:hideMark/>
          </w:tcPr>
          <w:p w14:paraId="5C611F5D"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4FD225B"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E1BC24B"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9F98ACB"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54E5588"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7933F654"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97DEFFF"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F6CF0AA" w14:textId="77777777" w:rsidR="00411B18" w:rsidRPr="00173B17" w:rsidRDefault="00411B18" w:rsidP="00F915B3">
            <w:pPr>
              <w:pStyle w:val="Textoindependiente"/>
              <w:rPr>
                <w:lang w:eastAsia="en-US"/>
              </w:rPr>
            </w:pPr>
            <w:r w:rsidRPr="00173B17">
              <w:rPr>
                <w:lang w:eastAsia="en-US"/>
              </w:rPr>
              <w:t>2</w:t>
            </w:r>
          </w:p>
        </w:tc>
        <w:tc>
          <w:tcPr>
            <w:tcW w:w="0" w:type="auto"/>
            <w:hideMark/>
          </w:tcPr>
          <w:p w14:paraId="21597A3C"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00B3066C"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6F0A20AB"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72942C3E"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39722FF3"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6CA646A1" w14:textId="77777777" w:rsidR="00411B18" w:rsidRPr="00173B17" w:rsidRDefault="00411B18" w:rsidP="00F915B3">
            <w:pPr>
              <w:pStyle w:val="Textoindependiente"/>
              <w:rPr>
                <w:lang w:eastAsia="en-US"/>
              </w:rPr>
            </w:pPr>
            <w:r w:rsidRPr="00173B17">
              <w:rPr>
                <w:lang w:eastAsia="en-US"/>
              </w:rPr>
              <w:t> </w:t>
            </w:r>
          </w:p>
        </w:tc>
      </w:tr>
      <w:tr w:rsidR="00411B18" w:rsidRPr="00173B17" w14:paraId="34CC9E33" w14:textId="77777777" w:rsidTr="00F915B3">
        <w:tc>
          <w:tcPr>
            <w:tcW w:w="0" w:type="auto"/>
            <w:shd w:val="clear" w:color="auto" w:fill="BFBFBF" w:themeFill="background1" w:themeFillShade="BF"/>
            <w:hideMark/>
          </w:tcPr>
          <w:p w14:paraId="439F197C" w14:textId="77777777" w:rsidR="00411B18" w:rsidRPr="00F915B3" w:rsidRDefault="00411B18" w:rsidP="00F915B3">
            <w:pPr>
              <w:pStyle w:val="Textoindependiente"/>
              <w:rPr>
                <w:color w:val="FFFFFF" w:themeColor="background1"/>
                <w:lang w:eastAsia="en-US"/>
              </w:rPr>
            </w:pPr>
            <w:r w:rsidRPr="00F915B3">
              <w:rPr>
                <w:color w:val="FFFFFF" w:themeColor="background1"/>
                <w:lang w:eastAsia="en-US"/>
              </w:rPr>
              <w:t>31</w:t>
            </w:r>
          </w:p>
        </w:tc>
        <w:tc>
          <w:tcPr>
            <w:tcW w:w="0" w:type="auto"/>
            <w:hideMark/>
          </w:tcPr>
          <w:p w14:paraId="49A17294"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1B56B03"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37D7245D"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39AC832"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73FEF9C8"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7C162C6"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70F6F5CE"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D40E2A9"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4D444CC7"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504250E6"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B2662E5"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AACAEC7"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3DB9DBFD"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E394EA1"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178A488A" w14:textId="77777777" w:rsidR="00411B18" w:rsidRPr="00173B17" w:rsidRDefault="00411B18" w:rsidP="00F915B3">
            <w:pPr>
              <w:pStyle w:val="Textoindependiente"/>
              <w:rPr>
                <w:lang w:eastAsia="en-US"/>
              </w:rPr>
            </w:pPr>
            <w:r w:rsidRPr="00173B17">
              <w:rPr>
                <w:lang w:eastAsia="en-US"/>
              </w:rPr>
              <w:t> </w:t>
            </w:r>
          </w:p>
        </w:tc>
        <w:tc>
          <w:tcPr>
            <w:tcW w:w="0" w:type="auto"/>
            <w:hideMark/>
          </w:tcPr>
          <w:p w14:paraId="2F0D85A4" w14:textId="77777777" w:rsidR="00411B18" w:rsidRPr="00173B17" w:rsidRDefault="00411B18" w:rsidP="00F915B3">
            <w:pPr>
              <w:pStyle w:val="Textoindependiente"/>
              <w:rPr>
                <w:lang w:eastAsia="en-US"/>
              </w:rPr>
            </w:pPr>
            <w:r w:rsidRPr="00173B17">
              <w:rPr>
                <w:lang w:eastAsia="en-US"/>
              </w:rPr>
              <w:t> </w:t>
            </w:r>
          </w:p>
        </w:tc>
      </w:tr>
    </w:tbl>
    <w:p w14:paraId="062ECA04" w14:textId="09815976" w:rsidR="008B243B" w:rsidRDefault="008B243B">
      <w:pPr>
        <w:pStyle w:val="Epgrafe"/>
      </w:pPr>
      <w:bookmarkStart w:id="41" w:name="_Toc406151319"/>
      <w:r>
        <w:t xml:space="preserve">Table </w:t>
      </w:r>
      <w:r w:rsidR="00D86718">
        <w:fldChar w:fldCharType="begin"/>
      </w:r>
      <w:r w:rsidR="00D86718">
        <w:instrText xml:space="preserve"> SEQ Table \* ARABIC </w:instrText>
      </w:r>
      <w:r w:rsidR="00D86718">
        <w:fldChar w:fldCharType="separate"/>
      </w:r>
      <w:r w:rsidR="00D86718">
        <w:rPr>
          <w:noProof/>
        </w:rPr>
        <w:t>8</w:t>
      </w:r>
      <w:r w:rsidR="00D86718">
        <w:fldChar w:fldCharType="end"/>
      </w:r>
      <w:r>
        <w:t xml:space="preserve"> </w:t>
      </w:r>
      <w:r w:rsidR="00653FE6">
        <w:t xml:space="preserve">- </w:t>
      </w:r>
      <w:proofErr w:type="spellStart"/>
      <w:r>
        <w:t>Pax</w:t>
      </w:r>
      <w:proofErr w:type="spellEnd"/>
      <w:r>
        <w:t xml:space="preserve"> connecting matrix extract from sample case.</w:t>
      </w:r>
      <w:bookmarkEnd w:id="41"/>
    </w:p>
    <w:p w14:paraId="48F7CD65" w14:textId="3F243573" w:rsidR="00411B18" w:rsidRPr="00173B17" w:rsidRDefault="00411B18" w:rsidP="00411B18">
      <w:pPr>
        <w:shd w:val="clear" w:color="auto" w:fill="FFFFFF"/>
        <w:spacing w:before="150" w:line="300" w:lineRule="atLeast"/>
      </w:pPr>
      <w:r w:rsidRPr="00173B17">
        <w:rPr>
          <w:rFonts w:cs="Arial"/>
          <w:color w:val="333333"/>
          <w:sz w:val="21"/>
          <w:szCs w:val="21"/>
          <w:lang w:eastAsia="en-US"/>
        </w:rPr>
        <w:t> </w:t>
      </w:r>
      <w:r w:rsidRPr="00173B17">
        <w:t>Consider departure number 2.</w:t>
      </w:r>
    </w:p>
    <w:p w14:paraId="658F6798" w14:textId="379C38FB" w:rsidR="00411B18" w:rsidRPr="00173B17" w:rsidRDefault="00411B18" w:rsidP="00FE6439">
      <w:pPr>
        <w:pStyle w:val="Textoindependiente"/>
        <w:numPr>
          <w:ilvl w:val="0"/>
          <w:numId w:val="19"/>
        </w:numPr>
      </w:pPr>
      <w:r w:rsidRPr="00173B17">
        <w:t>For each column it is necessary to find all non-zero values: In this case flights 24, 25 and 30.</w:t>
      </w:r>
    </w:p>
    <w:p w14:paraId="49860C22" w14:textId="7F42C5F4" w:rsidR="00411B18" w:rsidRPr="00173B17" w:rsidRDefault="00411B18" w:rsidP="00FE6439">
      <w:pPr>
        <w:pStyle w:val="Textoindependiente"/>
        <w:numPr>
          <w:ilvl w:val="0"/>
          <w:numId w:val="19"/>
        </w:numPr>
      </w:pPr>
      <w:r w:rsidRPr="00173B17">
        <w:t>Find the arrival time and connecting time for each of these non-zero values.</w:t>
      </w:r>
    </w:p>
    <w:p w14:paraId="368C4CFE" w14:textId="13FB7D6B" w:rsidR="00411B18" w:rsidRPr="00173B17" w:rsidRDefault="00411B18" w:rsidP="00FE6439">
      <w:pPr>
        <w:pStyle w:val="Textoindependiente"/>
        <w:numPr>
          <w:ilvl w:val="1"/>
          <w:numId w:val="19"/>
        </w:numPr>
      </w:pPr>
      <w:r w:rsidRPr="00173B17">
        <w:t xml:space="preserve">Find the arrival time: Search the arrival time for the inbound flight of the value (same row). Consider the following arrival times: 10:00, 10:30, </w:t>
      </w:r>
      <w:r w:rsidR="003E6AB4" w:rsidRPr="00173B17">
        <w:t>and 10:40</w:t>
      </w:r>
      <w:r w:rsidRPr="00173B17">
        <w:t>.</w:t>
      </w:r>
    </w:p>
    <w:p w14:paraId="3F72818B" w14:textId="085279E5" w:rsidR="00411B18" w:rsidRPr="00173B17" w:rsidRDefault="00411B18" w:rsidP="00FE6439">
      <w:pPr>
        <w:pStyle w:val="Textoindependiente"/>
        <w:numPr>
          <w:ilvl w:val="1"/>
          <w:numId w:val="19"/>
        </w:numPr>
      </w:pPr>
      <w:r w:rsidRPr="00173B17">
        <w:t xml:space="preserve">Find the connecting times: Add the MCT to each arrival time found in 2a. Consider MCT to be 40 min. The </w:t>
      </w:r>
      <w:proofErr w:type="spellStart"/>
      <w:r w:rsidRPr="00173B17">
        <w:t>pax</w:t>
      </w:r>
      <w:proofErr w:type="spellEnd"/>
      <w:r w:rsidRPr="00173B17">
        <w:t xml:space="preserve"> connecting limiting times would be 10:40, 11:10 and 11:20.</w:t>
      </w:r>
    </w:p>
    <w:p w14:paraId="26E08019" w14:textId="5F1AEE0D" w:rsidR="00411B18" w:rsidRPr="00173B17" w:rsidRDefault="00411B18" w:rsidP="00FE6439">
      <w:pPr>
        <w:pStyle w:val="Textoindependiente"/>
        <w:numPr>
          <w:ilvl w:val="0"/>
          <w:numId w:val="19"/>
        </w:numPr>
      </w:pPr>
      <w:r w:rsidRPr="00173B17">
        <w:t>Find turnaround time:</w:t>
      </w:r>
    </w:p>
    <w:p w14:paraId="0D9F0751" w14:textId="272B5AD7" w:rsidR="00411B18" w:rsidRPr="00173B17" w:rsidRDefault="00411B18" w:rsidP="00FE6439">
      <w:pPr>
        <w:pStyle w:val="Textoindependiente"/>
        <w:numPr>
          <w:ilvl w:val="1"/>
          <w:numId w:val="19"/>
        </w:numPr>
      </w:pPr>
      <w:r w:rsidRPr="00173B17">
        <w:t>Find previous flight with same aircraft using the registration details. Let's say it was flight 21, arriving at 9:45.</w:t>
      </w:r>
    </w:p>
    <w:p w14:paraId="28E865CD" w14:textId="4548B615" w:rsidR="00411B18" w:rsidRPr="00173B17" w:rsidRDefault="00411B18" w:rsidP="00FE6439">
      <w:pPr>
        <w:pStyle w:val="Textoindependiente"/>
        <w:numPr>
          <w:ilvl w:val="1"/>
          <w:numId w:val="19"/>
        </w:numPr>
      </w:pPr>
      <w:r w:rsidRPr="00173B17">
        <w:t>Add minimum turnaround time using aircraft type and airline information. Consider that given the aircraft type and airport the turnaround time was 30 min, hence ready time due to turnaround would be 10:15.</w:t>
      </w:r>
    </w:p>
    <w:p w14:paraId="3F9A2BC4" w14:textId="229CF3F0" w:rsidR="00E472B8" w:rsidRDefault="00411B18" w:rsidP="00E472B8">
      <w:pPr>
        <w:pStyle w:val="Textoindependiente"/>
        <w:numPr>
          <w:ilvl w:val="0"/>
          <w:numId w:val="19"/>
        </w:numPr>
      </w:pPr>
      <w:r w:rsidRPr="00173B17">
        <w:t>Change departure time to the maximum of (2) and (3). In this case, new departure time would be 11:20.</w:t>
      </w:r>
    </w:p>
    <w:p w14:paraId="37424B8C" w14:textId="32D20F1A" w:rsidR="00E472B8" w:rsidRPr="00173B17" w:rsidRDefault="00E472B8" w:rsidP="00E472B8">
      <w:pPr>
        <w:pStyle w:val="Ttulo3"/>
      </w:pPr>
      <w:bookmarkStart w:id="42" w:name="_Toc406151298"/>
      <w:r>
        <w:t>Ground improvement issues</w:t>
      </w:r>
      <w:bookmarkEnd w:id="42"/>
    </w:p>
    <w:p w14:paraId="76BA7392" w14:textId="77777777" w:rsidR="009B39D3" w:rsidRDefault="00B57D51" w:rsidP="00E472B8">
      <w:pPr>
        <w:pStyle w:val="Textoindependiente"/>
      </w:pPr>
      <w:r>
        <w:t>One of the major difficulties of implement the ground improvement is that by doing it, we are modifying the airlines schedules</w:t>
      </w:r>
      <w:r w:rsidR="009B39D3">
        <w:t>,</w:t>
      </w:r>
      <w:r>
        <w:t xml:space="preserve"> including their buffers. </w:t>
      </w:r>
    </w:p>
    <w:p w14:paraId="38B6EACD" w14:textId="77777777" w:rsidR="009B39D3" w:rsidRDefault="00B57D51" w:rsidP="00E472B8">
      <w:pPr>
        <w:pStyle w:val="Textoindependiente"/>
      </w:pPr>
      <w:r>
        <w:t xml:space="preserve">As presented in section </w:t>
      </w:r>
      <w:r>
        <w:fldChar w:fldCharType="begin"/>
      </w:r>
      <w:r>
        <w:instrText xml:space="preserve"> REF _Ref405284147 \r \h </w:instrText>
      </w:r>
      <w:r>
        <w:fldChar w:fldCharType="separate"/>
      </w:r>
      <w:r w:rsidR="00B04778">
        <w:t>4.1.2</w:t>
      </w:r>
      <w:r>
        <w:fldChar w:fldCharType="end"/>
      </w:r>
      <w:r>
        <w:t xml:space="preserve"> </w:t>
      </w:r>
      <w:r w:rsidR="009B39D3">
        <w:t xml:space="preserve">airports </w:t>
      </w:r>
      <w:r w:rsidR="00F1384E">
        <w:t>connections are complex</w:t>
      </w:r>
      <w:r w:rsidR="009B39D3">
        <w:t xml:space="preserve"> and buffers are required as uncertainty is always present in the system even in nominal operations. If the departure times at the hub are modified as suggested in section </w:t>
      </w:r>
      <w:r w:rsidR="009B39D3">
        <w:fldChar w:fldCharType="begin"/>
      </w:r>
      <w:r w:rsidR="009B39D3">
        <w:instrText xml:space="preserve"> REF _Ref405284226 \r \h </w:instrText>
      </w:r>
      <w:r w:rsidR="009B39D3">
        <w:fldChar w:fldCharType="separate"/>
      </w:r>
      <w:r w:rsidR="00B04778">
        <w:t>3.2.1</w:t>
      </w:r>
      <w:r w:rsidR="009B39D3">
        <w:fldChar w:fldCharType="end"/>
      </w:r>
      <w:r w:rsidR="009B39D3">
        <w:t xml:space="preserve">, we would be able to compute the minimal gate-to-gate time; however, by minimum disruptions linked with nominal operations will lead to missed connections and/or delayed departures for waiting for passengers increasing the total cost of the solution. </w:t>
      </w:r>
    </w:p>
    <w:p w14:paraId="6A28B8B1" w14:textId="540B1C1F" w:rsidR="00E472B8" w:rsidRDefault="009B39D3" w:rsidP="009B39D3">
      <w:pPr>
        <w:pStyle w:val="Textoindependiente"/>
      </w:pPr>
      <w:r>
        <w:t xml:space="preserve">Some benefits could be obtained by reducing the connections times but that implies modifying the buffers at the airport. The optimisation of connections and buffers, ensuring fast connectivity and robustness is out of scope of this project. Therefore, for DCI-4HD2D we will analyse the scenarios without modifying the departures times at the hub. </w:t>
      </w:r>
    </w:p>
    <w:p w14:paraId="3FBC95D4" w14:textId="77777777" w:rsidR="00650323" w:rsidRDefault="00650323" w:rsidP="00650323">
      <w:pPr>
        <w:pStyle w:val="Textoindependiente"/>
      </w:pPr>
    </w:p>
    <w:p w14:paraId="0751041C" w14:textId="074E9238" w:rsidR="00650323" w:rsidRPr="00173B17" w:rsidRDefault="009C5A37" w:rsidP="00650323">
      <w:pPr>
        <w:pStyle w:val="Ttulo2"/>
      </w:pPr>
      <w:bookmarkStart w:id="43" w:name="_Ref405278552"/>
      <w:bookmarkStart w:id="44" w:name="_Toc406151299"/>
      <w:r>
        <w:t xml:space="preserve">Aircraft weight, </w:t>
      </w:r>
      <w:r w:rsidR="00650323">
        <w:t xml:space="preserve">flight level </w:t>
      </w:r>
      <w:r>
        <w:t xml:space="preserve">and fuel </w:t>
      </w:r>
      <w:r w:rsidR="00650323">
        <w:t>model</w:t>
      </w:r>
      <w:bookmarkEnd w:id="43"/>
      <w:bookmarkEnd w:id="44"/>
    </w:p>
    <w:p w14:paraId="55E5990F" w14:textId="3EA1EEC0" w:rsidR="000D4D8A" w:rsidRDefault="00650323" w:rsidP="00650323">
      <w:pPr>
        <w:jc w:val="both"/>
      </w:pPr>
      <w:r>
        <w:t xml:space="preserve">When assessing speed variation strategies, it is paramount to estimate the aircraft weight and flight level as those parameters will impact the fuel consumption and the aircraft performance bounds. </w:t>
      </w:r>
      <w:r w:rsidR="00FF5403">
        <w:t xml:space="preserve">(Fuel calculation is achieved through the use of EUROCONTROL’s BADA 4.0, which requires the input of a singular cruising flight level). </w:t>
      </w:r>
    </w:p>
    <w:p w14:paraId="48F12E21" w14:textId="77777777" w:rsidR="000D4D8A" w:rsidRDefault="000D4D8A" w:rsidP="00650323">
      <w:pPr>
        <w:jc w:val="both"/>
      </w:pPr>
    </w:p>
    <w:p w14:paraId="67838F16" w14:textId="2112BA50" w:rsidR="000D4D8A" w:rsidRDefault="000D4D8A" w:rsidP="000D4D8A">
      <w:pPr>
        <w:pStyle w:val="Prrafodelista"/>
        <w:numPr>
          <w:ilvl w:val="0"/>
          <w:numId w:val="45"/>
        </w:numPr>
        <w:jc w:val="both"/>
      </w:pPr>
      <w:r>
        <w:t>Flight level estimation</w:t>
      </w:r>
    </w:p>
    <w:p w14:paraId="3E60C282" w14:textId="77777777" w:rsidR="000D4D8A" w:rsidRDefault="000D4D8A" w:rsidP="000D4D8A">
      <w:pPr>
        <w:pStyle w:val="Prrafodelista"/>
        <w:jc w:val="both"/>
      </w:pPr>
    </w:p>
    <w:p w14:paraId="4664E437" w14:textId="77777777" w:rsidR="006731B7" w:rsidRDefault="00650323" w:rsidP="00650323">
      <w:pPr>
        <w:jc w:val="both"/>
      </w:pPr>
      <w:r>
        <w:t xml:space="preserve">The methodology suggested </w:t>
      </w:r>
      <w:r w:rsidR="000D4D8A">
        <w:t>for the estimation of the flight level consist on the analysis of the flight altitudes that are used by aircraft based on the data</w:t>
      </w:r>
      <w:r w:rsidR="006731B7">
        <w:t xml:space="preserve"> available in the DDR2 database:</w:t>
      </w:r>
    </w:p>
    <w:p w14:paraId="6E01C908" w14:textId="77777777" w:rsidR="006731B7" w:rsidRDefault="006731B7" w:rsidP="00650323">
      <w:pPr>
        <w:jc w:val="both"/>
      </w:pPr>
    </w:p>
    <w:p w14:paraId="462DE10B" w14:textId="77777777" w:rsidR="006731B7" w:rsidRDefault="006731B7" w:rsidP="00F915B3">
      <w:pPr>
        <w:pStyle w:val="Textoindependiente"/>
        <w:numPr>
          <w:ilvl w:val="0"/>
          <w:numId w:val="48"/>
        </w:numPr>
      </w:pPr>
      <w:r>
        <w:t>From DDR2 the flight level as a function of flight plan distance is extracted for all the aircraft types that operated to-from the hub under study.</w:t>
      </w:r>
    </w:p>
    <w:p w14:paraId="6F288701" w14:textId="5B07ACC6" w:rsidR="006731B7" w:rsidRDefault="006731B7" w:rsidP="00F915B3">
      <w:pPr>
        <w:pStyle w:val="Textoindependiente"/>
        <w:numPr>
          <w:ilvl w:val="0"/>
          <w:numId w:val="48"/>
        </w:numPr>
      </w:pPr>
      <w:r>
        <w:t>If one or several climb steps are realised during the flight, an average altitude</w:t>
      </w:r>
      <w:r w:rsidR="003E6AB4">
        <w:t xml:space="preserve"> is computed weigh</w:t>
      </w:r>
      <w:r>
        <w:t>ed by the distance used in each of the flight levels.</w:t>
      </w:r>
    </w:p>
    <w:p w14:paraId="25968E81" w14:textId="6F09CCEA" w:rsidR="006731B7" w:rsidRDefault="006731B7" w:rsidP="00F915B3">
      <w:pPr>
        <w:pStyle w:val="Textoindependiente"/>
        <w:numPr>
          <w:ilvl w:val="0"/>
          <w:numId w:val="48"/>
        </w:numPr>
      </w:pPr>
      <w:r>
        <w:t xml:space="preserve">The average flight levels are rounded to the nearest flight level. </w:t>
      </w:r>
    </w:p>
    <w:p w14:paraId="1BE5ADED" w14:textId="10446865" w:rsidR="006731B7" w:rsidRDefault="006731B7" w:rsidP="00F915B3">
      <w:pPr>
        <w:pStyle w:val="Textoindependiente"/>
        <w:numPr>
          <w:ilvl w:val="0"/>
          <w:numId w:val="48"/>
        </w:numPr>
      </w:pPr>
      <w:r>
        <w:t xml:space="preserve">The distances are grouped by 100 NM and the mean computed. The distances are then divided in segments and an average FL is selected, sampling in this way the distance and assigning FLs to them (see </w:t>
      </w:r>
      <w:r>
        <w:fldChar w:fldCharType="begin"/>
      </w:r>
      <w:r>
        <w:instrText xml:space="preserve"> REF _Ref405217593 \h </w:instrText>
      </w:r>
      <w:r w:rsidR="00F915B3">
        <w:instrText xml:space="preserve"> \* MERGEFORMAT </w:instrText>
      </w:r>
      <w:r>
        <w:fldChar w:fldCharType="separate"/>
      </w:r>
      <w:r w:rsidR="00B04778">
        <w:t xml:space="preserve">Figure </w:t>
      </w:r>
      <w:r w:rsidR="00B04778">
        <w:rPr>
          <w:noProof/>
        </w:rPr>
        <w:t>2</w:t>
      </w:r>
      <w:r>
        <w:fldChar w:fldCharType="end"/>
      </w:r>
      <w:r>
        <w:t xml:space="preserve">). </w:t>
      </w:r>
      <w:r>
        <w:fldChar w:fldCharType="begin"/>
      </w:r>
      <w:r>
        <w:instrText xml:space="preserve"> REF _Ref405217621 \h </w:instrText>
      </w:r>
      <w:r w:rsidR="00F915B3">
        <w:instrText xml:space="preserve"> \* MERGEFORMAT </w:instrText>
      </w:r>
      <w:r>
        <w:fldChar w:fldCharType="separate"/>
      </w:r>
      <w:r w:rsidR="00B04778">
        <w:t xml:space="preserve">Figure </w:t>
      </w:r>
      <w:r w:rsidR="00B04778">
        <w:rPr>
          <w:noProof/>
        </w:rPr>
        <w:t>3</w:t>
      </w:r>
      <w:r>
        <w:fldChar w:fldCharType="end"/>
      </w:r>
      <w:r>
        <w:t xml:space="preserve"> presents the fitting of flight level and flight plan distance with respect to the total number of flights.</w:t>
      </w:r>
    </w:p>
    <w:p w14:paraId="4564EDB7" w14:textId="4C005607" w:rsidR="006731B7" w:rsidRDefault="006731B7" w:rsidP="00F915B3">
      <w:pPr>
        <w:pStyle w:val="Textoindependiente"/>
        <w:numPr>
          <w:ilvl w:val="0"/>
          <w:numId w:val="48"/>
        </w:numPr>
      </w:pPr>
      <w:r>
        <w:t>The number of divisions in the flight plan distance is aircraft type dependent.</w:t>
      </w:r>
    </w:p>
    <w:p w14:paraId="10BFC7E1" w14:textId="77777777" w:rsidR="006731B7" w:rsidRDefault="006731B7" w:rsidP="006731B7">
      <w:pPr>
        <w:pStyle w:val="Prrafodelista"/>
        <w:jc w:val="both"/>
      </w:pPr>
    </w:p>
    <w:p w14:paraId="441BB2A1" w14:textId="2016FE00" w:rsidR="000D4D8A" w:rsidRDefault="000D4D8A" w:rsidP="001F6809">
      <w:pPr>
        <w:jc w:val="center"/>
      </w:pPr>
      <w:r>
        <w:rPr>
          <w:noProof/>
          <w:lang w:val="en-US" w:eastAsia="en-US"/>
        </w:rPr>
        <w:drawing>
          <wp:inline distT="0" distB="0" distL="0" distR="0" wp14:anchorId="25A1DBB1" wp14:editId="212908F8">
            <wp:extent cx="5761746" cy="3360616"/>
            <wp:effectExtent l="0" t="0" r="0" b="0"/>
            <wp:docPr id="334" name="Picture 334" descr="C:\Users\delgadl\Desktop\FLs_grouped_A320_fit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gadl\Desktop\FLs_grouped_A320_fitt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434" cy="3362767"/>
                    </a:xfrm>
                    <a:prstGeom prst="rect">
                      <a:avLst/>
                    </a:prstGeom>
                    <a:noFill/>
                    <a:ln>
                      <a:noFill/>
                    </a:ln>
                  </pic:spPr>
                </pic:pic>
              </a:graphicData>
            </a:graphic>
          </wp:inline>
        </w:drawing>
      </w:r>
    </w:p>
    <w:p w14:paraId="06558BF8" w14:textId="5CF2858F" w:rsidR="006731B7" w:rsidRPr="00173B17" w:rsidRDefault="006731B7" w:rsidP="006731B7">
      <w:pPr>
        <w:pStyle w:val="Epgrafe"/>
        <w:jc w:val="center"/>
      </w:pPr>
      <w:bookmarkStart w:id="45" w:name="_Ref405217593"/>
      <w:bookmarkStart w:id="46" w:name="_Ref405217566"/>
      <w:bookmarkStart w:id="47" w:name="_Toc406151327"/>
      <w:r>
        <w:t xml:space="preserve">Figure </w:t>
      </w:r>
      <w:r>
        <w:fldChar w:fldCharType="begin"/>
      </w:r>
      <w:r>
        <w:instrText xml:space="preserve"> SEQ Figure \* ARABIC </w:instrText>
      </w:r>
      <w:r>
        <w:fldChar w:fldCharType="separate"/>
      </w:r>
      <w:r w:rsidR="00D86718">
        <w:rPr>
          <w:noProof/>
        </w:rPr>
        <w:t>2</w:t>
      </w:r>
      <w:r>
        <w:fldChar w:fldCharType="end"/>
      </w:r>
      <w:bookmarkEnd w:id="45"/>
      <w:r>
        <w:t xml:space="preserve">- </w:t>
      </w:r>
      <w:r w:rsidRPr="006731B7">
        <w:t>Mean average altitude as a function of flight plan distance grouped by 100 NM and altitude fitting for A320 aircraft types</w:t>
      </w:r>
      <w:bookmarkEnd w:id="46"/>
      <w:bookmarkEnd w:id="47"/>
    </w:p>
    <w:p w14:paraId="41DA3FBF" w14:textId="77777777" w:rsidR="006731B7" w:rsidRDefault="006731B7" w:rsidP="00650323">
      <w:pPr>
        <w:jc w:val="both"/>
      </w:pPr>
    </w:p>
    <w:p w14:paraId="588400E7" w14:textId="53B85330" w:rsidR="000D4D8A" w:rsidRDefault="000D4D8A" w:rsidP="00650323">
      <w:pPr>
        <w:jc w:val="both"/>
      </w:pPr>
      <w:r>
        <w:t>.</w:t>
      </w:r>
    </w:p>
    <w:p w14:paraId="5B2391AE" w14:textId="77777777" w:rsidR="000D4D8A" w:rsidRDefault="000D4D8A" w:rsidP="00650323">
      <w:pPr>
        <w:jc w:val="both"/>
      </w:pPr>
    </w:p>
    <w:p w14:paraId="4300EC5D" w14:textId="6CF8FF1D" w:rsidR="000D4D8A" w:rsidRDefault="000D4D8A" w:rsidP="000D4D8A">
      <w:pPr>
        <w:jc w:val="center"/>
      </w:pPr>
      <w:r>
        <w:rPr>
          <w:noProof/>
          <w:lang w:val="en-US" w:eastAsia="en-US"/>
        </w:rPr>
        <w:lastRenderedPageBreak/>
        <w:drawing>
          <wp:inline distT="0" distB="0" distL="0" distR="0" wp14:anchorId="10B95FD7" wp14:editId="42C923D1">
            <wp:extent cx="5556458" cy="3015998"/>
            <wp:effectExtent l="0" t="0" r="6350" b="0"/>
            <wp:docPr id="335" name="Picture 335" descr="C:\Users\delgadl\Desktop\FLs_A320_fit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gadl\Desktop\FLs_A320_fitt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7338" cy="3016476"/>
                    </a:xfrm>
                    <a:prstGeom prst="rect">
                      <a:avLst/>
                    </a:prstGeom>
                    <a:noFill/>
                    <a:ln>
                      <a:noFill/>
                    </a:ln>
                  </pic:spPr>
                </pic:pic>
              </a:graphicData>
            </a:graphic>
          </wp:inline>
        </w:drawing>
      </w:r>
    </w:p>
    <w:p w14:paraId="005E28D2" w14:textId="4C1300C3" w:rsidR="006731B7" w:rsidRPr="00173B17" w:rsidRDefault="006731B7" w:rsidP="006731B7">
      <w:pPr>
        <w:pStyle w:val="Epgrafe"/>
        <w:jc w:val="center"/>
      </w:pPr>
      <w:bookmarkStart w:id="48" w:name="_Ref405217621"/>
      <w:bookmarkStart w:id="49" w:name="_Toc406151328"/>
      <w:r>
        <w:t xml:space="preserve">Figure </w:t>
      </w:r>
      <w:r>
        <w:fldChar w:fldCharType="begin"/>
      </w:r>
      <w:r>
        <w:instrText xml:space="preserve"> SEQ Figure \* ARABIC </w:instrText>
      </w:r>
      <w:r>
        <w:fldChar w:fldCharType="separate"/>
      </w:r>
      <w:r w:rsidR="00D86718">
        <w:rPr>
          <w:noProof/>
        </w:rPr>
        <w:t>3</w:t>
      </w:r>
      <w:r>
        <w:fldChar w:fldCharType="end"/>
      </w:r>
      <w:bookmarkEnd w:id="48"/>
      <w:r>
        <w:t xml:space="preserve">- </w:t>
      </w:r>
      <w:r w:rsidRPr="006731B7">
        <w:t>Mean Average altitude as a function of flight plan dis</w:t>
      </w:r>
      <w:r>
        <w:t>tance and altitude fitting A320</w:t>
      </w:r>
      <w:bookmarkEnd w:id="49"/>
    </w:p>
    <w:p w14:paraId="08F028E9" w14:textId="77777777" w:rsidR="006731B7" w:rsidRDefault="006731B7" w:rsidP="00650323">
      <w:pPr>
        <w:pStyle w:val="Textoindependiente"/>
      </w:pPr>
    </w:p>
    <w:p w14:paraId="62B9EA75" w14:textId="21482620" w:rsidR="000D4D8A" w:rsidRDefault="000D4D8A" w:rsidP="000D4D8A">
      <w:pPr>
        <w:pStyle w:val="Textoindependiente"/>
        <w:numPr>
          <w:ilvl w:val="0"/>
          <w:numId w:val="45"/>
        </w:numPr>
      </w:pPr>
      <w:r>
        <w:t>Weight estimation</w:t>
      </w:r>
    </w:p>
    <w:p w14:paraId="03BDBEAA" w14:textId="317FE1BF" w:rsidR="000D4D8A" w:rsidRDefault="006731B7" w:rsidP="006731B7">
      <w:pPr>
        <w:pStyle w:val="Textoindependiente"/>
        <w:numPr>
          <w:ilvl w:val="0"/>
          <w:numId w:val="47"/>
        </w:numPr>
      </w:pPr>
      <w:r w:rsidRPr="006731B7">
        <w:t>From an aircraft performances point of view, for each aircraft weight there is an optimal altitude. This optimal altitude is defined as the altitude that maximises the specific range (NM/kg fuel) for the aircraft at the nominal speed. Using this definition flight level-optimal weight charts are computed per aircraft type, as presented in</w:t>
      </w:r>
      <w:r>
        <w:t xml:space="preserve"> </w:t>
      </w:r>
      <w:r>
        <w:fldChar w:fldCharType="begin"/>
      </w:r>
      <w:r>
        <w:instrText xml:space="preserve"> REF _Ref405217693 \h </w:instrText>
      </w:r>
      <w:r>
        <w:fldChar w:fldCharType="separate"/>
      </w:r>
      <w:r w:rsidR="00B04778">
        <w:t xml:space="preserve">Figure </w:t>
      </w:r>
      <w:r w:rsidR="00B04778">
        <w:rPr>
          <w:noProof/>
        </w:rPr>
        <w:t>4</w:t>
      </w:r>
      <w:r>
        <w:fldChar w:fldCharType="end"/>
      </w:r>
      <w:r w:rsidRPr="006731B7">
        <w:t>.</w:t>
      </w:r>
    </w:p>
    <w:p w14:paraId="2FC7037C" w14:textId="73BB83F5" w:rsidR="006731B7" w:rsidRDefault="006731B7" w:rsidP="006731B7">
      <w:pPr>
        <w:pStyle w:val="Textoindependiente"/>
        <w:numPr>
          <w:ilvl w:val="0"/>
          <w:numId w:val="47"/>
        </w:numPr>
      </w:pPr>
      <w:r>
        <w:t xml:space="preserve">For each altitude considered, the </w:t>
      </w:r>
      <w:r w:rsidRPr="006731B7">
        <w:rPr>
          <w:i/>
        </w:rPr>
        <w:t>optimal</w:t>
      </w:r>
      <w:r>
        <w:t xml:space="preserve"> weight is computed using the previously defined tables. Linear interpolation is considered when defining the weight-flight level relationship. </w:t>
      </w:r>
    </w:p>
    <w:p w14:paraId="00DD891D" w14:textId="4B769AD5" w:rsidR="006731B7" w:rsidRDefault="006731B7" w:rsidP="006731B7">
      <w:pPr>
        <w:pStyle w:val="Textoindependiente"/>
        <w:numPr>
          <w:ilvl w:val="0"/>
          <w:numId w:val="47"/>
        </w:numPr>
      </w:pPr>
      <w:r>
        <w:t xml:space="preserve">The hypothesis considered is that, if an aircraft requested to be at a given flight level (information from the flight level estimation), it was because that was the optimum flight level for that flight, and therefore its weight must had been the </w:t>
      </w:r>
      <w:r w:rsidRPr="006731B7">
        <w:rPr>
          <w:i/>
        </w:rPr>
        <w:t>optimal</w:t>
      </w:r>
      <w:r>
        <w:t xml:space="preserve"> one for that altitude.</w:t>
      </w:r>
    </w:p>
    <w:p w14:paraId="4DE1C193" w14:textId="5E2239F6" w:rsidR="006731B7" w:rsidRDefault="006731B7" w:rsidP="006731B7">
      <w:pPr>
        <w:pStyle w:val="Textoindependiente"/>
        <w:numPr>
          <w:ilvl w:val="0"/>
          <w:numId w:val="47"/>
        </w:numPr>
      </w:pPr>
      <w:r>
        <w:t>If the altitude requested is lower than the minimum flight level computed, the reference weight is assumed to be used. Low flight levels are used by short flights, but in those cases the selection of a low flight level is probably related with operational constraints (e.g. not time enough to climb to the optimal FL) rather than weight.</w:t>
      </w:r>
    </w:p>
    <w:p w14:paraId="5D881003" w14:textId="77777777" w:rsidR="00ED3E67" w:rsidRDefault="00ED3E67" w:rsidP="00B125B5">
      <w:pPr>
        <w:jc w:val="center"/>
      </w:pPr>
      <w:r>
        <w:rPr>
          <w:noProof/>
          <w:lang w:val="en-US" w:eastAsia="en-US"/>
        </w:rPr>
        <w:lastRenderedPageBreak/>
        <w:drawing>
          <wp:inline distT="0" distB="0" distL="0" distR="0" wp14:anchorId="3E0E0FD2" wp14:editId="1F6B3A32">
            <wp:extent cx="4493847" cy="3531022"/>
            <wp:effectExtent l="0" t="0" r="254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8339" cy="3534552"/>
                    </a:xfrm>
                    <a:prstGeom prst="rect">
                      <a:avLst/>
                    </a:prstGeom>
                    <a:noFill/>
                    <a:ln>
                      <a:noFill/>
                    </a:ln>
                  </pic:spPr>
                </pic:pic>
              </a:graphicData>
            </a:graphic>
          </wp:inline>
        </w:drawing>
      </w:r>
    </w:p>
    <w:p w14:paraId="47DB2B04" w14:textId="41CCA3AF" w:rsidR="00ED3E67" w:rsidRPr="00173B17" w:rsidRDefault="00ED3E67" w:rsidP="00B125B5">
      <w:pPr>
        <w:pStyle w:val="Epgrafe"/>
        <w:jc w:val="center"/>
      </w:pPr>
      <w:bookmarkStart w:id="50" w:name="_Ref405217693"/>
      <w:bookmarkStart w:id="51" w:name="_Toc406151329"/>
      <w:r>
        <w:t xml:space="preserve">Figure </w:t>
      </w:r>
      <w:r>
        <w:fldChar w:fldCharType="begin"/>
      </w:r>
      <w:r>
        <w:instrText xml:space="preserve"> SEQ Figure \* ARABIC </w:instrText>
      </w:r>
      <w:r>
        <w:fldChar w:fldCharType="separate"/>
      </w:r>
      <w:r w:rsidR="00D86718">
        <w:rPr>
          <w:noProof/>
        </w:rPr>
        <w:t>4</w:t>
      </w:r>
      <w:r>
        <w:fldChar w:fldCharType="end"/>
      </w:r>
      <w:bookmarkEnd w:id="50"/>
      <w:r>
        <w:t xml:space="preserve">- Flight level-weight relationship for </w:t>
      </w:r>
      <w:r w:rsidR="003E6AB4">
        <w:t>twin-engine</w:t>
      </w:r>
      <w:r>
        <w:t xml:space="preserve"> aircraft</w:t>
      </w:r>
      <w:bookmarkEnd w:id="51"/>
    </w:p>
    <w:p w14:paraId="2A03595D" w14:textId="77777777" w:rsidR="00ED3E67" w:rsidRDefault="00ED3E67" w:rsidP="00ED3E67">
      <w:pPr>
        <w:pStyle w:val="Textoindependiente"/>
      </w:pPr>
    </w:p>
    <w:p w14:paraId="62167366" w14:textId="77777777" w:rsidR="006731B7" w:rsidRDefault="006731B7" w:rsidP="006731B7">
      <w:pPr>
        <w:pStyle w:val="Textoindependiente"/>
      </w:pPr>
    </w:p>
    <w:p w14:paraId="1255F283" w14:textId="4AF42517" w:rsidR="006731B7" w:rsidRDefault="006731B7" w:rsidP="006731B7">
      <w:pPr>
        <w:pStyle w:val="Textoindependiente"/>
        <w:numPr>
          <w:ilvl w:val="0"/>
          <w:numId w:val="45"/>
        </w:numPr>
      </w:pPr>
      <w:r>
        <w:t>Fuel estimation</w:t>
      </w:r>
    </w:p>
    <w:p w14:paraId="4F9CBC64" w14:textId="77777777" w:rsidR="006731B7" w:rsidRDefault="006731B7" w:rsidP="006731B7">
      <w:pPr>
        <w:pStyle w:val="Textoindependiente"/>
      </w:pPr>
    </w:p>
    <w:p w14:paraId="133FB841" w14:textId="604ECB4A" w:rsidR="006731B7" w:rsidRDefault="006731B7" w:rsidP="006731B7">
      <w:pPr>
        <w:pStyle w:val="Textoindependiente"/>
      </w:pPr>
      <w:r>
        <w:t>With the previously computed altitudes and weights, we are able to estimate the fuel consumption and to compute the aircraft performance limitations (</w:t>
      </w:r>
      <w:r w:rsidR="00ED3E67">
        <w:t>minimum and maximum speed).</w:t>
      </w:r>
    </w:p>
    <w:p w14:paraId="5C2B4B89" w14:textId="77777777" w:rsidR="006731B7" w:rsidRPr="00173B17" w:rsidRDefault="006731B7" w:rsidP="000D4D8A">
      <w:pPr>
        <w:pStyle w:val="Textoindependiente"/>
      </w:pPr>
    </w:p>
    <w:p w14:paraId="1CFD6D97" w14:textId="3F8DF32A" w:rsidR="00411B18" w:rsidRPr="00173B17" w:rsidRDefault="00411B18" w:rsidP="00411B18">
      <w:pPr>
        <w:pStyle w:val="Ttulo1"/>
      </w:pPr>
      <w:bookmarkStart w:id="52" w:name="_Toc406151300"/>
      <w:r w:rsidRPr="00173B17">
        <w:lastRenderedPageBreak/>
        <w:t>Case Study design</w:t>
      </w:r>
      <w:bookmarkEnd w:id="52"/>
    </w:p>
    <w:p w14:paraId="26B3A177" w14:textId="5A840C3D" w:rsidR="00A30CEC" w:rsidRPr="00173B17" w:rsidRDefault="00A30CEC" w:rsidP="00173B17">
      <w:pPr>
        <w:pStyle w:val="Ttulo2"/>
      </w:pPr>
      <w:bookmarkStart w:id="53" w:name="_Toc406151301"/>
      <w:r w:rsidRPr="00173B17">
        <w:t>Problem description</w:t>
      </w:r>
      <w:bookmarkEnd w:id="53"/>
    </w:p>
    <w:p w14:paraId="54461B23" w14:textId="6FEEDD15" w:rsidR="00A30CEC" w:rsidRDefault="00A30CEC" w:rsidP="00173B17">
      <w:pPr>
        <w:pStyle w:val="Textoindependiente"/>
      </w:pPr>
      <w:r w:rsidRPr="00173B17">
        <w:t>This section will</w:t>
      </w:r>
      <w:r w:rsidR="0030594B">
        <w:t xml:space="preserve"> explore the problem complexity. This will allow us to have a deeper understanding of the computational </w:t>
      </w:r>
      <w:r w:rsidR="00721134">
        <w:t>requirement and help us to define adequate working hypothesis and simplifications if required.</w:t>
      </w:r>
    </w:p>
    <w:p w14:paraId="55453D8C" w14:textId="77777777" w:rsidR="00760869" w:rsidRDefault="00760869" w:rsidP="00760869">
      <w:pPr>
        <w:pStyle w:val="Textoindependiente"/>
        <w:jc w:val="center"/>
      </w:pPr>
      <w:r>
        <w:rPr>
          <w:noProof/>
          <w:lang w:val="en-US" w:eastAsia="en-US"/>
        </w:rPr>
        <w:drawing>
          <wp:inline distT="0" distB="0" distL="0" distR="0" wp14:anchorId="126075E8" wp14:editId="1EE73EBB">
            <wp:extent cx="5515463" cy="219612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5690" cy="2196213"/>
                    </a:xfrm>
                    <a:prstGeom prst="rect">
                      <a:avLst/>
                    </a:prstGeom>
                    <a:noFill/>
                  </pic:spPr>
                </pic:pic>
              </a:graphicData>
            </a:graphic>
          </wp:inline>
        </w:drawing>
      </w:r>
    </w:p>
    <w:p w14:paraId="5C570B7C" w14:textId="3FC74BEC" w:rsidR="00760869" w:rsidRPr="00173B17" w:rsidRDefault="00760869" w:rsidP="00760869">
      <w:pPr>
        <w:pStyle w:val="Epgrafe"/>
        <w:jc w:val="center"/>
      </w:pPr>
      <w:bookmarkStart w:id="54" w:name="_Ref405218048"/>
      <w:bookmarkStart w:id="55" w:name="_Toc406151330"/>
      <w:r>
        <w:t xml:space="preserve">Figure </w:t>
      </w:r>
      <w:r>
        <w:fldChar w:fldCharType="begin"/>
      </w:r>
      <w:r>
        <w:instrText xml:space="preserve"> SEQ Figure \* ARABIC </w:instrText>
      </w:r>
      <w:r>
        <w:fldChar w:fldCharType="separate"/>
      </w:r>
      <w:r w:rsidR="00D86718">
        <w:rPr>
          <w:noProof/>
        </w:rPr>
        <w:t>5</w:t>
      </w:r>
      <w:r>
        <w:fldChar w:fldCharType="end"/>
      </w:r>
      <w:bookmarkEnd w:id="54"/>
      <w:r>
        <w:t xml:space="preserve"> – DCI-4HD2D connection scheme</w:t>
      </w:r>
      <w:bookmarkEnd w:id="55"/>
    </w:p>
    <w:p w14:paraId="76206EBD" w14:textId="36BB988F" w:rsidR="00760869" w:rsidRPr="00173B17" w:rsidRDefault="00ED3E67" w:rsidP="00173B17">
      <w:pPr>
        <w:pStyle w:val="Textoindependiente"/>
        <w:rPr>
          <w:rFonts w:eastAsiaTheme="minorEastAsia" w:cs="Arial"/>
        </w:rPr>
      </w:pPr>
      <w:r>
        <w:fldChar w:fldCharType="begin"/>
      </w:r>
      <w:r>
        <w:instrText xml:space="preserve"> REF _Ref405218048 \h </w:instrText>
      </w:r>
      <w:r>
        <w:fldChar w:fldCharType="separate"/>
      </w:r>
      <w:r w:rsidR="00B04778">
        <w:t xml:space="preserve">Figure </w:t>
      </w:r>
      <w:r w:rsidR="00B04778">
        <w:rPr>
          <w:noProof/>
        </w:rPr>
        <w:t>5</w:t>
      </w:r>
      <w:r>
        <w:fldChar w:fldCharType="end"/>
      </w:r>
      <w:r>
        <w:t xml:space="preserve"> </w:t>
      </w:r>
      <w:r w:rsidR="00760869">
        <w:t>represents the different options available to meet a given connection once the inbound flight has been delayed and the time between the EIBT and the EOBT is lower than the MCT leading to a miss connection. In that case, the inbound flight can select one of n cost indexes and the outbound flight can delay its departure and then select among n different cost indexes in its turn. As presented in the following points the complexity of the problem, the nature of the connections and the margin to recover delay should be considered when assessing the overall problem.</w:t>
      </w:r>
    </w:p>
    <w:p w14:paraId="208BDD71" w14:textId="16D67547" w:rsidR="00A30CEC" w:rsidRDefault="00A30CEC" w:rsidP="00173B17">
      <w:pPr>
        <w:pStyle w:val="Ttulo3"/>
      </w:pPr>
      <w:bookmarkStart w:id="56" w:name="_Toc406151302"/>
      <w:r w:rsidRPr="00173B17">
        <w:t>Complexity of the problem</w:t>
      </w:r>
      <w:bookmarkEnd w:id="56"/>
    </w:p>
    <w:p w14:paraId="0A9B6601" w14:textId="77777777" w:rsidR="00A30CEC" w:rsidRPr="00173B17" w:rsidRDefault="00A30CEC" w:rsidP="00173B17">
      <w:pPr>
        <w:pStyle w:val="Ttulo5"/>
        <w:numPr>
          <w:ilvl w:val="0"/>
          <w:numId w:val="0"/>
        </w:numPr>
        <w:ind w:left="1008" w:hanging="1008"/>
      </w:pPr>
      <w:r w:rsidRPr="00173B17">
        <w:t>a) One inbound flight with one connection</w:t>
      </w:r>
    </w:p>
    <w:p w14:paraId="63C88992" w14:textId="29ABEB4A" w:rsidR="003F73D7" w:rsidRDefault="00641445" w:rsidP="00173B17">
      <w:pPr>
        <w:pStyle w:val="Textoindependiente"/>
      </w:pPr>
      <w:r>
        <w:fldChar w:fldCharType="begin"/>
      </w:r>
      <w:r>
        <w:instrText xml:space="preserve"> REF _Ref405218348 \h </w:instrText>
      </w:r>
      <w:r>
        <w:fldChar w:fldCharType="separate"/>
      </w:r>
      <w:r w:rsidR="00B04778">
        <w:t xml:space="preserve">Table </w:t>
      </w:r>
      <w:r w:rsidR="00B04778">
        <w:rPr>
          <w:noProof/>
        </w:rPr>
        <w:t>9</w:t>
      </w:r>
      <w:r>
        <w:fldChar w:fldCharType="end"/>
      </w:r>
      <w:r>
        <w:t xml:space="preserve"> </w:t>
      </w:r>
      <w:r w:rsidR="003F73D7">
        <w:t>presents the different options available when an inbound flight is delayed and a connection might be missed with a further outbound flight assuming a total of n different cost indexes that can be used.</w:t>
      </w:r>
    </w:p>
    <w:p w14:paraId="65BEBCE1" w14:textId="77777777" w:rsidR="003F73D7" w:rsidRDefault="003F73D7" w:rsidP="00173B17">
      <w:pPr>
        <w:pStyle w:val="Textoindependiente"/>
      </w:pPr>
    </w:p>
    <w:tbl>
      <w:tblPr>
        <w:tblW w:w="6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1148"/>
        <w:gridCol w:w="1583"/>
        <w:gridCol w:w="1301"/>
        <w:gridCol w:w="1162"/>
      </w:tblGrid>
      <w:tr w:rsidR="003F73D7" w:rsidRPr="00E907DA" w14:paraId="25AFD19B" w14:textId="139A52A4" w:rsidTr="00F915B3">
        <w:trPr>
          <w:cantSplit/>
          <w:tblHeader/>
          <w:jc w:val="center"/>
        </w:trPr>
        <w:tc>
          <w:tcPr>
            <w:tcW w:w="1228" w:type="dxa"/>
            <w:shd w:val="clear" w:color="auto" w:fill="BFBFBF" w:themeFill="background1" w:themeFillShade="BF"/>
          </w:tcPr>
          <w:p w14:paraId="3464BF18" w14:textId="479EAC37" w:rsidR="003F73D7" w:rsidRPr="00F915B3" w:rsidRDefault="003F73D7" w:rsidP="00F915B3">
            <w:pPr>
              <w:pStyle w:val="Textoindependiente"/>
              <w:rPr>
                <w:color w:val="FFFFFF" w:themeColor="background1"/>
              </w:rPr>
            </w:pPr>
          </w:p>
        </w:tc>
        <w:tc>
          <w:tcPr>
            <w:tcW w:w="1148" w:type="dxa"/>
            <w:shd w:val="clear" w:color="auto" w:fill="BFBFBF" w:themeFill="background1" w:themeFillShade="BF"/>
          </w:tcPr>
          <w:p w14:paraId="1803D077" w14:textId="354E6210" w:rsidR="003F73D7" w:rsidRPr="00F915B3" w:rsidRDefault="003F73D7" w:rsidP="00F915B3">
            <w:pPr>
              <w:pStyle w:val="Textoindependiente"/>
              <w:rPr>
                <w:color w:val="FFFFFF" w:themeColor="background1"/>
              </w:rPr>
            </w:pPr>
            <w:r w:rsidRPr="00F915B3">
              <w:rPr>
                <w:color w:val="FFFFFF" w:themeColor="background1"/>
              </w:rPr>
              <w:t>Option</w:t>
            </w:r>
          </w:p>
        </w:tc>
        <w:tc>
          <w:tcPr>
            <w:tcW w:w="1583" w:type="dxa"/>
            <w:shd w:val="clear" w:color="auto" w:fill="BFBFBF" w:themeFill="background1" w:themeFillShade="BF"/>
          </w:tcPr>
          <w:p w14:paraId="6561296A" w14:textId="01A52151" w:rsidR="003F73D7" w:rsidRPr="00F915B3" w:rsidRDefault="003F73D7" w:rsidP="00F915B3">
            <w:pPr>
              <w:pStyle w:val="Textoindependiente"/>
              <w:rPr>
                <w:color w:val="FFFFFF" w:themeColor="background1"/>
              </w:rPr>
            </w:pPr>
            <w:r w:rsidRPr="00F915B3">
              <w:rPr>
                <w:color w:val="FFFFFF" w:themeColor="background1"/>
              </w:rPr>
              <w:t>Inbound</w:t>
            </w:r>
          </w:p>
        </w:tc>
        <w:tc>
          <w:tcPr>
            <w:tcW w:w="1301" w:type="dxa"/>
            <w:shd w:val="clear" w:color="auto" w:fill="BFBFBF" w:themeFill="background1" w:themeFillShade="BF"/>
          </w:tcPr>
          <w:p w14:paraId="002ABC84" w14:textId="61A72BB2" w:rsidR="003F73D7" w:rsidRPr="00F915B3" w:rsidRDefault="003F73D7" w:rsidP="00F915B3">
            <w:pPr>
              <w:pStyle w:val="Textoindependiente"/>
              <w:rPr>
                <w:color w:val="FFFFFF" w:themeColor="background1"/>
              </w:rPr>
            </w:pPr>
            <w:r w:rsidRPr="00F915B3">
              <w:rPr>
                <w:color w:val="FFFFFF" w:themeColor="background1"/>
              </w:rPr>
              <w:t>Outbound</w:t>
            </w:r>
          </w:p>
        </w:tc>
        <w:tc>
          <w:tcPr>
            <w:tcW w:w="1162" w:type="dxa"/>
            <w:shd w:val="clear" w:color="auto" w:fill="BFBFBF" w:themeFill="background1" w:themeFillShade="BF"/>
          </w:tcPr>
          <w:p w14:paraId="22610ECF" w14:textId="77777777" w:rsidR="003F73D7" w:rsidRPr="00F915B3" w:rsidRDefault="003F73D7" w:rsidP="00F915B3">
            <w:pPr>
              <w:pStyle w:val="Textoindependiente"/>
              <w:rPr>
                <w:color w:val="FFFFFF" w:themeColor="background1"/>
              </w:rPr>
            </w:pPr>
          </w:p>
        </w:tc>
      </w:tr>
      <w:tr w:rsidR="003F73D7" w:rsidRPr="00E907DA" w14:paraId="5BAEB11B" w14:textId="0081DBA4" w:rsidTr="00F915B3">
        <w:trPr>
          <w:cantSplit/>
          <w:trHeight w:val="63"/>
          <w:jc w:val="center"/>
        </w:trPr>
        <w:tc>
          <w:tcPr>
            <w:tcW w:w="1228" w:type="dxa"/>
            <w:vMerge w:val="restart"/>
            <w:shd w:val="clear" w:color="auto" w:fill="BFBFBF" w:themeFill="background1" w:themeFillShade="BF"/>
            <w:vAlign w:val="center"/>
          </w:tcPr>
          <w:p w14:paraId="6508FC5A" w14:textId="485637BA" w:rsidR="003F73D7" w:rsidRPr="00F915B3" w:rsidRDefault="003F73D7" w:rsidP="00F915B3">
            <w:pPr>
              <w:pStyle w:val="Textoindependiente"/>
              <w:rPr>
                <w:color w:val="FFFFFF" w:themeColor="background1"/>
              </w:rPr>
            </w:pPr>
            <w:r w:rsidRPr="00F915B3">
              <w:rPr>
                <w:color w:val="FFFFFF" w:themeColor="background1"/>
              </w:rPr>
              <w:t>Connection made</w:t>
            </w:r>
          </w:p>
        </w:tc>
        <w:tc>
          <w:tcPr>
            <w:tcW w:w="1148" w:type="dxa"/>
            <w:vMerge w:val="restart"/>
            <w:vAlign w:val="center"/>
          </w:tcPr>
          <w:p w14:paraId="24C5E8C1" w14:textId="46C27D1E" w:rsidR="003F73D7" w:rsidRPr="00E907DA" w:rsidRDefault="003F73D7" w:rsidP="00F915B3">
            <w:pPr>
              <w:pStyle w:val="Textoindependiente"/>
            </w:pPr>
            <w:r>
              <w:t>1</w:t>
            </w:r>
          </w:p>
        </w:tc>
        <w:tc>
          <w:tcPr>
            <w:tcW w:w="1583" w:type="dxa"/>
            <w:vMerge w:val="restart"/>
            <w:vAlign w:val="center"/>
          </w:tcPr>
          <w:p w14:paraId="577F08B5" w14:textId="19886676" w:rsidR="003F73D7" w:rsidRPr="00E907DA" w:rsidRDefault="003F73D7" w:rsidP="00F915B3">
            <w:pPr>
              <w:pStyle w:val="Textoindependiente"/>
            </w:pPr>
            <w:proofErr w:type="spellStart"/>
            <w:r>
              <w:t>CI</w:t>
            </w:r>
            <w:r w:rsidRPr="003F73D7">
              <w:rPr>
                <w:vertAlign w:val="subscript"/>
              </w:rPr>
              <w:t>nom</w:t>
            </w:r>
            <w:proofErr w:type="spellEnd"/>
          </w:p>
        </w:tc>
        <w:tc>
          <w:tcPr>
            <w:tcW w:w="1301" w:type="dxa"/>
            <w:vMerge w:val="restart"/>
            <w:vAlign w:val="center"/>
          </w:tcPr>
          <w:p w14:paraId="38EA8B21" w14:textId="45433026" w:rsidR="003F73D7" w:rsidRDefault="003F73D7" w:rsidP="00F915B3">
            <w:pPr>
              <w:pStyle w:val="Textoindependiente"/>
            </w:pPr>
            <w:r>
              <w:t>delay</w:t>
            </w:r>
          </w:p>
        </w:tc>
        <w:tc>
          <w:tcPr>
            <w:tcW w:w="1162" w:type="dxa"/>
            <w:vAlign w:val="center"/>
          </w:tcPr>
          <w:p w14:paraId="10D3DE26" w14:textId="25F70229" w:rsidR="003F73D7" w:rsidRDefault="003F73D7" w:rsidP="00F915B3">
            <w:pPr>
              <w:pStyle w:val="Textoindependiente"/>
            </w:pPr>
            <w:r>
              <w:t>CI</w:t>
            </w:r>
            <w:r w:rsidRPr="003F73D7">
              <w:rPr>
                <w:vertAlign w:val="subscript"/>
              </w:rPr>
              <w:t>1</w:t>
            </w:r>
          </w:p>
        </w:tc>
      </w:tr>
      <w:tr w:rsidR="003F73D7" w:rsidRPr="00E907DA" w14:paraId="6C2F6882" w14:textId="77777777" w:rsidTr="00F915B3">
        <w:trPr>
          <w:cantSplit/>
          <w:trHeight w:val="61"/>
          <w:jc w:val="center"/>
        </w:trPr>
        <w:tc>
          <w:tcPr>
            <w:tcW w:w="1228" w:type="dxa"/>
            <w:vMerge/>
            <w:shd w:val="clear" w:color="auto" w:fill="BFBFBF" w:themeFill="background1" w:themeFillShade="BF"/>
            <w:vAlign w:val="center"/>
          </w:tcPr>
          <w:p w14:paraId="68E4AB4E" w14:textId="5233AA5A" w:rsidR="003F73D7" w:rsidRPr="00F915B3" w:rsidRDefault="003F73D7" w:rsidP="00F915B3">
            <w:pPr>
              <w:pStyle w:val="Textoindependiente"/>
              <w:rPr>
                <w:color w:val="FFFFFF" w:themeColor="background1"/>
              </w:rPr>
            </w:pPr>
          </w:p>
        </w:tc>
        <w:tc>
          <w:tcPr>
            <w:tcW w:w="1148" w:type="dxa"/>
            <w:vMerge/>
            <w:vAlign w:val="center"/>
          </w:tcPr>
          <w:p w14:paraId="278CC773" w14:textId="77777777" w:rsidR="003F73D7" w:rsidRDefault="003F73D7" w:rsidP="00F915B3">
            <w:pPr>
              <w:pStyle w:val="Textoindependiente"/>
            </w:pPr>
          </w:p>
        </w:tc>
        <w:tc>
          <w:tcPr>
            <w:tcW w:w="1583" w:type="dxa"/>
            <w:vMerge/>
            <w:vAlign w:val="center"/>
          </w:tcPr>
          <w:p w14:paraId="5ECC40C5" w14:textId="77777777" w:rsidR="003F73D7" w:rsidRDefault="003F73D7" w:rsidP="00F915B3">
            <w:pPr>
              <w:pStyle w:val="Textoindependiente"/>
            </w:pPr>
          </w:p>
        </w:tc>
        <w:tc>
          <w:tcPr>
            <w:tcW w:w="1301" w:type="dxa"/>
            <w:vMerge/>
            <w:vAlign w:val="center"/>
          </w:tcPr>
          <w:p w14:paraId="5CDDB608" w14:textId="77777777" w:rsidR="003F73D7" w:rsidRDefault="003F73D7" w:rsidP="00F915B3">
            <w:pPr>
              <w:pStyle w:val="Textoindependiente"/>
            </w:pPr>
          </w:p>
        </w:tc>
        <w:tc>
          <w:tcPr>
            <w:tcW w:w="1162" w:type="dxa"/>
            <w:vAlign w:val="center"/>
          </w:tcPr>
          <w:p w14:paraId="409D4366" w14:textId="6D82F3BA" w:rsidR="003F73D7" w:rsidRDefault="003F73D7" w:rsidP="00F915B3">
            <w:pPr>
              <w:pStyle w:val="Textoindependiente"/>
            </w:pPr>
            <w:r>
              <w:t>…</w:t>
            </w:r>
          </w:p>
        </w:tc>
      </w:tr>
      <w:tr w:rsidR="003F73D7" w:rsidRPr="00E907DA" w14:paraId="17F72BFB" w14:textId="77777777" w:rsidTr="00F915B3">
        <w:trPr>
          <w:cantSplit/>
          <w:trHeight w:val="61"/>
          <w:jc w:val="center"/>
        </w:trPr>
        <w:tc>
          <w:tcPr>
            <w:tcW w:w="1228" w:type="dxa"/>
            <w:vMerge/>
            <w:shd w:val="clear" w:color="auto" w:fill="BFBFBF" w:themeFill="background1" w:themeFillShade="BF"/>
            <w:vAlign w:val="center"/>
          </w:tcPr>
          <w:p w14:paraId="71C935DD" w14:textId="5BB15D91" w:rsidR="003F73D7" w:rsidRPr="00F915B3" w:rsidRDefault="003F73D7" w:rsidP="00F915B3">
            <w:pPr>
              <w:pStyle w:val="Textoindependiente"/>
              <w:rPr>
                <w:color w:val="FFFFFF" w:themeColor="background1"/>
              </w:rPr>
            </w:pPr>
          </w:p>
        </w:tc>
        <w:tc>
          <w:tcPr>
            <w:tcW w:w="1148" w:type="dxa"/>
            <w:vMerge/>
            <w:vAlign w:val="center"/>
          </w:tcPr>
          <w:p w14:paraId="4F245C0A" w14:textId="77777777" w:rsidR="003F73D7" w:rsidRDefault="003F73D7" w:rsidP="00F915B3">
            <w:pPr>
              <w:pStyle w:val="Textoindependiente"/>
            </w:pPr>
          </w:p>
        </w:tc>
        <w:tc>
          <w:tcPr>
            <w:tcW w:w="1583" w:type="dxa"/>
            <w:vMerge/>
            <w:vAlign w:val="center"/>
          </w:tcPr>
          <w:p w14:paraId="40EBD61B" w14:textId="77777777" w:rsidR="003F73D7" w:rsidRDefault="003F73D7" w:rsidP="00F915B3">
            <w:pPr>
              <w:pStyle w:val="Textoindependiente"/>
            </w:pPr>
          </w:p>
        </w:tc>
        <w:tc>
          <w:tcPr>
            <w:tcW w:w="1301" w:type="dxa"/>
            <w:vMerge/>
            <w:vAlign w:val="center"/>
          </w:tcPr>
          <w:p w14:paraId="3281A7EB" w14:textId="77777777" w:rsidR="003F73D7" w:rsidRDefault="003F73D7" w:rsidP="00F915B3">
            <w:pPr>
              <w:pStyle w:val="Textoindependiente"/>
            </w:pPr>
          </w:p>
        </w:tc>
        <w:tc>
          <w:tcPr>
            <w:tcW w:w="1162" w:type="dxa"/>
            <w:vAlign w:val="center"/>
          </w:tcPr>
          <w:p w14:paraId="3313C19B" w14:textId="53CD2486" w:rsidR="003F73D7" w:rsidRDefault="003F73D7" w:rsidP="00F915B3">
            <w:pPr>
              <w:pStyle w:val="Textoindependiente"/>
            </w:pPr>
            <w:proofErr w:type="spellStart"/>
            <w:r>
              <w:t>CI</w:t>
            </w:r>
            <w:r w:rsidRPr="003F73D7">
              <w:rPr>
                <w:vertAlign w:val="subscript"/>
              </w:rPr>
              <w:t>max</w:t>
            </w:r>
            <w:proofErr w:type="spellEnd"/>
          </w:p>
        </w:tc>
      </w:tr>
      <w:tr w:rsidR="003F73D7" w:rsidRPr="00E907DA" w14:paraId="446155CE" w14:textId="2AFE1ACB" w:rsidTr="00F915B3">
        <w:trPr>
          <w:cantSplit/>
          <w:trHeight w:val="128"/>
          <w:jc w:val="center"/>
        </w:trPr>
        <w:tc>
          <w:tcPr>
            <w:tcW w:w="1228" w:type="dxa"/>
            <w:vMerge/>
            <w:shd w:val="clear" w:color="auto" w:fill="BFBFBF" w:themeFill="background1" w:themeFillShade="BF"/>
            <w:vAlign w:val="center"/>
          </w:tcPr>
          <w:p w14:paraId="57CD332C" w14:textId="0512543F" w:rsidR="003F73D7" w:rsidRPr="00F915B3" w:rsidRDefault="003F73D7" w:rsidP="00F915B3">
            <w:pPr>
              <w:pStyle w:val="Textoindependiente"/>
              <w:rPr>
                <w:color w:val="FFFFFF" w:themeColor="background1"/>
              </w:rPr>
            </w:pPr>
          </w:p>
        </w:tc>
        <w:tc>
          <w:tcPr>
            <w:tcW w:w="1148" w:type="dxa"/>
            <w:vMerge w:val="restart"/>
            <w:vAlign w:val="center"/>
          </w:tcPr>
          <w:p w14:paraId="7630FB11" w14:textId="7704A37C" w:rsidR="003F73D7" w:rsidRPr="00E907DA" w:rsidRDefault="003F73D7" w:rsidP="00F915B3">
            <w:pPr>
              <w:pStyle w:val="Textoindependiente"/>
            </w:pPr>
            <w:r>
              <w:t>2</w:t>
            </w:r>
          </w:p>
        </w:tc>
        <w:tc>
          <w:tcPr>
            <w:tcW w:w="1583" w:type="dxa"/>
            <w:vMerge w:val="restart"/>
            <w:vAlign w:val="center"/>
          </w:tcPr>
          <w:p w14:paraId="501CC472" w14:textId="45FE225B" w:rsidR="003F73D7" w:rsidRPr="003D1318" w:rsidRDefault="003F73D7" w:rsidP="00F915B3">
            <w:pPr>
              <w:pStyle w:val="Textoindependiente"/>
            </w:pPr>
            <w:r>
              <w:t>CI</w:t>
            </w:r>
            <w:r w:rsidRPr="003F73D7">
              <w:rPr>
                <w:vertAlign w:val="subscript"/>
              </w:rPr>
              <w:t>2</w:t>
            </w:r>
            <w:r>
              <w:t>/Rec</w:t>
            </w:r>
            <w:r w:rsidRPr="003F73D7">
              <w:rPr>
                <w:vertAlign w:val="subscript"/>
              </w:rPr>
              <w:t>2</w:t>
            </w:r>
          </w:p>
        </w:tc>
        <w:tc>
          <w:tcPr>
            <w:tcW w:w="1301" w:type="dxa"/>
            <w:vMerge w:val="restart"/>
            <w:vAlign w:val="center"/>
          </w:tcPr>
          <w:p w14:paraId="20F5B7E9" w14:textId="3AA35DF2" w:rsidR="003F73D7" w:rsidRDefault="003F73D7" w:rsidP="00F915B3">
            <w:pPr>
              <w:pStyle w:val="Textoindependiente"/>
            </w:pPr>
            <w:r>
              <w:t>delay – Rec</w:t>
            </w:r>
            <w:r w:rsidRPr="003F73D7">
              <w:rPr>
                <w:vertAlign w:val="subscript"/>
              </w:rPr>
              <w:t>2</w:t>
            </w:r>
          </w:p>
        </w:tc>
        <w:tc>
          <w:tcPr>
            <w:tcW w:w="1162" w:type="dxa"/>
            <w:vAlign w:val="center"/>
          </w:tcPr>
          <w:p w14:paraId="7156AB8E" w14:textId="71DA3ABD" w:rsidR="003F73D7" w:rsidRDefault="003F73D7" w:rsidP="00F915B3">
            <w:pPr>
              <w:pStyle w:val="Textoindependiente"/>
            </w:pPr>
            <w:r>
              <w:t>CI</w:t>
            </w:r>
            <w:r w:rsidRPr="003F73D7">
              <w:rPr>
                <w:vertAlign w:val="subscript"/>
              </w:rPr>
              <w:t>1</w:t>
            </w:r>
          </w:p>
        </w:tc>
      </w:tr>
      <w:tr w:rsidR="003F73D7" w:rsidRPr="00E907DA" w14:paraId="76F1BF1D" w14:textId="77777777" w:rsidTr="00F915B3">
        <w:trPr>
          <w:cantSplit/>
          <w:trHeight w:val="127"/>
          <w:jc w:val="center"/>
        </w:trPr>
        <w:tc>
          <w:tcPr>
            <w:tcW w:w="1228" w:type="dxa"/>
            <w:vMerge/>
            <w:shd w:val="clear" w:color="auto" w:fill="BFBFBF" w:themeFill="background1" w:themeFillShade="BF"/>
            <w:vAlign w:val="center"/>
          </w:tcPr>
          <w:p w14:paraId="12245850" w14:textId="3E0209C6" w:rsidR="003F73D7" w:rsidRPr="00F915B3" w:rsidRDefault="003F73D7" w:rsidP="00F915B3">
            <w:pPr>
              <w:pStyle w:val="Textoindependiente"/>
              <w:rPr>
                <w:color w:val="FFFFFF" w:themeColor="background1"/>
              </w:rPr>
            </w:pPr>
          </w:p>
        </w:tc>
        <w:tc>
          <w:tcPr>
            <w:tcW w:w="1148" w:type="dxa"/>
            <w:vMerge/>
            <w:vAlign w:val="center"/>
          </w:tcPr>
          <w:p w14:paraId="175CB1D5" w14:textId="77777777" w:rsidR="003F73D7" w:rsidRDefault="003F73D7" w:rsidP="00F915B3">
            <w:pPr>
              <w:pStyle w:val="Textoindependiente"/>
            </w:pPr>
          </w:p>
        </w:tc>
        <w:tc>
          <w:tcPr>
            <w:tcW w:w="1583" w:type="dxa"/>
            <w:vMerge/>
            <w:vAlign w:val="center"/>
          </w:tcPr>
          <w:p w14:paraId="5A1EF7C4" w14:textId="77777777" w:rsidR="003F73D7" w:rsidRDefault="003F73D7" w:rsidP="00F915B3">
            <w:pPr>
              <w:pStyle w:val="Textoindependiente"/>
            </w:pPr>
          </w:p>
        </w:tc>
        <w:tc>
          <w:tcPr>
            <w:tcW w:w="1301" w:type="dxa"/>
            <w:vMerge/>
            <w:vAlign w:val="center"/>
          </w:tcPr>
          <w:p w14:paraId="71140DAA" w14:textId="77777777" w:rsidR="003F73D7" w:rsidRDefault="003F73D7" w:rsidP="00F915B3">
            <w:pPr>
              <w:pStyle w:val="Textoindependiente"/>
            </w:pPr>
          </w:p>
        </w:tc>
        <w:tc>
          <w:tcPr>
            <w:tcW w:w="1162" w:type="dxa"/>
            <w:vAlign w:val="center"/>
          </w:tcPr>
          <w:p w14:paraId="295D2F71" w14:textId="5C0C4AC9" w:rsidR="003F73D7" w:rsidRDefault="003F73D7" w:rsidP="00F915B3">
            <w:pPr>
              <w:pStyle w:val="Textoindependiente"/>
            </w:pPr>
            <w:r>
              <w:t>…</w:t>
            </w:r>
          </w:p>
        </w:tc>
      </w:tr>
      <w:tr w:rsidR="003F73D7" w:rsidRPr="00E907DA" w14:paraId="1A6E8634" w14:textId="77777777" w:rsidTr="00F915B3">
        <w:trPr>
          <w:cantSplit/>
          <w:trHeight w:val="127"/>
          <w:jc w:val="center"/>
        </w:trPr>
        <w:tc>
          <w:tcPr>
            <w:tcW w:w="1228" w:type="dxa"/>
            <w:vMerge/>
            <w:shd w:val="clear" w:color="auto" w:fill="BFBFBF" w:themeFill="background1" w:themeFillShade="BF"/>
            <w:vAlign w:val="center"/>
          </w:tcPr>
          <w:p w14:paraId="333DBD2A" w14:textId="543D01FF" w:rsidR="003F73D7" w:rsidRPr="00F915B3" w:rsidRDefault="003F73D7" w:rsidP="00F915B3">
            <w:pPr>
              <w:pStyle w:val="Textoindependiente"/>
              <w:rPr>
                <w:color w:val="FFFFFF" w:themeColor="background1"/>
              </w:rPr>
            </w:pPr>
          </w:p>
        </w:tc>
        <w:tc>
          <w:tcPr>
            <w:tcW w:w="1148" w:type="dxa"/>
            <w:vMerge/>
            <w:vAlign w:val="center"/>
          </w:tcPr>
          <w:p w14:paraId="628EB0DF" w14:textId="77777777" w:rsidR="003F73D7" w:rsidRDefault="003F73D7" w:rsidP="00F915B3">
            <w:pPr>
              <w:pStyle w:val="Textoindependiente"/>
            </w:pPr>
          </w:p>
        </w:tc>
        <w:tc>
          <w:tcPr>
            <w:tcW w:w="1583" w:type="dxa"/>
            <w:vMerge/>
            <w:vAlign w:val="center"/>
          </w:tcPr>
          <w:p w14:paraId="17245932" w14:textId="77777777" w:rsidR="003F73D7" w:rsidRDefault="003F73D7" w:rsidP="00F915B3">
            <w:pPr>
              <w:pStyle w:val="Textoindependiente"/>
            </w:pPr>
          </w:p>
        </w:tc>
        <w:tc>
          <w:tcPr>
            <w:tcW w:w="1301" w:type="dxa"/>
            <w:vMerge/>
            <w:vAlign w:val="center"/>
          </w:tcPr>
          <w:p w14:paraId="687E8224" w14:textId="77777777" w:rsidR="003F73D7" w:rsidRDefault="003F73D7" w:rsidP="00F915B3">
            <w:pPr>
              <w:pStyle w:val="Textoindependiente"/>
            </w:pPr>
          </w:p>
        </w:tc>
        <w:tc>
          <w:tcPr>
            <w:tcW w:w="1162" w:type="dxa"/>
            <w:vAlign w:val="center"/>
          </w:tcPr>
          <w:p w14:paraId="58539B02" w14:textId="5E9DF109" w:rsidR="003F73D7" w:rsidRDefault="003F73D7" w:rsidP="00F915B3">
            <w:pPr>
              <w:pStyle w:val="Textoindependiente"/>
            </w:pPr>
            <w:proofErr w:type="spellStart"/>
            <w:r>
              <w:t>CI</w:t>
            </w:r>
            <w:r w:rsidRPr="003F73D7">
              <w:rPr>
                <w:vertAlign w:val="subscript"/>
              </w:rPr>
              <w:t>max</w:t>
            </w:r>
            <w:proofErr w:type="spellEnd"/>
          </w:p>
        </w:tc>
      </w:tr>
      <w:tr w:rsidR="003F73D7" w:rsidRPr="00E907DA" w14:paraId="7E0A16ED" w14:textId="25006BEC" w:rsidTr="00F915B3">
        <w:trPr>
          <w:cantSplit/>
          <w:jc w:val="center"/>
        </w:trPr>
        <w:tc>
          <w:tcPr>
            <w:tcW w:w="1228" w:type="dxa"/>
            <w:vMerge/>
            <w:shd w:val="clear" w:color="auto" w:fill="BFBFBF" w:themeFill="background1" w:themeFillShade="BF"/>
            <w:vAlign w:val="center"/>
          </w:tcPr>
          <w:p w14:paraId="65259507" w14:textId="3A1C89A0" w:rsidR="003F73D7" w:rsidRPr="00F915B3" w:rsidRDefault="003F73D7" w:rsidP="00F915B3">
            <w:pPr>
              <w:pStyle w:val="Textoindependiente"/>
              <w:rPr>
                <w:color w:val="FFFFFF" w:themeColor="background1"/>
              </w:rPr>
            </w:pPr>
          </w:p>
        </w:tc>
        <w:tc>
          <w:tcPr>
            <w:tcW w:w="1148" w:type="dxa"/>
            <w:vAlign w:val="center"/>
          </w:tcPr>
          <w:p w14:paraId="6DD31B89" w14:textId="05CF1DFF" w:rsidR="003F73D7" w:rsidRDefault="003F73D7" w:rsidP="00F915B3">
            <w:pPr>
              <w:pStyle w:val="Textoindependiente"/>
            </w:pPr>
          </w:p>
        </w:tc>
        <w:tc>
          <w:tcPr>
            <w:tcW w:w="1583" w:type="dxa"/>
            <w:vAlign w:val="center"/>
          </w:tcPr>
          <w:p w14:paraId="56D4497C" w14:textId="75BE6566" w:rsidR="003F73D7" w:rsidRDefault="003F73D7" w:rsidP="00F915B3">
            <w:pPr>
              <w:pStyle w:val="Textoindependiente"/>
            </w:pPr>
          </w:p>
        </w:tc>
        <w:tc>
          <w:tcPr>
            <w:tcW w:w="1301" w:type="dxa"/>
            <w:vAlign w:val="center"/>
          </w:tcPr>
          <w:p w14:paraId="60AB36FB" w14:textId="77777777" w:rsidR="003F73D7" w:rsidRDefault="003F73D7" w:rsidP="00F915B3">
            <w:pPr>
              <w:pStyle w:val="Textoindependiente"/>
            </w:pPr>
          </w:p>
        </w:tc>
        <w:tc>
          <w:tcPr>
            <w:tcW w:w="1162" w:type="dxa"/>
            <w:vAlign w:val="center"/>
          </w:tcPr>
          <w:p w14:paraId="2EA4BB61" w14:textId="77777777" w:rsidR="003F73D7" w:rsidRDefault="003F73D7" w:rsidP="00F915B3">
            <w:pPr>
              <w:pStyle w:val="Textoindependiente"/>
            </w:pPr>
          </w:p>
          <w:p w14:paraId="1C390C3C" w14:textId="77777777" w:rsidR="003F73D7" w:rsidRDefault="003F73D7" w:rsidP="00F915B3">
            <w:pPr>
              <w:pStyle w:val="Textoindependiente"/>
            </w:pPr>
          </w:p>
        </w:tc>
      </w:tr>
      <w:tr w:rsidR="003F73D7" w:rsidRPr="00E907DA" w14:paraId="150DAC89" w14:textId="539728EC" w:rsidTr="00F915B3">
        <w:trPr>
          <w:cantSplit/>
          <w:trHeight w:val="128"/>
          <w:jc w:val="center"/>
        </w:trPr>
        <w:tc>
          <w:tcPr>
            <w:tcW w:w="1228" w:type="dxa"/>
            <w:vMerge/>
            <w:shd w:val="clear" w:color="auto" w:fill="BFBFBF" w:themeFill="background1" w:themeFillShade="BF"/>
            <w:vAlign w:val="center"/>
          </w:tcPr>
          <w:p w14:paraId="641E7BDB" w14:textId="5FD44675" w:rsidR="003F73D7" w:rsidRPr="00F915B3" w:rsidRDefault="003F73D7" w:rsidP="00F915B3">
            <w:pPr>
              <w:pStyle w:val="Textoindependiente"/>
              <w:rPr>
                <w:color w:val="FFFFFF" w:themeColor="background1"/>
              </w:rPr>
            </w:pPr>
          </w:p>
        </w:tc>
        <w:tc>
          <w:tcPr>
            <w:tcW w:w="1148" w:type="dxa"/>
            <w:vMerge w:val="restart"/>
            <w:vAlign w:val="center"/>
          </w:tcPr>
          <w:p w14:paraId="008260D8" w14:textId="02A6A5BB" w:rsidR="003F73D7" w:rsidRDefault="003F73D7" w:rsidP="00F915B3">
            <w:pPr>
              <w:pStyle w:val="Textoindependiente"/>
            </w:pPr>
            <w:r>
              <w:t>n</w:t>
            </w:r>
          </w:p>
        </w:tc>
        <w:tc>
          <w:tcPr>
            <w:tcW w:w="1583" w:type="dxa"/>
            <w:vMerge w:val="restart"/>
            <w:vAlign w:val="center"/>
          </w:tcPr>
          <w:p w14:paraId="24CA019B" w14:textId="4787C620" w:rsidR="003F73D7" w:rsidRDefault="003F73D7" w:rsidP="00F915B3">
            <w:pPr>
              <w:pStyle w:val="Textoindependiente"/>
            </w:pPr>
            <w:proofErr w:type="spellStart"/>
            <w:r>
              <w:t>CI</w:t>
            </w:r>
            <w:r w:rsidRPr="003F73D7">
              <w:rPr>
                <w:vertAlign w:val="subscript"/>
              </w:rPr>
              <w:t>max</w:t>
            </w:r>
            <w:proofErr w:type="spellEnd"/>
            <w:r>
              <w:t>/</w:t>
            </w:r>
            <w:proofErr w:type="spellStart"/>
            <w:r>
              <w:t>Rec</w:t>
            </w:r>
            <w:r w:rsidRPr="003F73D7">
              <w:rPr>
                <w:vertAlign w:val="subscript"/>
              </w:rPr>
              <w:t>max</w:t>
            </w:r>
            <w:proofErr w:type="spellEnd"/>
          </w:p>
        </w:tc>
        <w:tc>
          <w:tcPr>
            <w:tcW w:w="1301" w:type="dxa"/>
            <w:vMerge w:val="restart"/>
            <w:vAlign w:val="center"/>
          </w:tcPr>
          <w:p w14:paraId="14B6B20F" w14:textId="7B702033" w:rsidR="003F73D7" w:rsidRDefault="003F73D7" w:rsidP="00F915B3">
            <w:pPr>
              <w:pStyle w:val="Textoindependiente"/>
            </w:pPr>
            <w:r>
              <w:t xml:space="preserve">delay – </w:t>
            </w:r>
            <w:proofErr w:type="spellStart"/>
            <w:r>
              <w:t>Rec</w:t>
            </w:r>
            <w:r w:rsidRPr="003F73D7">
              <w:rPr>
                <w:vertAlign w:val="subscript"/>
              </w:rPr>
              <w:t>max</w:t>
            </w:r>
            <w:proofErr w:type="spellEnd"/>
          </w:p>
        </w:tc>
        <w:tc>
          <w:tcPr>
            <w:tcW w:w="1162" w:type="dxa"/>
            <w:vAlign w:val="center"/>
          </w:tcPr>
          <w:p w14:paraId="6909B861" w14:textId="2547584D" w:rsidR="003F73D7" w:rsidRDefault="003F73D7" w:rsidP="00F915B3">
            <w:pPr>
              <w:pStyle w:val="Textoindependiente"/>
            </w:pPr>
            <w:r>
              <w:t>CI</w:t>
            </w:r>
            <w:r w:rsidRPr="003F73D7">
              <w:rPr>
                <w:vertAlign w:val="subscript"/>
              </w:rPr>
              <w:t>1</w:t>
            </w:r>
          </w:p>
        </w:tc>
      </w:tr>
      <w:tr w:rsidR="003F73D7" w:rsidRPr="00E907DA" w14:paraId="26EFC714" w14:textId="77777777" w:rsidTr="00F915B3">
        <w:trPr>
          <w:cantSplit/>
          <w:trHeight w:val="127"/>
          <w:jc w:val="center"/>
        </w:trPr>
        <w:tc>
          <w:tcPr>
            <w:tcW w:w="1228" w:type="dxa"/>
            <w:vMerge/>
            <w:shd w:val="clear" w:color="auto" w:fill="BFBFBF" w:themeFill="background1" w:themeFillShade="BF"/>
            <w:vAlign w:val="center"/>
          </w:tcPr>
          <w:p w14:paraId="0212F73D" w14:textId="77777777" w:rsidR="003F73D7" w:rsidRPr="00F915B3" w:rsidRDefault="003F73D7" w:rsidP="00F915B3">
            <w:pPr>
              <w:pStyle w:val="Textoindependiente"/>
              <w:rPr>
                <w:color w:val="FFFFFF" w:themeColor="background1"/>
              </w:rPr>
            </w:pPr>
          </w:p>
        </w:tc>
        <w:tc>
          <w:tcPr>
            <w:tcW w:w="1148" w:type="dxa"/>
            <w:vMerge/>
            <w:vAlign w:val="center"/>
          </w:tcPr>
          <w:p w14:paraId="2CA3818E" w14:textId="77777777" w:rsidR="003F73D7" w:rsidRDefault="003F73D7" w:rsidP="00F915B3">
            <w:pPr>
              <w:pStyle w:val="Textoindependiente"/>
            </w:pPr>
          </w:p>
        </w:tc>
        <w:tc>
          <w:tcPr>
            <w:tcW w:w="1583" w:type="dxa"/>
            <w:vMerge/>
            <w:vAlign w:val="center"/>
          </w:tcPr>
          <w:p w14:paraId="17ADE661" w14:textId="77777777" w:rsidR="003F73D7" w:rsidRDefault="003F73D7" w:rsidP="00F915B3">
            <w:pPr>
              <w:pStyle w:val="Textoindependiente"/>
            </w:pPr>
          </w:p>
        </w:tc>
        <w:tc>
          <w:tcPr>
            <w:tcW w:w="1301" w:type="dxa"/>
            <w:vMerge/>
            <w:vAlign w:val="center"/>
          </w:tcPr>
          <w:p w14:paraId="056BCDCA" w14:textId="77777777" w:rsidR="003F73D7" w:rsidRDefault="003F73D7" w:rsidP="00F915B3">
            <w:pPr>
              <w:pStyle w:val="Textoindependiente"/>
            </w:pPr>
          </w:p>
        </w:tc>
        <w:tc>
          <w:tcPr>
            <w:tcW w:w="1162" w:type="dxa"/>
            <w:vAlign w:val="center"/>
          </w:tcPr>
          <w:p w14:paraId="13C27ADA" w14:textId="3D134123" w:rsidR="003F73D7" w:rsidRDefault="003F73D7" w:rsidP="00F915B3">
            <w:pPr>
              <w:pStyle w:val="Textoindependiente"/>
            </w:pPr>
            <w:r>
              <w:t>…</w:t>
            </w:r>
          </w:p>
        </w:tc>
      </w:tr>
      <w:tr w:rsidR="003F73D7" w:rsidRPr="00E907DA" w14:paraId="535F7739" w14:textId="77777777" w:rsidTr="00F915B3">
        <w:trPr>
          <w:cantSplit/>
          <w:trHeight w:val="127"/>
          <w:jc w:val="center"/>
        </w:trPr>
        <w:tc>
          <w:tcPr>
            <w:tcW w:w="1228" w:type="dxa"/>
            <w:vMerge/>
            <w:shd w:val="clear" w:color="auto" w:fill="BFBFBF" w:themeFill="background1" w:themeFillShade="BF"/>
            <w:vAlign w:val="center"/>
          </w:tcPr>
          <w:p w14:paraId="57B5017D" w14:textId="77777777" w:rsidR="003F73D7" w:rsidRPr="00F915B3" w:rsidRDefault="003F73D7" w:rsidP="00F915B3">
            <w:pPr>
              <w:pStyle w:val="Textoindependiente"/>
              <w:rPr>
                <w:color w:val="FFFFFF" w:themeColor="background1"/>
              </w:rPr>
            </w:pPr>
          </w:p>
        </w:tc>
        <w:tc>
          <w:tcPr>
            <w:tcW w:w="1148" w:type="dxa"/>
            <w:vMerge/>
            <w:vAlign w:val="center"/>
          </w:tcPr>
          <w:p w14:paraId="5606ED3A" w14:textId="77777777" w:rsidR="003F73D7" w:rsidRDefault="003F73D7" w:rsidP="00F915B3">
            <w:pPr>
              <w:pStyle w:val="Textoindependiente"/>
            </w:pPr>
          </w:p>
        </w:tc>
        <w:tc>
          <w:tcPr>
            <w:tcW w:w="1583" w:type="dxa"/>
            <w:vMerge/>
            <w:vAlign w:val="center"/>
          </w:tcPr>
          <w:p w14:paraId="62C7BB96" w14:textId="77777777" w:rsidR="003F73D7" w:rsidRDefault="003F73D7" w:rsidP="00F915B3">
            <w:pPr>
              <w:pStyle w:val="Textoindependiente"/>
            </w:pPr>
          </w:p>
        </w:tc>
        <w:tc>
          <w:tcPr>
            <w:tcW w:w="1301" w:type="dxa"/>
            <w:vMerge/>
            <w:vAlign w:val="center"/>
          </w:tcPr>
          <w:p w14:paraId="23744A74" w14:textId="77777777" w:rsidR="003F73D7" w:rsidRDefault="003F73D7" w:rsidP="00F915B3">
            <w:pPr>
              <w:pStyle w:val="Textoindependiente"/>
            </w:pPr>
          </w:p>
        </w:tc>
        <w:tc>
          <w:tcPr>
            <w:tcW w:w="1162" w:type="dxa"/>
            <w:vAlign w:val="center"/>
          </w:tcPr>
          <w:p w14:paraId="3F58F944" w14:textId="26B6BA47" w:rsidR="003F73D7" w:rsidRDefault="003F73D7" w:rsidP="00F915B3">
            <w:pPr>
              <w:pStyle w:val="Textoindependiente"/>
            </w:pPr>
            <w:proofErr w:type="spellStart"/>
            <w:r>
              <w:t>CI</w:t>
            </w:r>
            <w:r w:rsidRPr="003F73D7">
              <w:rPr>
                <w:vertAlign w:val="subscript"/>
              </w:rPr>
              <w:t>max</w:t>
            </w:r>
            <w:proofErr w:type="spellEnd"/>
          </w:p>
        </w:tc>
      </w:tr>
      <w:tr w:rsidR="003F73D7" w:rsidRPr="00E907DA" w14:paraId="1F986B03" w14:textId="34F3487E" w:rsidTr="00F915B3">
        <w:trPr>
          <w:cantSplit/>
          <w:jc w:val="center"/>
        </w:trPr>
        <w:tc>
          <w:tcPr>
            <w:tcW w:w="1228" w:type="dxa"/>
            <w:shd w:val="clear" w:color="auto" w:fill="BFBFBF" w:themeFill="background1" w:themeFillShade="BF"/>
            <w:vAlign w:val="center"/>
          </w:tcPr>
          <w:p w14:paraId="48A0BBE4" w14:textId="3572190A" w:rsidR="003F73D7" w:rsidRPr="00F915B3" w:rsidRDefault="003F73D7" w:rsidP="00F915B3">
            <w:pPr>
              <w:pStyle w:val="Textoindependiente"/>
              <w:rPr>
                <w:color w:val="FFFFFF" w:themeColor="background1"/>
              </w:rPr>
            </w:pPr>
            <w:r w:rsidRPr="00F915B3">
              <w:rPr>
                <w:color w:val="FFFFFF" w:themeColor="background1"/>
              </w:rPr>
              <w:t>Connection missed</w:t>
            </w:r>
          </w:p>
        </w:tc>
        <w:tc>
          <w:tcPr>
            <w:tcW w:w="1148" w:type="dxa"/>
            <w:vAlign w:val="center"/>
          </w:tcPr>
          <w:p w14:paraId="5954F58A" w14:textId="511F01F5" w:rsidR="003F73D7" w:rsidRPr="00E907DA" w:rsidRDefault="003F73D7" w:rsidP="00F915B3">
            <w:pPr>
              <w:pStyle w:val="Textoindependiente"/>
            </w:pPr>
            <w:r>
              <w:t>n+1</w:t>
            </w:r>
          </w:p>
        </w:tc>
        <w:tc>
          <w:tcPr>
            <w:tcW w:w="1583" w:type="dxa"/>
            <w:vAlign w:val="center"/>
          </w:tcPr>
          <w:p w14:paraId="2B5C9590" w14:textId="70E8FA1D" w:rsidR="003F73D7" w:rsidRPr="00E907DA" w:rsidRDefault="003F73D7" w:rsidP="00F915B3">
            <w:pPr>
              <w:pStyle w:val="Textoindependiente"/>
            </w:pPr>
            <w:proofErr w:type="spellStart"/>
            <w:r>
              <w:t>CI</w:t>
            </w:r>
            <w:r w:rsidRPr="00F4481E">
              <w:rPr>
                <w:vertAlign w:val="subscript"/>
              </w:rPr>
              <w:t>nom</w:t>
            </w:r>
            <w:proofErr w:type="spellEnd"/>
          </w:p>
        </w:tc>
        <w:tc>
          <w:tcPr>
            <w:tcW w:w="1301" w:type="dxa"/>
            <w:vAlign w:val="center"/>
          </w:tcPr>
          <w:p w14:paraId="1907518D" w14:textId="2DF1C735" w:rsidR="003F73D7" w:rsidRDefault="003F73D7" w:rsidP="00F915B3">
            <w:pPr>
              <w:pStyle w:val="Textoindependiente"/>
            </w:pPr>
            <w:r>
              <w:t>don’t wait</w:t>
            </w:r>
          </w:p>
        </w:tc>
        <w:tc>
          <w:tcPr>
            <w:tcW w:w="1162" w:type="dxa"/>
            <w:vAlign w:val="center"/>
          </w:tcPr>
          <w:p w14:paraId="7430C8C9" w14:textId="2F740FCD" w:rsidR="003F73D7" w:rsidRDefault="003F73D7" w:rsidP="00F915B3">
            <w:pPr>
              <w:pStyle w:val="Textoindependiente"/>
            </w:pPr>
            <w:proofErr w:type="spellStart"/>
            <w:r>
              <w:t>CI</w:t>
            </w:r>
            <w:r w:rsidRPr="003F73D7">
              <w:rPr>
                <w:vertAlign w:val="subscript"/>
              </w:rPr>
              <w:t>nom</w:t>
            </w:r>
            <w:proofErr w:type="spellEnd"/>
          </w:p>
        </w:tc>
      </w:tr>
    </w:tbl>
    <w:p w14:paraId="30681CA2" w14:textId="789301B8" w:rsidR="003F73D7" w:rsidRDefault="003F73D7" w:rsidP="003F73D7">
      <w:pPr>
        <w:pStyle w:val="Epgrafe"/>
        <w:jc w:val="center"/>
      </w:pPr>
      <w:bookmarkStart w:id="57" w:name="_Ref405218348"/>
      <w:bookmarkStart w:id="58" w:name="_Toc406151320"/>
      <w:r>
        <w:t xml:space="preserve">Table </w:t>
      </w:r>
      <w:r w:rsidR="00D86718">
        <w:fldChar w:fldCharType="begin"/>
      </w:r>
      <w:r w:rsidR="00D86718">
        <w:instrText xml:space="preserve"> SEQ Table \* ARABIC </w:instrText>
      </w:r>
      <w:r w:rsidR="00D86718">
        <w:fldChar w:fldCharType="separate"/>
      </w:r>
      <w:r w:rsidR="00D86718">
        <w:rPr>
          <w:noProof/>
        </w:rPr>
        <w:t>9</w:t>
      </w:r>
      <w:r w:rsidR="00D86718">
        <w:fldChar w:fldCharType="end"/>
      </w:r>
      <w:bookmarkEnd w:id="57"/>
      <w:r>
        <w:t xml:space="preserve"> – Single inbound – outbound case: options available</w:t>
      </w:r>
      <w:bookmarkEnd w:id="58"/>
    </w:p>
    <w:p w14:paraId="5C384767" w14:textId="5D84C58B" w:rsidR="003F73D7" w:rsidRDefault="00F4481E" w:rsidP="00173B17">
      <w:pPr>
        <w:pStyle w:val="Textoindependiente"/>
      </w:pPr>
      <w:r>
        <w:t>If an inbound flight is delayed, the best strategy might be to try to realise the connection of passengers. In this case, the first option would be to maintain the flight as initially planned (</w:t>
      </w:r>
      <w:proofErr w:type="spellStart"/>
      <w:r>
        <w:t>CI</w:t>
      </w:r>
      <w:r w:rsidRPr="00F4481E">
        <w:rPr>
          <w:vertAlign w:val="subscript"/>
        </w:rPr>
        <w:t>nom</w:t>
      </w:r>
      <w:proofErr w:type="spellEnd"/>
      <w:r>
        <w:t>) and delay the outbound flight, waiting for the passengers, for the total amount of the delay. Then for the outbound flight there are a total of n different cost indexes that could be selected.</w:t>
      </w:r>
    </w:p>
    <w:p w14:paraId="648F0377" w14:textId="26642F2E" w:rsidR="00F4481E" w:rsidRDefault="00F4481E" w:rsidP="00173B17">
      <w:pPr>
        <w:pStyle w:val="Textoindependiente"/>
      </w:pPr>
      <w:r>
        <w:t xml:space="preserve">It is possible to speed up the inbound flight (from </w:t>
      </w:r>
      <w:proofErr w:type="spellStart"/>
      <w:r>
        <w:t>CI</w:t>
      </w:r>
      <w:r w:rsidRPr="00F4481E">
        <w:rPr>
          <w:vertAlign w:val="subscript"/>
        </w:rPr>
        <w:t>nom</w:t>
      </w:r>
      <w:proofErr w:type="spellEnd"/>
      <w:r>
        <w:t xml:space="preserve"> to </w:t>
      </w:r>
      <w:proofErr w:type="spellStart"/>
      <w:r>
        <w:t>CI</w:t>
      </w:r>
      <w:r w:rsidRPr="00F4481E">
        <w:rPr>
          <w:vertAlign w:val="subscript"/>
        </w:rPr>
        <w:t>max</w:t>
      </w:r>
      <w:proofErr w:type="spellEnd"/>
      <w:r>
        <w:t>) recovering part of the delay. In this case, the waiting time for the outbound flight is reduced by the amount of minutes recovered by the inbound flight. And as in the previous case, for each delayed departure there are a set of n different cost indexes that can be used.</w:t>
      </w:r>
    </w:p>
    <w:p w14:paraId="44D12423" w14:textId="716B0784" w:rsidR="00F4481E" w:rsidRDefault="00F4481E" w:rsidP="00173B17">
      <w:pPr>
        <w:pStyle w:val="Textoindependiente"/>
      </w:pPr>
      <w:r>
        <w:t>Finally, the best strategy might be to do not wait for the passengers and rebook them in a different flight. In that case, the delayed inbound flight is not speeded up and the outbound flight will realise its flight as initially planned.</w:t>
      </w:r>
    </w:p>
    <w:p w14:paraId="011AB189" w14:textId="4EC59C35" w:rsidR="00A30CEC" w:rsidRPr="00173B17" w:rsidRDefault="00F4481E" w:rsidP="00F4481E">
      <w:pPr>
        <w:pStyle w:val="Textoindependiente"/>
      </w:pPr>
      <w:r>
        <w:t>Thus, considering n different cost indexes for each flight, there are a maximum of n</w:t>
      </w:r>
      <w:r w:rsidRPr="00F4481E">
        <w:rPr>
          <w:vertAlign w:val="superscript"/>
        </w:rPr>
        <w:t>2</w:t>
      </w:r>
      <w:r>
        <w:t>+1 options when a flight is delayed and a single connection is considered.</w:t>
      </w:r>
    </w:p>
    <w:p w14:paraId="78197343" w14:textId="77777777" w:rsidR="00A30CEC" w:rsidRPr="00173B17" w:rsidRDefault="00A30CEC" w:rsidP="00173B17">
      <w:pPr>
        <w:pStyle w:val="Ttulo5"/>
        <w:numPr>
          <w:ilvl w:val="0"/>
          <w:numId w:val="0"/>
        </w:numPr>
        <w:ind w:left="1008" w:hanging="1008"/>
      </w:pPr>
      <w:r w:rsidRPr="00173B17">
        <w:t>b) One inbound flight with more than one connection</w:t>
      </w:r>
    </w:p>
    <w:p w14:paraId="4367121C" w14:textId="6B394DE5" w:rsidR="007178CE" w:rsidRDefault="007178CE" w:rsidP="00173B17">
      <w:pPr>
        <w:pStyle w:val="Textoindependiente"/>
      </w:pPr>
      <w:r>
        <w:t>As depicted in</w:t>
      </w:r>
      <w:r w:rsidR="00ED3E67">
        <w:t xml:space="preserve"> </w:t>
      </w:r>
      <w:r w:rsidR="00ED3E67">
        <w:fldChar w:fldCharType="begin"/>
      </w:r>
      <w:r w:rsidR="00ED3E67">
        <w:instrText xml:space="preserve"> REF _Ref405218127 \h </w:instrText>
      </w:r>
      <w:r w:rsidR="00ED3E67">
        <w:fldChar w:fldCharType="separate"/>
      </w:r>
      <w:r w:rsidR="00B04778">
        <w:t xml:space="preserve">Figure </w:t>
      </w:r>
      <w:r w:rsidR="00B04778">
        <w:rPr>
          <w:noProof/>
        </w:rPr>
        <w:t>6</w:t>
      </w:r>
      <w:r w:rsidR="00ED3E67">
        <w:fldChar w:fldCharType="end"/>
      </w:r>
      <w:r>
        <w:t xml:space="preserve">, a given inbound flight might be carrying passengers that will connect with c outbound flights. </w:t>
      </w:r>
    </w:p>
    <w:p w14:paraId="69CEE49C" w14:textId="77777777" w:rsidR="007178CE" w:rsidRDefault="007178CE" w:rsidP="00173B17">
      <w:pPr>
        <w:pStyle w:val="Textoindependiente"/>
      </w:pPr>
    </w:p>
    <w:p w14:paraId="18BCCBA0" w14:textId="408046D2" w:rsidR="007178CE" w:rsidRDefault="007178CE" w:rsidP="007178CE">
      <w:pPr>
        <w:pStyle w:val="Textoindependiente"/>
        <w:jc w:val="center"/>
      </w:pPr>
      <w:r>
        <w:rPr>
          <w:noProof/>
          <w:lang w:val="en-US" w:eastAsia="en-US"/>
        </w:rPr>
        <w:drawing>
          <wp:inline distT="0" distB="0" distL="0" distR="0" wp14:anchorId="097B2E43" wp14:editId="2B2FBF00">
            <wp:extent cx="1566629" cy="1367692"/>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4719" cy="1366025"/>
                    </a:xfrm>
                    <a:prstGeom prst="rect">
                      <a:avLst/>
                    </a:prstGeom>
                    <a:noFill/>
                  </pic:spPr>
                </pic:pic>
              </a:graphicData>
            </a:graphic>
          </wp:inline>
        </w:drawing>
      </w:r>
    </w:p>
    <w:p w14:paraId="4A5093B8" w14:textId="38287277" w:rsidR="007178CE" w:rsidRPr="00173B17" w:rsidRDefault="007178CE" w:rsidP="007178CE">
      <w:pPr>
        <w:pStyle w:val="Epgrafe"/>
        <w:jc w:val="center"/>
      </w:pPr>
      <w:bookmarkStart w:id="59" w:name="_Ref405218127"/>
      <w:bookmarkStart w:id="60" w:name="_Toc406151331"/>
      <w:r>
        <w:t xml:space="preserve">Figure </w:t>
      </w:r>
      <w:r>
        <w:fldChar w:fldCharType="begin"/>
      </w:r>
      <w:r>
        <w:instrText xml:space="preserve"> SEQ Figure \* ARABIC </w:instrText>
      </w:r>
      <w:r>
        <w:fldChar w:fldCharType="separate"/>
      </w:r>
      <w:r w:rsidR="00D86718">
        <w:rPr>
          <w:noProof/>
        </w:rPr>
        <w:t>6</w:t>
      </w:r>
      <w:r>
        <w:fldChar w:fldCharType="end"/>
      </w:r>
      <w:bookmarkEnd w:id="59"/>
      <w:r>
        <w:t xml:space="preserve"> – Diagram relating one inbound feeding c connecting outbound flights</w:t>
      </w:r>
      <w:bookmarkEnd w:id="60"/>
    </w:p>
    <w:p w14:paraId="4074437E" w14:textId="48B9896A" w:rsidR="00A30CEC" w:rsidRPr="00173B17" w:rsidRDefault="007178CE" w:rsidP="007178CE">
      <w:pPr>
        <w:pStyle w:val="Textoindependiente"/>
        <w:rPr>
          <w:rFonts w:eastAsiaTheme="minorEastAsia" w:cs="Arial"/>
        </w:rPr>
      </w:pPr>
      <w:r>
        <w:t xml:space="preserve">Therefore, if that inbound flight is delayed, for each cost index that might be used by the inbound flight, each outbound flight can decide if the best option is to wait or not for the flight and if waiting then which cost index to use in its turns (i.e., each outbound flight can select between (n+1) options for each inbound speed). The option where the inbound flight speeds up but no outbound flight waits should not be considered and the option when the best strategy is not to wait for any of the inbound passengers should be added. Therefore there are a total of </w:t>
      </w:r>
      <w:proofErr w:type="gramStart"/>
      <w:r>
        <w:t>n(</w:t>
      </w:r>
      <w:proofErr w:type="gramEnd"/>
      <w:r>
        <w:t>(n+1)</w:t>
      </w:r>
      <w:r w:rsidRPr="007178CE">
        <w:rPr>
          <w:vertAlign w:val="superscript"/>
        </w:rPr>
        <w:t>c</w:t>
      </w:r>
      <w:r>
        <w:t>-1)+1 options.</w:t>
      </w:r>
    </w:p>
    <w:p w14:paraId="18CE06FA" w14:textId="1980F5C3" w:rsidR="00A30CEC" w:rsidRPr="00173B17" w:rsidRDefault="00A30CEC" w:rsidP="007F51C0">
      <w:pPr>
        <w:pStyle w:val="Ttulo5"/>
        <w:numPr>
          <w:ilvl w:val="0"/>
          <w:numId w:val="0"/>
        </w:numPr>
      </w:pPr>
      <w:r w:rsidRPr="00173B17">
        <w:t>c) Several inbound flight with one connection</w:t>
      </w:r>
    </w:p>
    <w:p w14:paraId="32EE6CC1" w14:textId="773FDD57" w:rsidR="00A30CEC" w:rsidRDefault="00A30CEC" w:rsidP="00173B17">
      <w:pPr>
        <w:pStyle w:val="Textoindependiente"/>
      </w:pPr>
      <w:r w:rsidRPr="00173B17">
        <w:lastRenderedPageBreak/>
        <w:t>In this case we have a set of inbound aircraft that are delayed (i) and they are carrying passengers that are realising a connection</w:t>
      </w:r>
      <w:r w:rsidR="005940A5">
        <w:t xml:space="preserve"> with one flight</w:t>
      </w:r>
      <w:r w:rsidR="00760869">
        <w:t xml:space="preserve"> at the airport as depicted in </w:t>
      </w:r>
      <w:r w:rsidR="00641445">
        <w:fldChar w:fldCharType="begin"/>
      </w:r>
      <w:r w:rsidR="00641445">
        <w:instrText xml:space="preserve"> REF _Ref405218349 \h </w:instrText>
      </w:r>
      <w:r w:rsidR="00641445">
        <w:fldChar w:fldCharType="separate"/>
      </w:r>
      <w:r w:rsidR="00B04778">
        <w:t xml:space="preserve">Figure </w:t>
      </w:r>
      <w:r w:rsidR="00B04778">
        <w:rPr>
          <w:noProof/>
        </w:rPr>
        <w:t>7</w:t>
      </w:r>
      <w:r w:rsidR="00641445">
        <w:fldChar w:fldCharType="end"/>
      </w:r>
      <w:r w:rsidR="005940A5">
        <w:t>.</w:t>
      </w:r>
    </w:p>
    <w:p w14:paraId="0C34878D" w14:textId="268CE6CE" w:rsidR="005940A5" w:rsidRDefault="005940A5" w:rsidP="005940A5">
      <w:pPr>
        <w:pStyle w:val="Textoindependiente"/>
        <w:jc w:val="center"/>
      </w:pPr>
      <w:r>
        <w:rPr>
          <w:noProof/>
          <w:lang w:val="en-US" w:eastAsia="en-US"/>
        </w:rPr>
        <w:drawing>
          <wp:inline distT="0" distB="0" distL="0" distR="0" wp14:anchorId="7844BA2A" wp14:editId="5B88B4CC">
            <wp:extent cx="1461759" cy="1344246"/>
            <wp:effectExtent l="0" t="0" r="5715" b="889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4634" cy="1346890"/>
                    </a:xfrm>
                    <a:prstGeom prst="rect">
                      <a:avLst/>
                    </a:prstGeom>
                    <a:noFill/>
                  </pic:spPr>
                </pic:pic>
              </a:graphicData>
            </a:graphic>
          </wp:inline>
        </w:drawing>
      </w:r>
    </w:p>
    <w:p w14:paraId="5640DBBA" w14:textId="756C1179" w:rsidR="005940A5" w:rsidRPr="00173B17" w:rsidRDefault="00760869" w:rsidP="005940A5">
      <w:pPr>
        <w:pStyle w:val="Epgrafe"/>
        <w:jc w:val="center"/>
      </w:pPr>
      <w:bookmarkStart w:id="61" w:name="_Ref405218349"/>
      <w:bookmarkStart w:id="62" w:name="_Toc406151332"/>
      <w:r>
        <w:t xml:space="preserve">Figure </w:t>
      </w:r>
      <w:r>
        <w:fldChar w:fldCharType="begin"/>
      </w:r>
      <w:r>
        <w:instrText xml:space="preserve"> SEQ Figure \* ARABIC </w:instrText>
      </w:r>
      <w:r>
        <w:fldChar w:fldCharType="separate"/>
      </w:r>
      <w:r w:rsidR="00D86718">
        <w:rPr>
          <w:noProof/>
        </w:rPr>
        <w:t>7</w:t>
      </w:r>
      <w:r>
        <w:fldChar w:fldCharType="end"/>
      </w:r>
      <w:bookmarkEnd w:id="61"/>
      <w:r w:rsidR="005940A5">
        <w:t xml:space="preserve"> – Diagram relating i inbound feeding a connecting outbound flight</w:t>
      </w:r>
      <w:bookmarkEnd w:id="62"/>
    </w:p>
    <w:p w14:paraId="3FF2E8B2" w14:textId="64972B2D" w:rsidR="00A30CEC" w:rsidRDefault="00A30CEC" w:rsidP="00173B17">
      <w:pPr>
        <w:pStyle w:val="Textoindependiente"/>
      </w:pPr>
      <w:r w:rsidRPr="00173B17">
        <w:t xml:space="preserve">For each inbound flight and for each possible speed there is an amount of delay that the connecting flight should do in order to meet the connection. Notice that with a given delay, the connection can be achieved by several inbound aircraft flying at different </w:t>
      </w:r>
      <w:r w:rsidR="005940A5">
        <w:t>cost indexes</w:t>
      </w:r>
      <w:r w:rsidRPr="00173B17">
        <w:t>. It might be also possible that a given delay ensures the possibility of connecting with some of the delayed aircraft but not others. The following table shows these options with an example wit</w:t>
      </w:r>
      <w:r w:rsidR="005940A5">
        <w:t>h three inbound delayed flights each of them with 6 different possible cost indexes.</w:t>
      </w:r>
    </w:p>
    <w:tbl>
      <w:tblPr>
        <w:tblW w:w="6998" w:type="dxa"/>
        <w:jc w:val="center"/>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9"/>
        <w:gridCol w:w="1750"/>
        <w:gridCol w:w="1749"/>
        <w:gridCol w:w="1750"/>
      </w:tblGrid>
      <w:tr w:rsidR="005940A5" w:rsidRPr="00E907DA" w14:paraId="337B8AA2" w14:textId="2057D822" w:rsidTr="00F915B3">
        <w:trPr>
          <w:cantSplit/>
          <w:tblHeader/>
          <w:jc w:val="center"/>
        </w:trPr>
        <w:tc>
          <w:tcPr>
            <w:tcW w:w="1749" w:type="dxa"/>
            <w:shd w:val="clear" w:color="auto" w:fill="BFBFBF" w:themeFill="background1" w:themeFillShade="BF"/>
          </w:tcPr>
          <w:p w14:paraId="72E0CC07" w14:textId="5668C1F4" w:rsidR="005940A5" w:rsidRPr="00F915B3" w:rsidRDefault="005940A5" w:rsidP="00F915B3">
            <w:pPr>
              <w:pStyle w:val="Textoindependiente"/>
              <w:rPr>
                <w:color w:val="FFFFFF" w:themeColor="background1"/>
              </w:rPr>
            </w:pPr>
            <w:r w:rsidRPr="00F915B3">
              <w:rPr>
                <w:color w:val="FFFFFF" w:themeColor="background1"/>
              </w:rPr>
              <w:t>Inbound flight 1 cost indexes</w:t>
            </w:r>
          </w:p>
        </w:tc>
        <w:tc>
          <w:tcPr>
            <w:tcW w:w="1750" w:type="dxa"/>
            <w:shd w:val="clear" w:color="auto" w:fill="BFBFBF" w:themeFill="background1" w:themeFillShade="BF"/>
          </w:tcPr>
          <w:p w14:paraId="35001B2F" w14:textId="08517FD3" w:rsidR="005940A5" w:rsidRPr="00F915B3" w:rsidRDefault="005940A5" w:rsidP="00F915B3">
            <w:pPr>
              <w:pStyle w:val="Textoindependiente"/>
              <w:rPr>
                <w:color w:val="FFFFFF" w:themeColor="background1"/>
              </w:rPr>
            </w:pPr>
            <w:r w:rsidRPr="00F915B3">
              <w:rPr>
                <w:color w:val="FFFFFF" w:themeColor="background1"/>
              </w:rPr>
              <w:t>Inbound flight 2 cost indexes</w:t>
            </w:r>
          </w:p>
        </w:tc>
        <w:tc>
          <w:tcPr>
            <w:tcW w:w="1749" w:type="dxa"/>
            <w:shd w:val="clear" w:color="auto" w:fill="BFBFBF" w:themeFill="background1" w:themeFillShade="BF"/>
          </w:tcPr>
          <w:p w14:paraId="601FB077" w14:textId="1C3B2C3C" w:rsidR="005940A5" w:rsidRPr="00F915B3" w:rsidRDefault="005940A5" w:rsidP="00F915B3">
            <w:pPr>
              <w:pStyle w:val="Textoindependiente"/>
              <w:rPr>
                <w:color w:val="FFFFFF" w:themeColor="background1"/>
              </w:rPr>
            </w:pPr>
            <w:r w:rsidRPr="00F915B3">
              <w:rPr>
                <w:color w:val="FFFFFF" w:themeColor="background1"/>
              </w:rPr>
              <w:t>Inbound flight 3 cost indexes</w:t>
            </w:r>
          </w:p>
        </w:tc>
        <w:tc>
          <w:tcPr>
            <w:tcW w:w="1750" w:type="dxa"/>
            <w:shd w:val="clear" w:color="auto" w:fill="BFBFBF" w:themeFill="background1" w:themeFillShade="BF"/>
          </w:tcPr>
          <w:p w14:paraId="650B56A2" w14:textId="352D89AF" w:rsidR="005940A5" w:rsidRPr="00F915B3" w:rsidRDefault="005940A5" w:rsidP="00F915B3">
            <w:pPr>
              <w:pStyle w:val="Textoindependiente"/>
              <w:rPr>
                <w:color w:val="FFFFFF" w:themeColor="background1"/>
              </w:rPr>
            </w:pPr>
            <w:r w:rsidRPr="00F915B3">
              <w:rPr>
                <w:color w:val="FFFFFF" w:themeColor="background1"/>
              </w:rPr>
              <w:t>Outbound flight delay</w:t>
            </w:r>
          </w:p>
        </w:tc>
      </w:tr>
      <w:tr w:rsidR="005940A5" w:rsidRPr="00E907DA" w14:paraId="649DAB94" w14:textId="7F076D39" w:rsidTr="00F915B3">
        <w:trPr>
          <w:cantSplit/>
          <w:trHeight w:val="363"/>
          <w:jc w:val="center"/>
        </w:trPr>
        <w:tc>
          <w:tcPr>
            <w:tcW w:w="1749" w:type="dxa"/>
          </w:tcPr>
          <w:p w14:paraId="6F241566" w14:textId="04C44078" w:rsidR="005940A5" w:rsidRDefault="005940A5" w:rsidP="00F915B3">
            <w:pPr>
              <w:pStyle w:val="Textoindependiente"/>
            </w:pPr>
            <w:r>
              <w:t>CI1</w:t>
            </w:r>
            <w:r>
              <w:rPr>
                <w:vertAlign w:val="subscript"/>
              </w:rPr>
              <w:t>nom</w:t>
            </w:r>
          </w:p>
        </w:tc>
        <w:tc>
          <w:tcPr>
            <w:tcW w:w="1750" w:type="dxa"/>
          </w:tcPr>
          <w:p w14:paraId="5655DF77" w14:textId="6F9DEF3E" w:rsidR="005940A5" w:rsidRDefault="005940A5" w:rsidP="00F915B3">
            <w:pPr>
              <w:pStyle w:val="Textoindependiente"/>
            </w:pPr>
            <w:r>
              <w:t>CI2</w:t>
            </w:r>
            <w:r>
              <w:rPr>
                <w:vertAlign w:val="subscript"/>
              </w:rPr>
              <w:t>nom</w:t>
            </w:r>
          </w:p>
        </w:tc>
        <w:tc>
          <w:tcPr>
            <w:tcW w:w="1749" w:type="dxa"/>
          </w:tcPr>
          <w:p w14:paraId="376ACA59" w14:textId="2352004F" w:rsidR="005940A5" w:rsidRDefault="005940A5" w:rsidP="00F915B3">
            <w:pPr>
              <w:pStyle w:val="Textoindependiente"/>
            </w:pPr>
            <w:r>
              <w:t>CI3</w:t>
            </w:r>
            <w:r>
              <w:rPr>
                <w:vertAlign w:val="subscript"/>
              </w:rPr>
              <w:t>nom</w:t>
            </w:r>
          </w:p>
        </w:tc>
        <w:tc>
          <w:tcPr>
            <w:tcW w:w="1750" w:type="dxa"/>
          </w:tcPr>
          <w:p w14:paraId="5AF624E2" w14:textId="591698EA" w:rsidR="005940A5" w:rsidRDefault="005940A5" w:rsidP="00F915B3">
            <w:pPr>
              <w:pStyle w:val="Textoindependiente"/>
            </w:pPr>
            <w:r w:rsidRPr="00173B17">
              <w:t>D</w:t>
            </w:r>
            <w:r w:rsidRPr="00173B17">
              <w:rPr>
                <w:vertAlign w:val="subscript"/>
              </w:rPr>
              <w:t>8</w:t>
            </w:r>
          </w:p>
        </w:tc>
      </w:tr>
      <w:tr w:rsidR="005940A5" w:rsidRPr="00E907DA" w14:paraId="3FE58DAB" w14:textId="18F509CA" w:rsidTr="00F915B3">
        <w:trPr>
          <w:cantSplit/>
          <w:trHeight w:val="363"/>
          <w:jc w:val="center"/>
        </w:trPr>
        <w:tc>
          <w:tcPr>
            <w:tcW w:w="1749" w:type="dxa"/>
          </w:tcPr>
          <w:p w14:paraId="141A1036" w14:textId="61F8D491" w:rsidR="005940A5" w:rsidRPr="00E907DA" w:rsidRDefault="005940A5" w:rsidP="00F915B3">
            <w:pPr>
              <w:pStyle w:val="Textoindependiente"/>
            </w:pPr>
            <w:r>
              <w:t>CI1</w:t>
            </w:r>
            <w:r>
              <w:rPr>
                <w:vertAlign w:val="subscript"/>
              </w:rPr>
              <w:t>nom</w:t>
            </w:r>
          </w:p>
        </w:tc>
        <w:tc>
          <w:tcPr>
            <w:tcW w:w="1750" w:type="dxa"/>
          </w:tcPr>
          <w:p w14:paraId="46ECB0BF" w14:textId="4A3C0D96" w:rsidR="005940A5" w:rsidRPr="003D1318" w:rsidRDefault="005940A5" w:rsidP="00F915B3">
            <w:pPr>
              <w:pStyle w:val="Textoindependiente"/>
            </w:pPr>
            <w:r>
              <w:t>CI2</w:t>
            </w:r>
            <w:r>
              <w:rPr>
                <w:vertAlign w:val="subscript"/>
              </w:rPr>
              <w:t>nom</w:t>
            </w:r>
          </w:p>
        </w:tc>
        <w:tc>
          <w:tcPr>
            <w:tcW w:w="1749" w:type="dxa"/>
          </w:tcPr>
          <w:p w14:paraId="01457405" w14:textId="5F9072DA" w:rsidR="005940A5" w:rsidRDefault="005940A5" w:rsidP="00F915B3">
            <w:pPr>
              <w:pStyle w:val="Textoindependiente"/>
            </w:pPr>
            <w:r>
              <w:t>CI3</w:t>
            </w:r>
            <w:r>
              <w:rPr>
                <w:vertAlign w:val="subscript"/>
              </w:rPr>
              <w:t>n-4</w:t>
            </w:r>
          </w:p>
        </w:tc>
        <w:tc>
          <w:tcPr>
            <w:tcW w:w="1750" w:type="dxa"/>
          </w:tcPr>
          <w:p w14:paraId="0B854ECC" w14:textId="52F53F65" w:rsidR="005940A5" w:rsidRDefault="005940A5" w:rsidP="00F915B3">
            <w:pPr>
              <w:pStyle w:val="Textoindependiente"/>
            </w:pPr>
            <w:r w:rsidRPr="00173B17">
              <w:t>D</w:t>
            </w:r>
            <w:r w:rsidRPr="00173B17">
              <w:rPr>
                <w:vertAlign w:val="subscript"/>
              </w:rPr>
              <w:t>7</w:t>
            </w:r>
          </w:p>
        </w:tc>
      </w:tr>
      <w:tr w:rsidR="005940A5" w:rsidRPr="00E907DA" w14:paraId="71029A80" w14:textId="32F2DA89" w:rsidTr="00F915B3">
        <w:trPr>
          <w:cantSplit/>
          <w:trHeight w:val="363"/>
          <w:jc w:val="center"/>
        </w:trPr>
        <w:tc>
          <w:tcPr>
            <w:tcW w:w="1749" w:type="dxa"/>
          </w:tcPr>
          <w:p w14:paraId="567DB67F" w14:textId="21FFA6E7" w:rsidR="005940A5" w:rsidRDefault="005940A5" w:rsidP="00F915B3">
            <w:pPr>
              <w:pStyle w:val="Textoindependiente"/>
            </w:pPr>
            <w:r>
              <w:t>CI1</w:t>
            </w:r>
            <w:r>
              <w:rPr>
                <w:vertAlign w:val="subscript"/>
              </w:rPr>
              <w:t>nom</w:t>
            </w:r>
          </w:p>
        </w:tc>
        <w:tc>
          <w:tcPr>
            <w:tcW w:w="1750" w:type="dxa"/>
          </w:tcPr>
          <w:p w14:paraId="2FCEFBDB" w14:textId="7CE1FF51" w:rsidR="005940A5" w:rsidRDefault="005940A5" w:rsidP="00F915B3">
            <w:pPr>
              <w:pStyle w:val="Textoindependiente"/>
            </w:pPr>
            <w:r>
              <w:t>CI2</w:t>
            </w:r>
            <w:r>
              <w:rPr>
                <w:vertAlign w:val="subscript"/>
              </w:rPr>
              <w:t>nom</w:t>
            </w:r>
          </w:p>
        </w:tc>
        <w:tc>
          <w:tcPr>
            <w:tcW w:w="1749" w:type="dxa"/>
          </w:tcPr>
          <w:p w14:paraId="32A0D29B" w14:textId="4392F2DB" w:rsidR="005940A5" w:rsidRDefault="005940A5" w:rsidP="00F915B3">
            <w:pPr>
              <w:pStyle w:val="Textoindependiente"/>
            </w:pPr>
            <w:r>
              <w:t>CI3</w:t>
            </w:r>
            <w:r>
              <w:rPr>
                <w:vertAlign w:val="subscript"/>
              </w:rPr>
              <w:t>n-3</w:t>
            </w:r>
          </w:p>
        </w:tc>
        <w:tc>
          <w:tcPr>
            <w:tcW w:w="1750" w:type="dxa"/>
          </w:tcPr>
          <w:p w14:paraId="29B675A4" w14:textId="258DDF3C" w:rsidR="005940A5" w:rsidRDefault="005940A5" w:rsidP="00F915B3">
            <w:pPr>
              <w:pStyle w:val="Textoindependiente"/>
            </w:pPr>
            <w:r w:rsidRPr="00173B17">
              <w:t>D</w:t>
            </w:r>
            <w:r w:rsidRPr="00173B17">
              <w:rPr>
                <w:vertAlign w:val="subscript"/>
              </w:rPr>
              <w:t>6</w:t>
            </w:r>
          </w:p>
        </w:tc>
      </w:tr>
      <w:tr w:rsidR="005940A5" w:rsidRPr="00E907DA" w14:paraId="428D4E68" w14:textId="57CBCD13" w:rsidTr="00F915B3">
        <w:trPr>
          <w:cantSplit/>
          <w:trHeight w:val="363"/>
          <w:jc w:val="center"/>
        </w:trPr>
        <w:tc>
          <w:tcPr>
            <w:tcW w:w="1749" w:type="dxa"/>
          </w:tcPr>
          <w:p w14:paraId="4A71DF3D" w14:textId="4E682B85" w:rsidR="005940A5" w:rsidRDefault="005940A5" w:rsidP="00F915B3">
            <w:pPr>
              <w:pStyle w:val="Textoindependiente"/>
            </w:pPr>
            <w:r>
              <w:t>CI1</w:t>
            </w:r>
            <w:r>
              <w:rPr>
                <w:vertAlign w:val="subscript"/>
              </w:rPr>
              <w:t>nom</w:t>
            </w:r>
          </w:p>
        </w:tc>
        <w:tc>
          <w:tcPr>
            <w:tcW w:w="1750" w:type="dxa"/>
          </w:tcPr>
          <w:p w14:paraId="0D8E0C04" w14:textId="55246C22" w:rsidR="005940A5" w:rsidRDefault="005940A5" w:rsidP="00F915B3">
            <w:pPr>
              <w:pStyle w:val="Textoindependiente"/>
            </w:pPr>
            <w:r>
              <w:t>CI2</w:t>
            </w:r>
            <w:r>
              <w:rPr>
                <w:vertAlign w:val="subscript"/>
              </w:rPr>
              <w:t>n-4</w:t>
            </w:r>
          </w:p>
        </w:tc>
        <w:tc>
          <w:tcPr>
            <w:tcW w:w="1749" w:type="dxa"/>
          </w:tcPr>
          <w:p w14:paraId="1D6FBBAA" w14:textId="5B69F85D" w:rsidR="005940A5" w:rsidRDefault="005940A5" w:rsidP="00F915B3">
            <w:pPr>
              <w:pStyle w:val="Textoindependiente"/>
            </w:pPr>
            <w:r>
              <w:t>CI3</w:t>
            </w:r>
            <w:r>
              <w:rPr>
                <w:vertAlign w:val="subscript"/>
              </w:rPr>
              <w:t>n-2</w:t>
            </w:r>
          </w:p>
        </w:tc>
        <w:tc>
          <w:tcPr>
            <w:tcW w:w="1750" w:type="dxa"/>
          </w:tcPr>
          <w:p w14:paraId="40872A18" w14:textId="4EB9B698" w:rsidR="005940A5" w:rsidRDefault="005940A5" w:rsidP="00F915B3">
            <w:pPr>
              <w:pStyle w:val="Textoindependiente"/>
            </w:pPr>
            <w:r w:rsidRPr="00173B17">
              <w:t>D</w:t>
            </w:r>
            <w:r w:rsidRPr="00173B17">
              <w:rPr>
                <w:vertAlign w:val="subscript"/>
              </w:rPr>
              <w:t>5</w:t>
            </w:r>
          </w:p>
        </w:tc>
      </w:tr>
      <w:tr w:rsidR="005940A5" w:rsidRPr="00E907DA" w14:paraId="12F3A333" w14:textId="1EF93BF7" w:rsidTr="00F915B3">
        <w:trPr>
          <w:cantSplit/>
          <w:trHeight w:val="363"/>
          <w:jc w:val="center"/>
        </w:trPr>
        <w:tc>
          <w:tcPr>
            <w:tcW w:w="1749" w:type="dxa"/>
          </w:tcPr>
          <w:p w14:paraId="505B715E" w14:textId="637E754F" w:rsidR="005940A5" w:rsidRPr="00E907DA" w:rsidRDefault="005940A5" w:rsidP="00F915B3">
            <w:pPr>
              <w:pStyle w:val="Textoindependiente"/>
            </w:pPr>
            <w:r>
              <w:t>CI1</w:t>
            </w:r>
            <w:r>
              <w:rPr>
                <w:vertAlign w:val="subscript"/>
              </w:rPr>
              <w:t>n-4</w:t>
            </w:r>
          </w:p>
        </w:tc>
        <w:tc>
          <w:tcPr>
            <w:tcW w:w="1750" w:type="dxa"/>
          </w:tcPr>
          <w:p w14:paraId="5F191424" w14:textId="6C277BFA" w:rsidR="005940A5" w:rsidRPr="00E907DA" w:rsidRDefault="005940A5" w:rsidP="00F915B3">
            <w:pPr>
              <w:pStyle w:val="Textoindependiente"/>
            </w:pPr>
            <w:r>
              <w:t>CI2</w:t>
            </w:r>
            <w:r>
              <w:rPr>
                <w:vertAlign w:val="subscript"/>
              </w:rPr>
              <w:t>n-3</w:t>
            </w:r>
          </w:p>
        </w:tc>
        <w:tc>
          <w:tcPr>
            <w:tcW w:w="1749" w:type="dxa"/>
          </w:tcPr>
          <w:p w14:paraId="60267F9E" w14:textId="7920FBDC" w:rsidR="005940A5" w:rsidRDefault="005940A5" w:rsidP="00F915B3">
            <w:pPr>
              <w:pStyle w:val="Textoindependiente"/>
            </w:pPr>
            <w:r>
              <w:t>CI3</w:t>
            </w:r>
            <w:r>
              <w:rPr>
                <w:vertAlign w:val="subscript"/>
              </w:rPr>
              <w:t>n-1</w:t>
            </w:r>
          </w:p>
        </w:tc>
        <w:tc>
          <w:tcPr>
            <w:tcW w:w="1750" w:type="dxa"/>
          </w:tcPr>
          <w:p w14:paraId="5A7E2A67" w14:textId="459ECF18" w:rsidR="005940A5" w:rsidRDefault="005940A5" w:rsidP="00F915B3">
            <w:pPr>
              <w:pStyle w:val="Textoindependiente"/>
            </w:pPr>
            <w:r w:rsidRPr="00173B17">
              <w:t>D</w:t>
            </w:r>
            <w:r w:rsidRPr="00173B17">
              <w:rPr>
                <w:vertAlign w:val="subscript"/>
              </w:rPr>
              <w:t>4</w:t>
            </w:r>
          </w:p>
        </w:tc>
      </w:tr>
      <w:tr w:rsidR="005940A5" w:rsidRPr="00E907DA" w14:paraId="74A1243C" w14:textId="77777777" w:rsidTr="00F915B3">
        <w:trPr>
          <w:cantSplit/>
          <w:trHeight w:val="363"/>
          <w:jc w:val="center"/>
        </w:trPr>
        <w:tc>
          <w:tcPr>
            <w:tcW w:w="1749" w:type="dxa"/>
          </w:tcPr>
          <w:p w14:paraId="333D8D05" w14:textId="05674540" w:rsidR="005940A5" w:rsidRDefault="005940A5" w:rsidP="00F915B3">
            <w:pPr>
              <w:pStyle w:val="Textoindependiente"/>
            </w:pPr>
            <w:r>
              <w:t>CI1</w:t>
            </w:r>
            <w:r>
              <w:rPr>
                <w:vertAlign w:val="subscript"/>
              </w:rPr>
              <w:t>n-3</w:t>
            </w:r>
          </w:p>
        </w:tc>
        <w:tc>
          <w:tcPr>
            <w:tcW w:w="1750" w:type="dxa"/>
          </w:tcPr>
          <w:p w14:paraId="5B57D6DA" w14:textId="41CC2978" w:rsidR="005940A5" w:rsidRDefault="005940A5" w:rsidP="00F915B3">
            <w:pPr>
              <w:pStyle w:val="Textoindependiente"/>
            </w:pPr>
            <w:r>
              <w:t>CI2</w:t>
            </w:r>
            <w:r>
              <w:rPr>
                <w:vertAlign w:val="subscript"/>
              </w:rPr>
              <w:t>n-2</w:t>
            </w:r>
          </w:p>
        </w:tc>
        <w:tc>
          <w:tcPr>
            <w:tcW w:w="1749" w:type="dxa"/>
          </w:tcPr>
          <w:p w14:paraId="53DA4176" w14:textId="016B3092" w:rsidR="005940A5" w:rsidRDefault="005940A5" w:rsidP="00F915B3">
            <w:pPr>
              <w:pStyle w:val="Textoindependiente"/>
            </w:pPr>
            <w:r>
              <w:t>CI3</w:t>
            </w:r>
            <w:r w:rsidRPr="00173B17">
              <w:rPr>
                <w:vertAlign w:val="subscript"/>
              </w:rPr>
              <w:t>max</w:t>
            </w:r>
          </w:p>
        </w:tc>
        <w:tc>
          <w:tcPr>
            <w:tcW w:w="1750" w:type="dxa"/>
          </w:tcPr>
          <w:p w14:paraId="770E24A7" w14:textId="787B9871" w:rsidR="005940A5" w:rsidRDefault="005940A5" w:rsidP="00F915B3">
            <w:pPr>
              <w:pStyle w:val="Textoindependiente"/>
            </w:pPr>
            <w:r w:rsidRPr="00173B17">
              <w:t>D</w:t>
            </w:r>
            <w:r w:rsidRPr="00173B17">
              <w:rPr>
                <w:vertAlign w:val="subscript"/>
              </w:rPr>
              <w:t>3</w:t>
            </w:r>
          </w:p>
        </w:tc>
      </w:tr>
      <w:tr w:rsidR="005940A5" w:rsidRPr="00E907DA" w14:paraId="0BF45FEA" w14:textId="77777777" w:rsidTr="00F915B3">
        <w:trPr>
          <w:cantSplit/>
          <w:trHeight w:val="363"/>
          <w:jc w:val="center"/>
        </w:trPr>
        <w:tc>
          <w:tcPr>
            <w:tcW w:w="1749" w:type="dxa"/>
          </w:tcPr>
          <w:p w14:paraId="660A94F6" w14:textId="65D84ACA" w:rsidR="005940A5" w:rsidRDefault="005940A5" w:rsidP="00F915B3">
            <w:pPr>
              <w:pStyle w:val="Textoindependiente"/>
            </w:pPr>
            <w:r>
              <w:t>CI1</w:t>
            </w:r>
            <w:r>
              <w:rPr>
                <w:vertAlign w:val="subscript"/>
              </w:rPr>
              <w:t>n-2</w:t>
            </w:r>
          </w:p>
        </w:tc>
        <w:tc>
          <w:tcPr>
            <w:tcW w:w="1750" w:type="dxa"/>
          </w:tcPr>
          <w:p w14:paraId="3F0182B3" w14:textId="505FBFFA" w:rsidR="005940A5" w:rsidRDefault="005940A5" w:rsidP="00F915B3">
            <w:pPr>
              <w:pStyle w:val="Textoindependiente"/>
            </w:pPr>
            <w:r>
              <w:t>CI2</w:t>
            </w:r>
            <w:r>
              <w:rPr>
                <w:vertAlign w:val="subscript"/>
              </w:rPr>
              <w:t>n-1</w:t>
            </w:r>
          </w:p>
        </w:tc>
        <w:tc>
          <w:tcPr>
            <w:tcW w:w="1749" w:type="dxa"/>
            <w:vAlign w:val="center"/>
          </w:tcPr>
          <w:p w14:paraId="37FFE4FE" w14:textId="10FFD1F8" w:rsidR="005940A5" w:rsidRDefault="005940A5" w:rsidP="00F915B3">
            <w:pPr>
              <w:pStyle w:val="Textoindependiente"/>
            </w:pPr>
            <w:r>
              <w:t>-</w:t>
            </w:r>
          </w:p>
        </w:tc>
        <w:tc>
          <w:tcPr>
            <w:tcW w:w="1750" w:type="dxa"/>
          </w:tcPr>
          <w:p w14:paraId="6F00C78D" w14:textId="38942741" w:rsidR="005940A5" w:rsidRDefault="005940A5" w:rsidP="00F915B3">
            <w:pPr>
              <w:pStyle w:val="Textoindependiente"/>
            </w:pPr>
            <w:r w:rsidRPr="00173B17">
              <w:t>D</w:t>
            </w:r>
            <w:r w:rsidRPr="00173B17">
              <w:rPr>
                <w:vertAlign w:val="subscript"/>
              </w:rPr>
              <w:t>2</w:t>
            </w:r>
          </w:p>
        </w:tc>
      </w:tr>
      <w:tr w:rsidR="005940A5" w:rsidRPr="00E907DA" w14:paraId="7FE49A80" w14:textId="77777777" w:rsidTr="00F915B3">
        <w:trPr>
          <w:cantSplit/>
          <w:trHeight w:val="363"/>
          <w:jc w:val="center"/>
        </w:trPr>
        <w:tc>
          <w:tcPr>
            <w:tcW w:w="1749" w:type="dxa"/>
          </w:tcPr>
          <w:p w14:paraId="12A4BC8B" w14:textId="35BA1D79" w:rsidR="005940A5" w:rsidRDefault="005940A5" w:rsidP="00F915B3">
            <w:pPr>
              <w:pStyle w:val="Textoindependiente"/>
            </w:pPr>
            <w:r>
              <w:t>CI1</w:t>
            </w:r>
            <w:r>
              <w:rPr>
                <w:vertAlign w:val="subscript"/>
              </w:rPr>
              <w:t>n-1</w:t>
            </w:r>
          </w:p>
        </w:tc>
        <w:tc>
          <w:tcPr>
            <w:tcW w:w="1750" w:type="dxa"/>
          </w:tcPr>
          <w:p w14:paraId="54E1D518" w14:textId="0454BC6E" w:rsidR="005940A5" w:rsidRDefault="005940A5" w:rsidP="00F915B3">
            <w:pPr>
              <w:pStyle w:val="Textoindependiente"/>
            </w:pPr>
            <w:r>
              <w:t>CI2</w:t>
            </w:r>
            <w:r w:rsidRPr="00173B17">
              <w:rPr>
                <w:vertAlign w:val="subscript"/>
              </w:rPr>
              <w:t>max</w:t>
            </w:r>
          </w:p>
        </w:tc>
        <w:tc>
          <w:tcPr>
            <w:tcW w:w="1749" w:type="dxa"/>
            <w:vAlign w:val="center"/>
          </w:tcPr>
          <w:p w14:paraId="76B8E730" w14:textId="4126DF8D" w:rsidR="005940A5" w:rsidRDefault="005940A5" w:rsidP="00F915B3">
            <w:pPr>
              <w:pStyle w:val="Textoindependiente"/>
            </w:pPr>
            <w:r>
              <w:t>-</w:t>
            </w:r>
          </w:p>
        </w:tc>
        <w:tc>
          <w:tcPr>
            <w:tcW w:w="1750" w:type="dxa"/>
          </w:tcPr>
          <w:p w14:paraId="2E8A04BD" w14:textId="26B2BA5D" w:rsidR="005940A5" w:rsidRDefault="005940A5" w:rsidP="00F915B3">
            <w:pPr>
              <w:pStyle w:val="Textoindependiente"/>
            </w:pPr>
            <w:r w:rsidRPr="00173B17">
              <w:t>D</w:t>
            </w:r>
            <w:r w:rsidRPr="00173B17">
              <w:rPr>
                <w:vertAlign w:val="subscript"/>
              </w:rPr>
              <w:t>1</w:t>
            </w:r>
          </w:p>
        </w:tc>
      </w:tr>
      <w:tr w:rsidR="005940A5" w:rsidRPr="00E907DA" w14:paraId="69905E1D" w14:textId="77777777" w:rsidTr="00F915B3">
        <w:trPr>
          <w:cantSplit/>
          <w:trHeight w:val="363"/>
          <w:jc w:val="center"/>
        </w:trPr>
        <w:tc>
          <w:tcPr>
            <w:tcW w:w="1749" w:type="dxa"/>
          </w:tcPr>
          <w:p w14:paraId="22F8CB74" w14:textId="400968A0" w:rsidR="005940A5" w:rsidRDefault="005940A5" w:rsidP="00F915B3">
            <w:pPr>
              <w:pStyle w:val="Textoindependiente"/>
            </w:pPr>
            <w:r>
              <w:t>CI1</w:t>
            </w:r>
            <w:r w:rsidRPr="00173B17">
              <w:rPr>
                <w:vertAlign w:val="subscript"/>
              </w:rPr>
              <w:t>max</w:t>
            </w:r>
          </w:p>
        </w:tc>
        <w:tc>
          <w:tcPr>
            <w:tcW w:w="1750" w:type="dxa"/>
            <w:vAlign w:val="center"/>
          </w:tcPr>
          <w:p w14:paraId="3DA1F07D" w14:textId="049631C4" w:rsidR="005940A5" w:rsidRDefault="005940A5" w:rsidP="00F915B3">
            <w:pPr>
              <w:pStyle w:val="Textoindependiente"/>
            </w:pPr>
            <w:r>
              <w:t>-</w:t>
            </w:r>
          </w:p>
        </w:tc>
        <w:tc>
          <w:tcPr>
            <w:tcW w:w="1749" w:type="dxa"/>
            <w:vAlign w:val="center"/>
          </w:tcPr>
          <w:p w14:paraId="0893D2F7" w14:textId="0B5AF081" w:rsidR="005940A5" w:rsidRDefault="005940A5" w:rsidP="00F915B3">
            <w:pPr>
              <w:pStyle w:val="Textoindependiente"/>
            </w:pPr>
            <w:r>
              <w:t>-</w:t>
            </w:r>
          </w:p>
        </w:tc>
        <w:tc>
          <w:tcPr>
            <w:tcW w:w="1750" w:type="dxa"/>
          </w:tcPr>
          <w:p w14:paraId="2A110242" w14:textId="31A43BC8" w:rsidR="005940A5" w:rsidRDefault="005940A5" w:rsidP="00F915B3">
            <w:pPr>
              <w:pStyle w:val="Textoindependiente"/>
            </w:pPr>
            <w:r w:rsidRPr="00173B17">
              <w:t>D</w:t>
            </w:r>
            <w:r w:rsidRPr="00173B17">
              <w:rPr>
                <w:vertAlign w:val="subscript"/>
              </w:rPr>
              <w:t>0</w:t>
            </w:r>
          </w:p>
        </w:tc>
      </w:tr>
    </w:tbl>
    <w:p w14:paraId="1452F6C7" w14:textId="66AC7FBE" w:rsidR="008B243B" w:rsidRDefault="005940A5" w:rsidP="005940A5">
      <w:pPr>
        <w:pStyle w:val="Epgrafe"/>
        <w:jc w:val="center"/>
      </w:pPr>
      <w:bookmarkStart w:id="63" w:name="_Toc406151321"/>
      <w:r>
        <w:t xml:space="preserve">Table </w:t>
      </w:r>
      <w:r w:rsidR="00D86718">
        <w:fldChar w:fldCharType="begin"/>
      </w:r>
      <w:r w:rsidR="00D86718">
        <w:instrText xml:space="preserve"> SEQ Table \* ARABIC </w:instrText>
      </w:r>
      <w:r w:rsidR="00D86718">
        <w:fldChar w:fldCharType="separate"/>
      </w:r>
      <w:r w:rsidR="00D86718">
        <w:rPr>
          <w:noProof/>
        </w:rPr>
        <w:t>10</w:t>
      </w:r>
      <w:r w:rsidR="00D86718">
        <w:fldChar w:fldCharType="end"/>
      </w:r>
      <w:r>
        <w:t xml:space="preserve"> – Several inbound flights with one connecting outbound flight.</w:t>
      </w:r>
      <w:bookmarkEnd w:id="63"/>
      <w:r>
        <w:t xml:space="preserve"> </w:t>
      </w:r>
    </w:p>
    <w:p w14:paraId="16604D85" w14:textId="7AB5C8D4" w:rsidR="005940A5" w:rsidRDefault="005940A5" w:rsidP="00173B17">
      <w:pPr>
        <w:pStyle w:val="Textoindependiente"/>
      </w:pPr>
      <w:r>
        <w:t>In this case, if the outbound flight is waiting for the third flight, which is flying at its nominal cost index, then the outbound flight will realise D</w:t>
      </w:r>
      <w:r w:rsidRPr="005940A5">
        <w:rPr>
          <w:vertAlign w:val="subscript"/>
        </w:rPr>
        <w:t>8</w:t>
      </w:r>
      <w:r>
        <w:t xml:space="preserve"> minutes of delay, and there is no incentive for flight one or two to speed up. In some cases, if the outbound flight waits only for a short period of time, some flights might not be able to make the connection even if flying at their maximum cost index (e.g. flight 3 if outbound flight is delayed by D</w:t>
      </w:r>
      <w:r w:rsidRPr="005940A5">
        <w:rPr>
          <w:vertAlign w:val="subscript"/>
        </w:rPr>
        <w:t>1</w:t>
      </w:r>
      <w:r>
        <w:t xml:space="preserve"> minutes).</w:t>
      </w:r>
    </w:p>
    <w:p w14:paraId="05D69A9C" w14:textId="0BED5C80" w:rsidR="00A30CEC" w:rsidRPr="00173B17" w:rsidRDefault="00154348" w:rsidP="00173B17">
      <w:pPr>
        <w:pStyle w:val="Textoindependiente"/>
      </w:pPr>
      <w:r>
        <w:t>In other cases, some flight might reach the connection if they speed up at different speeds (e.g. outbound flight delayed by D</w:t>
      </w:r>
      <w:r w:rsidRPr="00154348">
        <w:rPr>
          <w:vertAlign w:val="subscript"/>
        </w:rPr>
        <w:t>3</w:t>
      </w:r>
      <w:r>
        <w:t xml:space="preserve"> minutes, the three inbound can achieve the connection). But it might be worth for some of them not to use extra fuel and just miss the connection. Therefore, for each delay of the outbound flight there are a maximum of </w:t>
      </w:r>
      <w:proofErr w:type="gramStart"/>
      <w:r>
        <w:t>O</w:t>
      </w:r>
      <w:r w:rsidR="00A30CEC" w:rsidRPr="00173B17">
        <w:t>(</w:t>
      </w:r>
      <w:proofErr w:type="gramEnd"/>
      <w:r w:rsidR="00A30CEC" w:rsidRPr="00173B17">
        <w:t>2</w:t>
      </w:r>
      <w:r w:rsidR="00A30CEC" w:rsidRPr="00173B17">
        <w:rPr>
          <w:vertAlign w:val="superscript"/>
        </w:rPr>
        <w:t>i</w:t>
      </w:r>
      <w:r>
        <w:t xml:space="preserve">-1) options; and for each delayed departure, the outbound flight can select n different cost indexes. Thus, </w:t>
      </w:r>
      <w:r w:rsidR="00A30CEC" w:rsidRPr="00173B17">
        <w:t xml:space="preserve">the complexity of i flights arriving delayed at an airport with one connecting flight is </w:t>
      </w:r>
      <w:proofErr w:type="gramStart"/>
      <w:r w:rsidR="00A30CEC" w:rsidRPr="00173B17">
        <w:t>O(</w:t>
      </w:r>
      <w:proofErr w:type="gramEnd"/>
      <w:r w:rsidR="00A30CEC" w:rsidRPr="00173B17">
        <w:t>n</w:t>
      </w:r>
      <w:r w:rsidRPr="00154348">
        <w:rPr>
          <w:vertAlign w:val="superscript"/>
        </w:rPr>
        <w:t>2</w:t>
      </w:r>
      <w:r w:rsidR="00A30CEC" w:rsidRPr="00173B17">
        <w:t>(2</w:t>
      </w:r>
      <w:r w:rsidR="00A30CEC" w:rsidRPr="00173B17">
        <w:rPr>
          <w:vertAlign w:val="superscript"/>
        </w:rPr>
        <w:t>i</w:t>
      </w:r>
      <w:r w:rsidR="00A30CEC" w:rsidRPr="00173B17">
        <w:t>-1)</w:t>
      </w:r>
      <w:r>
        <w:t>+1</w:t>
      </w:r>
      <w:r w:rsidR="00A30CEC" w:rsidRPr="00173B17">
        <w:t>).</w:t>
      </w:r>
    </w:p>
    <w:p w14:paraId="14F5FD75" w14:textId="77777777" w:rsidR="00A30CEC" w:rsidRPr="00173B17" w:rsidRDefault="00A30CEC" w:rsidP="00173B17">
      <w:pPr>
        <w:pStyle w:val="Ttulo5"/>
        <w:numPr>
          <w:ilvl w:val="0"/>
          <w:numId w:val="0"/>
        </w:numPr>
        <w:ind w:left="1008" w:hanging="1008"/>
      </w:pPr>
      <w:r w:rsidRPr="00173B17">
        <w:t>d) Several inbound flight with several connection</w:t>
      </w:r>
    </w:p>
    <w:p w14:paraId="3C09407B" w14:textId="06CF25AB" w:rsidR="00A30CEC" w:rsidRPr="00173B17" w:rsidRDefault="00A30CEC" w:rsidP="00173B17">
      <w:pPr>
        <w:pStyle w:val="Textoindependiente"/>
        <w:rPr>
          <w:rFonts w:eastAsiaTheme="minorEastAsia" w:cs="Arial"/>
        </w:rPr>
      </w:pPr>
      <w:r w:rsidRPr="00173B17">
        <w:lastRenderedPageBreak/>
        <w:t xml:space="preserve">In this case for each speed considered, there are </w:t>
      </w:r>
      <w:proofErr w:type="gramStart"/>
      <w:r w:rsidR="00CF13BF" w:rsidRPr="00173B17">
        <w:t>O(</w:t>
      </w:r>
      <w:proofErr w:type="gramEnd"/>
      <w:r w:rsidR="00CF13BF" w:rsidRPr="00173B17">
        <w:t>n(2</w:t>
      </w:r>
      <w:r w:rsidR="00CF13BF" w:rsidRPr="00173B17">
        <w:rPr>
          <w:vertAlign w:val="superscript"/>
        </w:rPr>
        <w:t>i</w:t>
      </w:r>
      <w:r w:rsidR="00CF13BF" w:rsidRPr="00173B17">
        <w:t>-1)</w:t>
      </w:r>
      <w:r w:rsidR="00CF13BF">
        <w:t>+1</w:t>
      </w:r>
      <w:r w:rsidR="00CF13BF" w:rsidRPr="00173B17">
        <w:t>)</w:t>
      </w:r>
      <w:r w:rsidR="00CF13BF">
        <w:t xml:space="preserve"> </w:t>
      </w:r>
      <w:r w:rsidRPr="00173B17">
        <w:t>options of aircraft speeding up and (</w:t>
      </w:r>
      <w:r w:rsidR="00CF13BF">
        <w:t>(n+1)</w:t>
      </w:r>
      <w:r w:rsidRPr="00173B17">
        <w:rPr>
          <w:vertAlign w:val="superscript"/>
        </w:rPr>
        <w:t>c</w:t>
      </w:r>
      <w:r w:rsidRPr="00173B17">
        <w:t xml:space="preserve">-1) options of aircraft delayed on ground. Therefore the problem is </w:t>
      </w:r>
      <w:proofErr w:type="gramStart"/>
      <w:r w:rsidRPr="00173B17">
        <w:t>O(</w:t>
      </w:r>
      <w:proofErr w:type="gramEnd"/>
      <w:r w:rsidRPr="00173B17">
        <w:t>n(2</w:t>
      </w:r>
      <w:r w:rsidRPr="00173B17">
        <w:rPr>
          <w:vertAlign w:val="superscript"/>
        </w:rPr>
        <w:t>i</w:t>
      </w:r>
      <w:r w:rsidRPr="00173B17">
        <w:t>-1)(</w:t>
      </w:r>
      <w:r w:rsidR="00CF13BF">
        <w:t>(n+1)</w:t>
      </w:r>
      <w:r w:rsidRPr="00173B17">
        <w:rPr>
          <w:vertAlign w:val="superscript"/>
        </w:rPr>
        <w:t>c</w:t>
      </w:r>
      <w:r w:rsidRPr="00173B17">
        <w:t>-1)).</w:t>
      </w:r>
    </w:p>
    <w:p w14:paraId="5EEC87B2" w14:textId="3B06722D" w:rsidR="00CF13BF" w:rsidRDefault="00CF13BF" w:rsidP="00CF13BF">
      <w:pPr>
        <w:pStyle w:val="Textoindependiente"/>
      </w:pPr>
      <w:r>
        <w:t>In a busy hub, an outbound connecting flight has an average of 12 inbound flights feeding it; and an inbound flight is feeding passengers to 13 outbound flights. Considering 10 possible CIs per flight, there are in the order of 10</w:t>
      </w:r>
      <w:r w:rsidRPr="00CF13BF">
        <w:rPr>
          <w:vertAlign w:val="superscript"/>
        </w:rPr>
        <w:t>18</w:t>
      </w:r>
      <w:r>
        <w:t xml:space="preserve"> possible options per average connection group.</w:t>
      </w:r>
    </w:p>
    <w:p w14:paraId="582F3B82" w14:textId="77777777" w:rsidR="003F73D7" w:rsidRPr="00173B17" w:rsidRDefault="003F73D7" w:rsidP="00173B17">
      <w:pPr>
        <w:pStyle w:val="Textoindependiente"/>
      </w:pPr>
    </w:p>
    <w:p w14:paraId="4E86B2D2" w14:textId="5F3F9E19" w:rsidR="00A30CEC" w:rsidRPr="00173B17" w:rsidRDefault="00A30CEC" w:rsidP="00173B17">
      <w:pPr>
        <w:pStyle w:val="Ttulo3"/>
      </w:pPr>
      <w:bookmarkStart w:id="64" w:name="_Ref405284124"/>
      <w:bookmarkStart w:id="65" w:name="_Ref405284142"/>
      <w:bookmarkStart w:id="66" w:name="_Ref405284147"/>
      <w:bookmarkStart w:id="67" w:name="_Toc406151303"/>
      <w:r w:rsidRPr="00173B17">
        <w:t>Hub airport connections analysis</w:t>
      </w:r>
      <w:bookmarkEnd w:id="64"/>
      <w:bookmarkEnd w:id="65"/>
      <w:bookmarkEnd w:id="66"/>
      <w:bookmarkEnd w:id="67"/>
    </w:p>
    <w:p w14:paraId="208706EC" w14:textId="77777777" w:rsidR="00A30CEC" w:rsidRPr="00173B17" w:rsidRDefault="00A30CEC" w:rsidP="00173B17">
      <w:pPr>
        <w:pStyle w:val="Ttulo4"/>
        <w:numPr>
          <w:ilvl w:val="0"/>
          <w:numId w:val="0"/>
        </w:numPr>
      </w:pPr>
      <w:r w:rsidRPr="00173B17">
        <w:t>a) Connecting times allowed for flights and passengers</w:t>
      </w:r>
    </w:p>
    <w:p w14:paraId="23EA0D85" w14:textId="1A9FD99D" w:rsidR="00A30CEC" w:rsidRPr="00173B17" w:rsidRDefault="00641445" w:rsidP="00173B17">
      <w:pPr>
        <w:pStyle w:val="Textoindependiente"/>
      </w:pPr>
      <w:r>
        <w:fldChar w:fldCharType="begin"/>
      </w:r>
      <w:r>
        <w:instrText xml:space="preserve"> REF _Ref405218350 \h </w:instrText>
      </w:r>
      <w:r>
        <w:fldChar w:fldCharType="separate"/>
      </w:r>
      <w:r w:rsidR="00B04778">
        <w:t xml:space="preserve">Figure </w:t>
      </w:r>
      <w:r w:rsidR="00B04778">
        <w:rPr>
          <w:noProof/>
        </w:rPr>
        <w:t>8</w:t>
      </w:r>
      <w:r>
        <w:fldChar w:fldCharType="end"/>
      </w:r>
      <w:r w:rsidR="00A30CEC" w:rsidRPr="00173B17">
        <w:t xml:space="preserve"> represents the number of </w:t>
      </w:r>
      <w:r w:rsidR="00165D6D">
        <w:t xml:space="preserve">passengers and flights </w:t>
      </w:r>
      <w:r w:rsidR="00A30CEC" w:rsidRPr="00173B17">
        <w:t xml:space="preserve">connections </w:t>
      </w:r>
      <w:r w:rsidR="00165D6D">
        <w:t xml:space="preserve">scheduled as a </w:t>
      </w:r>
      <w:r w:rsidR="00A30CEC" w:rsidRPr="00173B17">
        <w:t xml:space="preserve">function of time since the inbound flight reaches the hub. The majority of the passengers </w:t>
      </w:r>
      <w:r w:rsidR="00165D6D">
        <w:t xml:space="preserve">connect with their outbound flights earlier than </w:t>
      </w:r>
      <w:r w:rsidR="00A30CEC" w:rsidRPr="00173B17">
        <w:t>140 minutes since the flight is schedu</w:t>
      </w:r>
      <w:r w:rsidR="00165D6D">
        <w:t>led to arrive to the airport.</w:t>
      </w:r>
    </w:p>
    <w:p w14:paraId="6CAB0FEB" w14:textId="77777777" w:rsidR="008B243B" w:rsidRDefault="00A30CEC" w:rsidP="002D1F75">
      <w:pPr>
        <w:pStyle w:val="NormalWeb"/>
        <w:keepNext/>
        <w:jc w:val="center"/>
      </w:pPr>
      <w:r w:rsidRPr="00173B17">
        <w:rPr>
          <w:noProof/>
        </w:rPr>
        <w:drawing>
          <wp:inline distT="0" distB="0" distL="0" distR="0" wp14:anchorId="6E27BFB7" wp14:editId="0FFD4A96">
            <wp:extent cx="5206478" cy="2508738"/>
            <wp:effectExtent l="0" t="0" r="0" b="6350"/>
            <wp:docPr id="34" name="Imagen 34" descr="attach_482a84de9dd2714a32220e2465719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ttach_482a84de9dd2714a32220e2465719ff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3613" cy="2512176"/>
                    </a:xfrm>
                    <a:prstGeom prst="rect">
                      <a:avLst/>
                    </a:prstGeom>
                    <a:noFill/>
                    <a:ln>
                      <a:noFill/>
                    </a:ln>
                  </pic:spPr>
                </pic:pic>
              </a:graphicData>
            </a:graphic>
          </wp:inline>
        </w:drawing>
      </w:r>
    </w:p>
    <w:p w14:paraId="0DF9DDEB" w14:textId="3B7CE5AE" w:rsidR="00A30CEC" w:rsidRPr="00173B17" w:rsidRDefault="008B243B" w:rsidP="002D1F75">
      <w:pPr>
        <w:pStyle w:val="Epgrafe"/>
        <w:jc w:val="center"/>
      </w:pPr>
      <w:bookmarkStart w:id="68" w:name="_Ref405218350"/>
      <w:bookmarkStart w:id="69" w:name="_Toc406151333"/>
      <w:r>
        <w:t xml:space="preserve">Figure </w:t>
      </w:r>
      <w:r>
        <w:fldChar w:fldCharType="begin"/>
      </w:r>
      <w:r>
        <w:instrText xml:space="preserve"> SEQ Figure \* ARABIC </w:instrText>
      </w:r>
      <w:r>
        <w:fldChar w:fldCharType="separate"/>
      </w:r>
      <w:r w:rsidR="00D86718">
        <w:rPr>
          <w:noProof/>
        </w:rPr>
        <w:t>8</w:t>
      </w:r>
      <w:r>
        <w:fldChar w:fldCharType="end"/>
      </w:r>
      <w:bookmarkEnd w:id="68"/>
      <w:r>
        <w:t xml:space="preserve"> </w:t>
      </w:r>
      <w:r w:rsidR="00653FE6">
        <w:t xml:space="preserve">- </w:t>
      </w:r>
      <w:r w:rsidRPr="00643AEC">
        <w:t>Connections for passengers and flights as a function of time after inbound flight arrival</w:t>
      </w:r>
      <w:r>
        <w:t>.</w:t>
      </w:r>
      <w:bookmarkEnd w:id="69"/>
    </w:p>
    <w:p w14:paraId="6061BA14" w14:textId="77777777" w:rsidR="008B243B" w:rsidRDefault="00A30CEC" w:rsidP="002D1F75">
      <w:pPr>
        <w:pStyle w:val="NormalWeb"/>
        <w:keepNext/>
        <w:jc w:val="center"/>
      </w:pPr>
      <w:r w:rsidRPr="00173B17">
        <w:rPr>
          <w:noProof/>
        </w:rPr>
        <w:drawing>
          <wp:inline distT="0" distB="0" distL="0" distR="0" wp14:anchorId="4E27A8FB" wp14:editId="615B7C8C">
            <wp:extent cx="5075546" cy="2500923"/>
            <wp:effectExtent l="0" t="0" r="0" b="0"/>
            <wp:docPr id="32" name="Imagen 32" descr="attach_90120b3e4368b94f402c369b658c9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attach_90120b3e4368b94f402c369b658c96b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0504" cy="2503366"/>
                    </a:xfrm>
                    <a:prstGeom prst="rect">
                      <a:avLst/>
                    </a:prstGeom>
                    <a:noFill/>
                    <a:ln>
                      <a:noFill/>
                    </a:ln>
                  </pic:spPr>
                </pic:pic>
              </a:graphicData>
            </a:graphic>
          </wp:inline>
        </w:drawing>
      </w:r>
    </w:p>
    <w:p w14:paraId="364EC19D" w14:textId="02268A2A" w:rsidR="00A30CEC" w:rsidRPr="00173B17" w:rsidRDefault="008B243B" w:rsidP="002D1F75">
      <w:pPr>
        <w:pStyle w:val="Epgrafe"/>
        <w:jc w:val="center"/>
      </w:pPr>
      <w:bookmarkStart w:id="70" w:name="_Ref405218370"/>
      <w:bookmarkStart w:id="71" w:name="_Toc406151334"/>
      <w:r>
        <w:t xml:space="preserve">Figure </w:t>
      </w:r>
      <w:r>
        <w:fldChar w:fldCharType="begin"/>
      </w:r>
      <w:r>
        <w:instrText xml:space="preserve"> SEQ Figure \* ARABIC </w:instrText>
      </w:r>
      <w:r>
        <w:fldChar w:fldCharType="separate"/>
      </w:r>
      <w:r w:rsidR="00D86718">
        <w:rPr>
          <w:noProof/>
        </w:rPr>
        <w:t>9</w:t>
      </w:r>
      <w:r>
        <w:fldChar w:fldCharType="end"/>
      </w:r>
      <w:bookmarkEnd w:id="70"/>
      <w:r>
        <w:t xml:space="preserve"> </w:t>
      </w:r>
      <w:r w:rsidR="00653FE6">
        <w:t xml:space="preserve">- </w:t>
      </w:r>
      <w:r w:rsidRPr="005818BF">
        <w:t>Connections for passengers and flights as a function of time after inbound flight arrival (probability function)</w:t>
      </w:r>
      <w:r>
        <w:t>.</w:t>
      </w:r>
      <w:bookmarkEnd w:id="71"/>
    </w:p>
    <w:p w14:paraId="74EE0B12" w14:textId="16022B06" w:rsidR="00A30CEC" w:rsidRPr="00173B17" w:rsidRDefault="00641445" w:rsidP="00173B17">
      <w:pPr>
        <w:pStyle w:val="Textoindependiente"/>
      </w:pPr>
      <w:r>
        <w:lastRenderedPageBreak/>
        <w:fldChar w:fldCharType="begin"/>
      </w:r>
      <w:r>
        <w:instrText xml:space="preserve"> REF _Ref405218370 \h </w:instrText>
      </w:r>
      <w:r>
        <w:fldChar w:fldCharType="separate"/>
      </w:r>
      <w:r w:rsidR="00B04778">
        <w:t xml:space="preserve">Figure </w:t>
      </w:r>
      <w:r w:rsidR="00B04778">
        <w:rPr>
          <w:noProof/>
        </w:rPr>
        <w:t>9</w:t>
      </w:r>
      <w:r>
        <w:fldChar w:fldCharType="end"/>
      </w:r>
      <w:r w:rsidR="00165D6D">
        <w:t xml:space="preserve"> </w:t>
      </w:r>
      <w:r w:rsidR="00A30CEC" w:rsidRPr="00173B17">
        <w:t xml:space="preserve">represents the information depicted in </w:t>
      </w:r>
      <w:r>
        <w:fldChar w:fldCharType="begin"/>
      </w:r>
      <w:r>
        <w:instrText xml:space="preserve"> REF _Ref405218350 \h </w:instrText>
      </w:r>
      <w:r>
        <w:fldChar w:fldCharType="separate"/>
      </w:r>
      <w:r w:rsidR="00B04778">
        <w:t xml:space="preserve">Figure </w:t>
      </w:r>
      <w:r w:rsidR="00B04778">
        <w:rPr>
          <w:noProof/>
        </w:rPr>
        <w:t>8</w:t>
      </w:r>
      <w:r>
        <w:fldChar w:fldCharType="end"/>
      </w:r>
      <w:r w:rsidR="00A30CEC" w:rsidRPr="00173B17">
        <w:t xml:space="preserve"> but as an aggregated probability function of connections planned by passengers and by flights as a function of time after the arrival of the inbound flight. 75% of the passengers have connections before 115 minutes since the inbound flight arrives to the airport. The same threshold of 75% of connecting flights is achieved after 135 minutes since the arrival of the flight.</w:t>
      </w:r>
      <w:r w:rsidR="00165D6D">
        <w:t xml:space="preserve"> </w:t>
      </w:r>
      <w:r w:rsidR="00A30CEC" w:rsidRPr="00173B17">
        <w:t xml:space="preserve">This means that there is a slight difference between aircraft connections and passenger connections. As appreciated in </w:t>
      </w:r>
      <w:r>
        <w:fldChar w:fldCharType="begin"/>
      </w:r>
      <w:r>
        <w:instrText xml:space="preserve"> REF _Ref405218404 \h </w:instrText>
      </w:r>
      <w:r>
        <w:fldChar w:fldCharType="separate"/>
      </w:r>
      <w:r w:rsidR="00B04778">
        <w:t xml:space="preserve">Figure </w:t>
      </w:r>
      <w:r w:rsidR="00B04778">
        <w:rPr>
          <w:noProof/>
        </w:rPr>
        <w:t>10</w:t>
      </w:r>
      <w:r>
        <w:fldChar w:fldCharType="end"/>
      </w:r>
      <w:r w:rsidR="00A30CEC" w:rsidRPr="00173B17">
        <w:t>. A given inbound flight has connections with several outbound flights at the hub, but more passengers are expected to be connecting with the earliest connections of the flight.</w:t>
      </w:r>
    </w:p>
    <w:p w14:paraId="4544B255" w14:textId="77777777" w:rsidR="008B243B" w:rsidRDefault="00A30CEC" w:rsidP="002D1F75">
      <w:pPr>
        <w:pStyle w:val="NormalWeb"/>
        <w:keepNext/>
        <w:jc w:val="center"/>
      </w:pPr>
      <w:r w:rsidRPr="00173B17">
        <w:rPr>
          <w:noProof/>
        </w:rPr>
        <w:drawing>
          <wp:inline distT="0" distB="0" distL="0" distR="0" wp14:anchorId="628A7B59" wp14:editId="1E0E1BAF">
            <wp:extent cx="4892430" cy="2410695"/>
            <wp:effectExtent l="0" t="0" r="3810" b="8890"/>
            <wp:docPr id="31" name="Imagen 31" descr="attach_1ff2ec9d63a06925dc70ab27c2b4f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attach_1ff2ec9d63a06925dc70ab27c2b4ffc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4266" cy="2411600"/>
                    </a:xfrm>
                    <a:prstGeom prst="rect">
                      <a:avLst/>
                    </a:prstGeom>
                    <a:noFill/>
                    <a:ln>
                      <a:noFill/>
                    </a:ln>
                  </pic:spPr>
                </pic:pic>
              </a:graphicData>
            </a:graphic>
          </wp:inline>
        </w:drawing>
      </w:r>
    </w:p>
    <w:p w14:paraId="6B2BB363" w14:textId="0B637906" w:rsidR="00A30CEC" w:rsidRPr="00173B17" w:rsidRDefault="008B243B" w:rsidP="002D1F75">
      <w:pPr>
        <w:pStyle w:val="Epgrafe"/>
        <w:jc w:val="center"/>
      </w:pPr>
      <w:bookmarkStart w:id="72" w:name="_Ref405218404"/>
      <w:bookmarkStart w:id="73" w:name="_Toc406151335"/>
      <w:r>
        <w:t xml:space="preserve">Figure </w:t>
      </w:r>
      <w:r>
        <w:fldChar w:fldCharType="begin"/>
      </w:r>
      <w:r>
        <w:instrText xml:space="preserve"> SEQ Figure \* ARABIC </w:instrText>
      </w:r>
      <w:r>
        <w:fldChar w:fldCharType="separate"/>
      </w:r>
      <w:r w:rsidR="00D86718">
        <w:rPr>
          <w:noProof/>
        </w:rPr>
        <w:t>10</w:t>
      </w:r>
      <w:r>
        <w:fldChar w:fldCharType="end"/>
      </w:r>
      <w:bookmarkEnd w:id="72"/>
      <w:r>
        <w:t xml:space="preserve"> </w:t>
      </w:r>
      <w:r w:rsidR="00653FE6">
        <w:t xml:space="preserve">- </w:t>
      </w:r>
      <w:r w:rsidRPr="009000AB">
        <w:t>Difference between passengers and flight connections as a function of time after inbound flight arrival</w:t>
      </w:r>
      <w:r>
        <w:t>.</w:t>
      </w:r>
      <w:bookmarkEnd w:id="73"/>
    </w:p>
    <w:p w14:paraId="0A2E5A99" w14:textId="77777777" w:rsidR="00A30CEC" w:rsidRPr="00173B17" w:rsidRDefault="00A30CEC" w:rsidP="00173B17">
      <w:pPr>
        <w:pStyle w:val="Ttulo4"/>
        <w:numPr>
          <w:ilvl w:val="0"/>
          <w:numId w:val="0"/>
        </w:numPr>
      </w:pPr>
      <w:r w:rsidRPr="00173B17">
        <w:t>b) Connection buffer allowed for flights and passengers</w:t>
      </w:r>
    </w:p>
    <w:p w14:paraId="2F565289" w14:textId="77777777" w:rsidR="00A30CEC" w:rsidRPr="00173B17" w:rsidRDefault="00A30CEC" w:rsidP="00173B17">
      <w:pPr>
        <w:pStyle w:val="Textoindependiente"/>
        <w:rPr>
          <w:rFonts w:eastAsiaTheme="minorEastAsia" w:cs="Arial"/>
        </w:rPr>
      </w:pPr>
      <w:r w:rsidRPr="00173B17">
        <w:t>The previous figures shown the connections of passengers after the inbound aircraft arrives, however, different connections might have different minimum connection times (MCT). By subtracting the MCT to the connection times we are able to analyse the buffer that the passengers and the flights have at the airport. Therefore, the time will indicate what the maximum possible inbound delay is before the connection is missed.</w:t>
      </w:r>
    </w:p>
    <w:p w14:paraId="7B31F16A" w14:textId="48002E9D" w:rsidR="00A30CEC" w:rsidRPr="00173B17" w:rsidRDefault="00641445" w:rsidP="008B243B">
      <w:pPr>
        <w:pStyle w:val="Textoindependiente"/>
      </w:pPr>
      <w:r>
        <w:fldChar w:fldCharType="begin"/>
      </w:r>
      <w:r>
        <w:instrText xml:space="preserve"> REF _Ref405218424 \h </w:instrText>
      </w:r>
      <w:r>
        <w:fldChar w:fldCharType="separate"/>
      </w:r>
      <w:r w:rsidR="00B04778">
        <w:t xml:space="preserve">Figure </w:t>
      </w:r>
      <w:r w:rsidR="00B04778">
        <w:rPr>
          <w:noProof/>
        </w:rPr>
        <w:t>11</w:t>
      </w:r>
      <w:r>
        <w:fldChar w:fldCharType="end"/>
      </w:r>
      <w:r w:rsidR="00A30CEC" w:rsidRPr="00173B17">
        <w:t xml:space="preserve"> presents the results in absolute value and </w:t>
      </w:r>
      <w:r>
        <w:fldChar w:fldCharType="begin"/>
      </w:r>
      <w:r>
        <w:instrText xml:space="preserve"> REF _Ref405218442 \h </w:instrText>
      </w:r>
      <w:r>
        <w:fldChar w:fldCharType="separate"/>
      </w:r>
      <w:r w:rsidR="00B04778">
        <w:t xml:space="preserve">Figure </w:t>
      </w:r>
      <w:r w:rsidR="00B04778">
        <w:rPr>
          <w:noProof/>
        </w:rPr>
        <w:t>12</w:t>
      </w:r>
      <w:r>
        <w:fldChar w:fldCharType="end"/>
      </w:r>
      <w:r>
        <w:t xml:space="preserve"> </w:t>
      </w:r>
      <w:r w:rsidR="00165D6D">
        <w:t xml:space="preserve">as probability function </w:t>
      </w:r>
      <w:r w:rsidR="00A30CEC" w:rsidRPr="00173B17">
        <w:t xml:space="preserve">for the passengers and the flights. Notice that for some passengers (188 (1.6%)) and flights (48 (1.5%)) have a negative buffer (i.e. the MCT is shorter than the time allowed between the inbound and the outbound flights). In theory this cases would represent passengers that even if there </w:t>
      </w:r>
      <w:r w:rsidR="003E6AB4" w:rsidRPr="00173B17">
        <w:t>were</w:t>
      </w:r>
      <w:r w:rsidR="00A30CEC" w:rsidRPr="00173B17">
        <w:t xml:space="preserve"> not delay in the system they would not be able to meet their connection. A detailed analysis of the data shows that those connections are from the hub carrier and probably by bus</w:t>
      </w:r>
      <w:r w:rsidR="00A77217">
        <w:t>iness passengers (flex tickets</w:t>
      </w:r>
      <w:r w:rsidR="003E6AB4" w:rsidRPr="00173B17">
        <w:t>), which</w:t>
      </w:r>
      <w:r w:rsidR="00A30CEC" w:rsidRPr="00173B17">
        <w:t xml:space="preserve"> would be able to do the connection potentially faster than the published MCT.</w:t>
      </w:r>
    </w:p>
    <w:p w14:paraId="624D6E1B" w14:textId="77777777" w:rsidR="008B243B" w:rsidRDefault="00A30CEC" w:rsidP="002D1F75">
      <w:pPr>
        <w:pStyle w:val="NormalWeb"/>
        <w:keepNext/>
        <w:jc w:val="center"/>
      </w:pPr>
      <w:r w:rsidRPr="00173B17">
        <w:rPr>
          <w:noProof/>
        </w:rPr>
        <w:lastRenderedPageBreak/>
        <w:drawing>
          <wp:inline distT="0" distB="0" distL="0" distR="0" wp14:anchorId="75AB012F" wp14:editId="0FB8A92D">
            <wp:extent cx="5142664" cy="2508738"/>
            <wp:effectExtent l="0" t="0" r="1270" b="6350"/>
            <wp:docPr id="30" name="Imagen 30" descr="attach_7c18df2d9f1c5c552475546d9de62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attach_7c18df2d9f1c5c552475546d9de6222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1951" cy="2508390"/>
                    </a:xfrm>
                    <a:prstGeom prst="rect">
                      <a:avLst/>
                    </a:prstGeom>
                    <a:noFill/>
                    <a:ln>
                      <a:noFill/>
                    </a:ln>
                  </pic:spPr>
                </pic:pic>
              </a:graphicData>
            </a:graphic>
          </wp:inline>
        </w:drawing>
      </w:r>
    </w:p>
    <w:p w14:paraId="5DAEE96A" w14:textId="56C62AC4" w:rsidR="00A30CEC" w:rsidRPr="00173B17" w:rsidRDefault="008B243B" w:rsidP="002D1F75">
      <w:pPr>
        <w:pStyle w:val="Epgrafe"/>
        <w:jc w:val="center"/>
      </w:pPr>
      <w:bookmarkStart w:id="74" w:name="_Ref405218424"/>
      <w:bookmarkStart w:id="75" w:name="_Toc406151336"/>
      <w:r>
        <w:t xml:space="preserve">Figure </w:t>
      </w:r>
      <w:r>
        <w:fldChar w:fldCharType="begin"/>
      </w:r>
      <w:r>
        <w:instrText xml:space="preserve"> SEQ Figure \* ARABIC </w:instrText>
      </w:r>
      <w:r>
        <w:fldChar w:fldCharType="separate"/>
      </w:r>
      <w:r w:rsidR="00D86718">
        <w:rPr>
          <w:noProof/>
        </w:rPr>
        <w:t>11</w:t>
      </w:r>
      <w:r>
        <w:fldChar w:fldCharType="end"/>
      </w:r>
      <w:bookmarkEnd w:id="74"/>
      <w:r>
        <w:t xml:space="preserve"> </w:t>
      </w:r>
      <w:r w:rsidR="00653FE6">
        <w:t xml:space="preserve">- </w:t>
      </w:r>
      <w:r w:rsidRPr="00827141">
        <w:t>Connections for passengers and flights as a function of buffer time after inbound flight arrival</w:t>
      </w:r>
      <w:r>
        <w:t>.</w:t>
      </w:r>
      <w:bookmarkEnd w:id="75"/>
    </w:p>
    <w:p w14:paraId="0DDE7695" w14:textId="31FA7048" w:rsidR="00A30CEC" w:rsidRPr="00173B17" w:rsidRDefault="00A77217" w:rsidP="00173B17">
      <w:pPr>
        <w:pStyle w:val="Textoindependiente"/>
      </w:pPr>
      <w:r>
        <w:t xml:space="preserve">As shown in </w:t>
      </w:r>
      <w:r w:rsidR="00641445">
        <w:fldChar w:fldCharType="begin"/>
      </w:r>
      <w:r w:rsidR="00641445">
        <w:instrText xml:space="preserve"> REF _Ref405218442 \h </w:instrText>
      </w:r>
      <w:r w:rsidR="00641445">
        <w:fldChar w:fldCharType="separate"/>
      </w:r>
      <w:r w:rsidR="00B04778">
        <w:t xml:space="preserve">Figure </w:t>
      </w:r>
      <w:r w:rsidR="00B04778">
        <w:rPr>
          <w:noProof/>
        </w:rPr>
        <w:t>12</w:t>
      </w:r>
      <w:r w:rsidR="00641445">
        <w:fldChar w:fldCharType="end"/>
      </w:r>
      <w:r>
        <w:t>,</w:t>
      </w:r>
      <w:r w:rsidR="00A30CEC" w:rsidRPr="00173B17">
        <w:t xml:space="preserve"> </w:t>
      </w:r>
      <w:r>
        <w:t>a</w:t>
      </w:r>
      <w:r w:rsidR="00A30CEC" w:rsidRPr="00173B17">
        <w:t>pproximately 30% of the passenger have a buffer smaller than 20 minutes, 75% of the passengers have a buffer of 70 minutes or less.</w:t>
      </w:r>
    </w:p>
    <w:p w14:paraId="555CB538" w14:textId="53479B56" w:rsidR="00A30CEC" w:rsidRPr="00173B17" w:rsidRDefault="00A30CEC" w:rsidP="008B243B">
      <w:pPr>
        <w:pStyle w:val="Textoindependiente"/>
      </w:pPr>
      <w:r w:rsidRPr="00173B17">
        <w:t>In this case, when the difference between flights and passengers is analysed (</w:t>
      </w:r>
      <w:r w:rsidR="00641445">
        <w:fldChar w:fldCharType="begin"/>
      </w:r>
      <w:r w:rsidR="00641445">
        <w:instrText xml:space="preserve"> REF _Ref405218466 \h </w:instrText>
      </w:r>
      <w:r w:rsidR="00641445">
        <w:fldChar w:fldCharType="separate"/>
      </w:r>
      <w:r w:rsidR="00B04778">
        <w:t xml:space="preserve">Figure </w:t>
      </w:r>
      <w:r w:rsidR="00B04778">
        <w:rPr>
          <w:noProof/>
        </w:rPr>
        <w:t>13</w:t>
      </w:r>
      <w:r w:rsidR="00641445">
        <w:fldChar w:fldCharType="end"/>
      </w:r>
      <w:r w:rsidRPr="00173B17">
        <w:t>), we can appreciate that the difference is smaller than if the connecting time is solely considered (</w:t>
      </w:r>
      <w:r w:rsidR="00641445">
        <w:fldChar w:fldCharType="begin"/>
      </w:r>
      <w:r w:rsidR="00641445">
        <w:instrText xml:space="preserve"> REF _Ref405218404 \h </w:instrText>
      </w:r>
      <w:r w:rsidR="00641445">
        <w:fldChar w:fldCharType="separate"/>
      </w:r>
      <w:r w:rsidR="00B04778">
        <w:t xml:space="preserve">Figure </w:t>
      </w:r>
      <w:r w:rsidR="00B04778">
        <w:rPr>
          <w:noProof/>
        </w:rPr>
        <w:t>10</w:t>
      </w:r>
      <w:r w:rsidR="00641445">
        <w:fldChar w:fldCharType="end"/>
      </w:r>
      <w:r w:rsidRPr="00173B17">
        <w:t>).</w:t>
      </w:r>
    </w:p>
    <w:p w14:paraId="5C22DFA7" w14:textId="77777777" w:rsidR="008B243B" w:rsidRDefault="00A30CEC" w:rsidP="002D1F75">
      <w:pPr>
        <w:pStyle w:val="NormalWeb"/>
        <w:keepNext/>
        <w:jc w:val="center"/>
      </w:pPr>
      <w:r w:rsidRPr="00173B17">
        <w:rPr>
          <w:noProof/>
        </w:rPr>
        <w:drawing>
          <wp:inline distT="0" distB="0" distL="0" distR="0" wp14:anchorId="4E750CC8" wp14:editId="1AA2FBFA">
            <wp:extent cx="5151639" cy="2469662"/>
            <wp:effectExtent l="0" t="0" r="0" b="6985"/>
            <wp:docPr id="28" name="Imagen 28" descr="attach_d1c6cb4b3e2a7fe5e0b0308fb53b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ttach_d1c6cb4b3e2a7fe5e0b0308fb53b74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6869" cy="2472169"/>
                    </a:xfrm>
                    <a:prstGeom prst="rect">
                      <a:avLst/>
                    </a:prstGeom>
                    <a:noFill/>
                    <a:ln>
                      <a:noFill/>
                    </a:ln>
                  </pic:spPr>
                </pic:pic>
              </a:graphicData>
            </a:graphic>
          </wp:inline>
        </w:drawing>
      </w:r>
    </w:p>
    <w:p w14:paraId="202A9962" w14:textId="40E20F97" w:rsidR="00A30CEC" w:rsidRPr="00173B17" w:rsidRDefault="008B243B" w:rsidP="002D1F75">
      <w:pPr>
        <w:pStyle w:val="Epgrafe"/>
        <w:jc w:val="center"/>
      </w:pPr>
      <w:bookmarkStart w:id="76" w:name="_Ref405218442"/>
      <w:bookmarkStart w:id="77" w:name="_Toc406151337"/>
      <w:r>
        <w:t xml:space="preserve">Figure </w:t>
      </w:r>
      <w:r>
        <w:fldChar w:fldCharType="begin"/>
      </w:r>
      <w:r>
        <w:instrText xml:space="preserve"> SEQ Figure \* ARABIC </w:instrText>
      </w:r>
      <w:r>
        <w:fldChar w:fldCharType="separate"/>
      </w:r>
      <w:r w:rsidR="00D86718">
        <w:rPr>
          <w:noProof/>
        </w:rPr>
        <w:t>12</w:t>
      </w:r>
      <w:r>
        <w:fldChar w:fldCharType="end"/>
      </w:r>
      <w:bookmarkEnd w:id="76"/>
      <w:r>
        <w:t xml:space="preserve"> </w:t>
      </w:r>
      <w:r w:rsidR="00653FE6">
        <w:t xml:space="preserve">- </w:t>
      </w:r>
      <w:r w:rsidRPr="00892C17">
        <w:t>Difference between passengers and flight connections as a function of buffer time after inbound flight arrival</w:t>
      </w:r>
      <w:r>
        <w:t>.</w:t>
      </w:r>
      <w:bookmarkEnd w:id="77"/>
    </w:p>
    <w:p w14:paraId="0D376C18" w14:textId="77777777" w:rsidR="008B243B" w:rsidRDefault="00A30CEC" w:rsidP="002D1F75">
      <w:pPr>
        <w:pStyle w:val="NormalWeb"/>
        <w:keepNext/>
        <w:jc w:val="center"/>
      </w:pPr>
      <w:r w:rsidRPr="00173B17">
        <w:rPr>
          <w:noProof/>
        </w:rPr>
        <w:lastRenderedPageBreak/>
        <w:drawing>
          <wp:inline distT="0" distB="0" distL="0" distR="0" wp14:anchorId="7B783383" wp14:editId="5858069F">
            <wp:extent cx="5202450" cy="2563454"/>
            <wp:effectExtent l="0" t="0" r="0" b="8890"/>
            <wp:docPr id="27" name="Imagen 27" descr="attach_1d540fdc54148a0859dd6adb1d0cb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attach_1d540fdc54148a0859dd6adb1d0cb1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718" cy="2568514"/>
                    </a:xfrm>
                    <a:prstGeom prst="rect">
                      <a:avLst/>
                    </a:prstGeom>
                    <a:noFill/>
                    <a:ln>
                      <a:noFill/>
                    </a:ln>
                  </pic:spPr>
                </pic:pic>
              </a:graphicData>
            </a:graphic>
          </wp:inline>
        </w:drawing>
      </w:r>
    </w:p>
    <w:p w14:paraId="1D4B07E4" w14:textId="16005B05" w:rsidR="00A30CEC" w:rsidRPr="00173B17" w:rsidRDefault="008B243B" w:rsidP="002D1F75">
      <w:pPr>
        <w:pStyle w:val="Epgrafe"/>
        <w:jc w:val="center"/>
      </w:pPr>
      <w:bookmarkStart w:id="78" w:name="_Ref405218466"/>
      <w:bookmarkStart w:id="79" w:name="_Toc406151338"/>
      <w:r>
        <w:t xml:space="preserve">Figure </w:t>
      </w:r>
      <w:r>
        <w:fldChar w:fldCharType="begin"/>
      </w:r>
      <w:r>
        <w:instrText xml:space="preserve"> SEQ Figure \* ARABIC </w:instrText>
      </w:r>
      <w:r>
        <w:fldChar w:fldCharType="separate"/>
      </w:r>
      <w:r w:rsidR="00D86718">
        <w:rPr>
          <w:noProof/>
        </w:rPr>
        <w:t>13</w:t>
      </w:r>
      <w:r>
        <w:fldChar w:fldCharType="end"/>
      </w:r>
      <w:bookmarkEnd w:id="78"/>
      <w:r>
        <w:t xml:space="preserve"> </w:t>
      </w:r>
      <w:r w:rsidR="00653FE6">
        <w:t xml:space="preserve">- </w:t>
      </w:r>
      <w:r w:rsidRPr="0048657C">
        <w:t>Difference between passengers and flight connections as a function of buffer time after inbound flight arrival</w:t>
      </w:r>
      <w:r>
        <w:t>.</w:t>
      </w:r>
      <w:bookmarkEnd w:id="79"/>
    </w:p>
    <w:p w14:paraId="0DCD5F83" w14:textId="77777777" w:rsidR="00A30CEC" w:rsidRPr="00173B17" w:rsidRDefault="00A30CEC" w:rsidP="00A30CEC">
      <w:pPr>
        <w:pStyle w:val="NormalWeb"/>
        <w:rPr>
          <w:lang w:val="en-GB"/>
        </w:rPr>
      </w:pPr>
      <w:r w:rsidRPr="00173B17">
        <w:rPr>
          <w:lang w:val="en-GB"/>
        </w:rPr>
        <w:t> </w:t>
      </w:r>
    </w:p>
    <w:p w14:paraId="1AD5CEC7" w14:textId="77777777" w:rsidR="00A30CEC" w:rsidRPr="00173B17" w:rsidRDefault="00A30CEC" w:rsidP="00173B17">
      <w:pPr>
        <w:pStyle w:val="Ttulo4"/>
        <w:numPr>
          <w:ilvl w:val="0"/>
          <w:numId w:val="0"/>
        </w:numPr>
      </w:pPr>
      <w:r w:rsidRPr="00173B17">
        <w:t>c) Number of connections and flights and passengers' connectivity distribution</w:t>
      </w:r>
    </w:p>
    <w:p w14:paraId="176A65E3" w14:textId="157AC84D" w:rsidR="00A30CEC" w:rsidRPr="00173B17" w:rsidRDefault="00FF5403" w:rsidP="00173B17">
      <w:pPr>
        <w:pStyle w:val="Textoindependiente"/>
        <w:rPr>
          <w:rFonts w:eastAsiaTheme="minorEastAsia" w:cs="Arial"/>
        </w:rPr>
      </w:pPr>
      <w:r>
        <w:t>In the day of operations of the hub studied in this project, a</w:t>
      </w:r>
      <w:r w:rsidR="002D1F75">
        <w:t xml:space="preserve">n </w:t>
      </w:r>
      <w:r w:rsidR="00A30CEC" w:rsidRPr="00173B17">
        <w:t>inbound flight with connections has</w:t>
      </w:r>
      <w:r w:rsidR="002D1F75">
        <w:t>,</w:t>
      </w:r>
      <w:r w:rsidR="00A30CEC" w:rsidRPr="00173B17">
        <w:t xml:space="preserve"> in average</w:t>
      </w:r>
      <w:r w:rsidR="002D1F75">
        <w:t>,</w:t>
      </w:r>
      <w:r w:rsidR="00A30CEC" w:rsidRPr="00173B17">
        <w:t xml:space="preserve"> 13 connecting outbound flights, being the maximum </w:t>
      </w:r>
      <w:r w:rsidR="002D1F75">
        <w:t xml:space="preserve">number of links </w:t>
      </w:r>
      <w:r w:rsidR="00A30CEC" w:rsidRPr="00173B17">
        <w:t>of 39 connections. Each outbound flight is in its turn fed by 12 inbound flights in average with a maximum of 43</w:t>
      </w:r>
      <w:r w:rsidR="002D1F75">
        <w:t xml:space="preserve"> inbound flights</w:t>
      </w:r>
      <w:r w:rsidR="00A30CEC" w:rsidRPr="00173B17">
        <w:t>.</w:t>
      </w:r>
    </w:p>
    <w:p w14:paraId="3633E2CA" w14:textId="656EE156" w:rsidR="00A30CEC" w:rsidRPr="00173B17" w:rsidRDefault="00A30CEC" w:rsidP="008B243B">
      <w:pPr>
        <w:pStyle w:val="Textoindependiente"/>
      </w:pPr>
      <w:r w:rsidRPr="00173B17">
        <w:t xml:space="preserve">For each flight, it has been computed how many connecting flights and how many passengers are connected with respect to the connection </w:t>
      </w:r>
      <w:r w:rsidR="002D1F75">
        <w:t xml:space="preserve">number </w:t>
      </w:r>
      <w:r w:rsidRPr="00173B17">
        <w:t xml:space="preserve">(see </w:t>
      </w:r>
      <w:r w:rsidR="0055483F">
        <w:fldChar w:fldCharType="begin"/>
      </w:r>
      <w:r w:rsidR="0055483F">
        <w:instrText xml:space="preserve"> REF _Ref405218487 \h </w:instrText>
      </w:r>
      <w:r w:rsidR="0055483F">
        <w:fldChar w:fldCharType="separate"/>
      </w:r>
      <w:r w:rsidR="00B04778">
        <w:t xml:space="preserve">Figure </w:t>
      </w:r>
      <w:r w:rsidR="00B04778">
        <w:rPr>
          <w:noProof/>
        </w:rPr>
        <w:t>14</w:t>
      </w:r>
      <w:r w:rsidR="0055483F">
        <w:fldChar w:fldCharType="end"/>
      </w:r>
      <w:r w:rsidRPr="00173B17">
        <w:t xml:space="preserve">). The information is presented as probability function in </w:t>
      </w:r>
      <w:r w:rsidR="0055483F">
        <w:fldChar w:fldCharType="begin"/>
      </w:r>
      <w:r w:rsidR="0055483F">
        <w:instrText xml:space="preserve"> REF _Ref405218494 \h </w:instrText>
      </w:r>
      <w:r w:rsidR="0055483F">
        <w:fldChar w:fldCharType="separate"/>
      </w:r>
      <w:r w:rsidR="00B04778">
        <w:t xml:space="preserve">Figure </w:t>
      </w:r>
      <w:r w:rsidR="00B04778">
        <w:rPr>
          <w:noProof/>
        </w:rPr>
        <w:t>15</w:t>
      </w:r>
      <w:r w:rsidR="0055483F">
        <w:fldChar w:fldCharType="end"/>
      </w:r>
      <w:r w:rsidRPr="00173B17">
        <w:t xml:space="preserve">. 50% of the flights have less than 12 connections, but 50% of the passengers are connected in the first 9 connections, 75% of the flights have 19 or </w:t>
      </w:r>
      <w:r w:rsidR="007F51C0" w:rsidRPr="00173B17">
        <w:t>fewer connections</w:t>
      </w:r>
      <w:r w:rsidRPr="00173B17">
        <w:t>, the same percentage of passengers are connected in the 14 first connections. Once again, it is clear how even if a given flight can have many connecting outbound flights, the majority of passengers are connecting with relatively short connecting times.</w:t>
      </w:r>
    </w:p>
    <w:p w14:paraId="0C0C7C3F" w14:textId="77777777" w:rsidR="008B243B" w:rsidRDefault="00A30CEC" w:rsidP="002D1F75">
      <w:pPr>
        <w:pStyle w:val="NormalWeb"/>
        <w:keepNext/>
        <w:jc w:val="center"/>
      </w:pPr>
      <w:r w:rsidRPr="00173B17">
        <w:rPr>
          <w:noProof/>
        </w:rPr>
        <w:drawing>
          <wp:inline distT="0" distB="0" distL="0" distR="0" wp14:anchorId="4D5D2725" wp14:editId="08BF36B8">
            <wp:extent cx="3960000" cy="2292726"/>
            <wp:effectExtent l="0" t="0" r="2540" b="0"/>
            <wp:docPr id="26" name="Imagen 26" descr="attach_3dad4b943ff671bb8a7e56f6aa69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attach_3dad4b943ff671bb8a7e56f6aa6936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0000" cy="2292726"/>
                    </a:xfrm>
                    <a:prstGeom prst="rect">
                      <a:avLst/>
                    </a:prstGeom>
                    <a:noFill/>
                    <a:ln>
                      <a:noFill/>
                    </a:ln>
                  </pic:spPr>
                </pic:pic>
              </a:graphicData>
            </a:graphic>
          </wp:inline>
        </w:drawing>
      </w:r>
    </w:p>
    <w:p w14:paraId="390ADEC1" w14:textId="22FA1A55" w:rsidR="00A30CEC" w:rsidRPr="00173B17" w:rsidRDefault="008B243B" w:rsidP="002D1F75">
      <w:pPr>
        <w:pStyle w:val="Epgrafe"/>
        <w:jc w:val="center"/>
      </w:pPr>
      <w:bookmarkStart w:id="80" w:name="_Ref405218487"/>
      <w:bookmarkStart w:id="81" w:name="_Toc406151339"/>
      <w:r>
        <w:t xml:space="preserve">Figure </w:t>
      </w:r>
      <w:r>
        <w:fldChar w:fldCharType="begin"/>
      </w:r>
      <w:r>
        <w:instrText xml:space="preserve"> SEQ Figure \* ARABIC </w:instrText>
      </w:r>
      <w:r>
        <w:fldChar w:fldCharType="separate"/>
      </w:r>
      <w:r w:rsidR="00D86718">
        <w:rPr>
          <w:noProof/>
        </w:rPr>
        <w:t>14</w:t>
      </w:r>
      <w:r>
        <w:fldChar w:fldCharType="end"/>
      </w:r>
      <w:bookmarkEnd w:id="80"/>
      <w:r w:rsidR="00653FE6">
        <w:t xml:space="preserve"> -</w:t>
      </w:r>
      <w:r>
        <w:t xml:space="preserve"> </w:t>
      </w:r>
      <w:r w:rsidRPr="00000C2F">
        <w:t>Flights with given number of connecting outbound flights and passengers using the connection.</w:t>
      </w:r>
      <w:bookmarkEnd w:id="81"/>
    </w:p>
    <w:p w14:paraId="5EEB9AD6" w14:textId="77777777" w:rsidR="008B243B" w:rsidRDefault="00A30CEC" w:rsidP="002D1F75">
      <w:pPr>
        <w:pStyle w:val="NormalWeb"/>
        <w:keepNext/>
        <w:jc w:val="center"/>
      </w:pPr>
      <w:r w:rsidRPr="00173B17">
        <w:rPr>
          <w:noProof/>
        </w:rPr>
        <w:lastRenderedPageBreak/>
        <w:drawing>
          <wp:inline distT="0" distB="0" distL="0" distR="0" wp14:anchorId="09B38857" wp14:editId="10C29689">
            <wp:extent cx="5126400" cy="2390532"/>
            <wp:effectExtent l="0" t="0" r="0" b="0"/>
            <wp:docPr id="25" name="Imagen 25" descr="attach_d644b04234a728a987a55af16052a1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attach_d644b04234a728a987a55af16052a15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4615" cy="2389700"/>
                    </a:xfrm>
                    <a:prstGeom prst="rect">
                      <a:avLst/>
                    </a:prstGeom>
                    <a:noFill/>
                    <a:ln>
                      <a:noFill/>
                    </a:ln>
                  </pic:spPr>
                </pic:pic>
              </a:graphicData>
            </a:graphic>
          </wp:inline>
        </w:drawing>
      </w:r>
    </w:p>
    <w:p w14:paraId="71106355" w14:textId="187300B9" w:rsidR="00A30CEC" w:rsidRPr="00173B17" w:rsidRDefault="008B243B" w:rsidP="002D1F75">
      <w:pPr>
        <w:pStyle w:val="Epgrafe"/>
        <w:jc w:val="center"/>
      </w:pPr>
      <w:bookmarkStart w:id="82" w:name="_Ref405218494"/>
      <w:bookmarkStart w:id="83" w:name="_Toc406151340"/>
      <w:r>
        <w:t xml:space="preserve">Figure </w:t>
      </w:r>
      <w:r>
        <w:fldChar w:fldCharType="begin"/>
      </w:r>
      <w:r>
        <w:instrText xml:space="preserve"> SEQ Figure \* ARABIC </w:instrText>
      </w:r>
      <w:r>
        <w:fldChar w:fldCharType="separate"/>
      </w:r>
      <w:r w:rsidR="00D86718">
        <w:rPr>
          <w:noProof/>
        </w:rPr>
        <w:t>15</w:t>
      </w:r>
      <w:r>
        <w:fldChar w:fldCharType="end"/>
      </w:r>
      <w:bookmarkEnd w:id="82"/>
      <w:r>
        <w:t xml:space="preserve"> </w:t>
      </w:r>
      <w:r w:rsidR="00653FE6">
        <w:t xml:space="preserve">- </w:t>
      </w:r>
      <w:r w:rsidRPr="00DB7500">
        <w:t>Probability function of flights having a given number of connections and passengers using a given connection</w:t>
      </w:r>
      <w:r>
        <w:t>.</w:t>
      </w:r>
      <w:bookmarkEnd w:id="83"/>
    </w:p>
    <w:p w14:paraId="56B1475B" w14:textId="5D8F0BD4" w:rsidR="00A30CEC" w:rsidRPr="00173B17" w:rsidRDefault="00A30CEC" w:rsidP="00173B17">
      <w:pPr>
        <w:pStyle w:val="Ttulo4"/>
        <w:numPr>
          <w:ilvl w:val="0"/>
          <w:numId w:val="0"/>
        </w:numPr>
      </w:pPr>
      <w:r w:rsidRPr="00173B17">
        <w:t>d) Location of connecting flights</w:t>
      </w:r>
    </w:p>
    <w:p w14:paraId="6A0B6352" w14:textId="27D9ABD0" w:rsidR="00A30CEC" w:rsidRPr="00173B17" w:rsidRDefault="00A30CEC" w:rsidP="00173B17">
      <w:pPr>
        <w:pStyle w:val="Textoindependiente"/>
      </w:pPr>
      <w:r w:rsidRPr="00173B17">
        <w:t xml:space="preserve">As previously stated, an inbound flight </w:t>
      </w:r>
      <w:r w:rsidR="00653FE6">
        <w:t>has a</w:t>
      </w:r>
      <w:r w:rsidRPr="00173B17">
        <w:t xml:space="preserve">n average </w:t>
      </w:r>
      <w:r w:rsidR="00653FE6">
        <w:t xml:space="preserve">of </w:t>
      </w:r>
      <w:r w:rsidRPr="00173B17">
        <w:t>12 connecting outbound flights. However, it is interesting to note that at the</w:t>
      </w:r>
      <w:r w:rsidR="00960F9D">
        <w:t xml:space="preserve"> scheduled time of arrival of the inbound flight</w:t>
      </w:r>
      <w:r w:rsidRPr="00173B17">
        <w:t xml:space="preserve"> not all those connecting flights will already be at the hub airport. This has an impact on the computation of the connections and the delay recovery strategy, as those connecting flights, if they are not a</w:t>
      </w:r>
      <w:r w:rsidR="00653FE6">
        <w:t>t</w:t>
      </w:r>
      <w:r w:rsidRPr="00173B17">
        <w:t xml:space="preserve"> the airport, </w:t>
      </w:r>
      <w:r w:rsidR="00960F9D">
        <w:t>might be also</w:t>
      </w:r>
      <w:r w:rsidRPr="00173B17">
        <w:t xml:space="preserve"> subject to delays. </w:t>
      </w:r>
      <w:r w:rsidR="0055483F">
        <w:fldChar w:fldCharType="begin"/>
      </w:r>
      <w:r w:rsidR="0055483F">
        <w:instrText xml:space="preserve"> REF _Ref405218507 \h </w:instrText>
      </w:r>
      <w:r w:rsidR="0055483F">
        <w:fldChar w:fldCharType="separate"/>
      </w:r>
      <w:r w:rsidR="00B04778">
        <w:t xml:space="preserve">Figure </w:t>
      </w:r>
      <w:r w:rsidR="00B04778">
        <w:rPr>
          <w:noProof/>
        </w:rPr>
        <w:t>16</w:t>
      </w:r>
      <w:r w:rsidR="0055483F">
        <w:fldChar w:fldCharType="end"/>
      </w:r>
      <w:r w:rsidR="00185D64">
        <w:t xml:space="preserve"> presents where the outbound connecting flights are located when the inbound flight is scheduled to arrive to the hub.</w:t>
      </w:r>
      <w:r w:rsidRPr="00173B17">
        <w:t xml:space="preserve"> The</w:t>
      </w:r>
      <w:r w:rsidR="00185D64">
        <w:t>re are</w:t>
      </w:r>
      <w:r w:rsidRPr="00173B17">
        <w:t xml:space="preserve"> three possi</w:t>
      </w:r>
      <w:r w:rsidR="00185D64">
        <w:t>ble categories</w:t>
      </w:r>
      <w:r w:rsidRPr="00173B17">
        <w:t>:</w:t>
      </w:r>
    </w:p>
    <w:p w14:paraId="51EE24E4" w14:textId="6E3310CC" w:rsidR="00A30CEC" w:rsidRPr="00173B17" w:rsidRDefault="00A30CEC" w:rsidP="00F915B3">
      <w:pPr>
        <w:pStyle w:val="Textoindependiente"/>
        <w:numPr>
          <w:ilvl w:val="0"/>
          <w:numId w:val="49"/>
        </w:numPr>
      </w:pPr>
      <w:r w:rsidRPr="00173B17">
        <w:t>The outbound connecting flight is scheduled to be already at the airport on ground when the inbound flight arrives</w:t>
      </w:r>
      <w:r w:rsidR="00185D64">
        <w:t xml:space="preserve"> (48% of all the outbound flights)</w:t>
      </w:r>
      <w:r w:rsidRPr="00173B17">
        <w:t>.</w:t>
      </w:r>
    </w:p>
    <w:p w14:paraId="380A3271" w14:textId="19E80F97" w:rsidR="00A30CEC" w:rsidRPr="00173B17" w:rsidRDefault="00A30CEC" w:rsidP="00F915B3">
      <w:pPr>
        <w:pStyle w:val="Textoindependiente"/>
        <w:numPr>
          <w:ilvl w:val="0"/>
          <w:numId w:val="49"/>
        </w:numPr>
      </w:pPr>
      <w:r w:rsidRPr="00173B17">
        <w:t>The outbound connecting flight is scheduled to be flying towards the hub when the inbound flight arrives</w:t>
      </w:r>
      <w:r w:rsidR="00185D64">
        <w:t xml:space="preserve"> (41% of all the outbound flights)</w:t>
      </w:r>
      <w:r w:rsidRPr="00173B17">
        <w:t>.</w:t>
      </w:r>
    </w:p>
    <w:p w14:paraId="7A3DFD4D" w14:textId="14990C6B" w:rsidR="00A30CEC" w:rsidRPr="00173B17" w:rsidRDefault="00A30CEC" w:rsidP="00F915B3">
      <w:pPr>
        <w:pStyle w:val="Textoindependiente"/>
        <w:numPr>
          <w:ilvl w:val="0"/>
          <w:numId w:val="49"/>
        </w:numPr>
      </w:pPr>
      <w:r w:rsidRPr="00173B17">
        <w:t>The outbound connecting flight is scheduled to be flying a different leg (not to the hub) when the when the inbound flight arrives</w:t>
      </w:r>
      <w:r w:rsidR="00185D64">
        <w:t xml:space="preserve"> (11% of the outbound flights)</w:t>
      </w:r>
      <w:r w:rsidRPr="00173B17">
        <w:t>.</w:t>
      </w:r>
    </w:p>
    <w:p w14:paraId="0324D918" w14:textId="77777777" w:rsidR="00960F9D" w:rsidRDefault="00960F9D" w:rsidP="007F51C0">
      <w:pPr>
        <w:pStyle w:val="Textoindependiente"/>
      </w:pPr>
    </w:p>
    <w:p w14:paraId="37A92D42" w14:textId="2E4EF7A1" w:rsidR="00960F9D" w:rsidRDefault="00960F9D" w:rsidP="00960F9D">
      <w:pPr>
        <w:pStyle w:val="Textoindependiente"/>
        <w:jc w:val="center"/>
        <w:rPr>
          <w:rFonts w:eastAsiaTheme="minorEastAsia" w:cs="Arial"/>
        </w:rPr>
      </w:pPr>
      <w:r>
        <w:rPr>
          <w:rFonts w:eastAsiaTheme="minorEastAsia" w:cs="Arial"/>
          <w:noProof/>
          <w:lang w:val="en-US" w:eastAsia="en-US"/>
        </w:rPr>
        <w:drawing>
          <wp:inline distT="0" distB="0" distL="0" distR="0" wp14:anchorId="3163CE5F" wp14:editId="2A6837FC">
            <wp:extent cx="3278696" cy="1391138"/>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8960" cy="1391250"/>
                    </a:xfrm>
                    <a:prstGeom prst="rect">
                      <a:avLst/>
                    </a:prstGeom>
                    <a:noFill/>
                    <a:ln>
                      <a:noFill/>
                    </a:ln>
                  </pic:spPr>
                </pic:pic>
              </a:graphicData>
            </a:graphic>
          </wp:inline>
        </w:drawing>
      </w:r>
    </w:p>
    <w:p w14:paraId="2E9CF09E" w14:textId="45EEB55C" w:rsidR="000B5ABA" w:rsidRPr="00173B17" w:rsidRDefault="000B5ABA" w:rsidP="000B5ABA">
      <w:pPr>
        <w:pStyle w:val="Epgrafe"/>
        <w:jc w:val="center"/>
      </w:pPr>
      <w:bookmarkStart w:id="84" w:name="_Ref405218507"/>
      <w:bookmarkStart w:id="85" w:name="_Toc406151341"/>
      <w:r>
        <w:t xml:space="preserve">Figure </w:t>
      </w:r>
      <w:r>
        <w:fldChar w:fldCharType="begin"/>
      </w:r>
      <w:r>
        <w:instrText xml:space="preserve"> SEQ Figure \* ARABIC </w:instrText>
      </w:r>
      <w:r>
        <w:fldChar w:fldCharType="separate"/>
      </w:r>
      <w:r w:rsidR="00D86718">
        <w:rPr>
          <w:noProof/>
        </w:rPr>
        <w:t>16</w:t>
      </w:r>
      <w:r>
        <w:fldChar w:fldCharType="end"/>
      </w:r>
      <w:bookmarkEnd w:id="84"/>
      <w:r>
        <w:t xml:space="preserve"> - </w:t>
      </w:r>
      <w:r w:rsidRPr="00042381">
        <w:t xml:space="preserve">Location of connecting </w:t>
      </w:r>
      <w:r>
        <w:t xml:space="preserve">outbound </w:t>
      </w:r>
      <w:r w:rsidRPr="00042381">
        <w:t xml:space="preserve">flights </w:t>
      </w:r>
      <w:r>
        <w:t>when inbound flight is scheduled to arrive.</w:t>
      </w:r>
      <w:bookmarkEnd w:id="85"/>
    </w:p>
    <w:p w14:paraId="5958BEE5" w14:textId="00ABD66F" w:rsidR="00185D64" w:rsidRDefault="00185D64" w:rsidP="00185D64">
      <w:pPr>
        <w:pStyle w:val="Textoindependiente"/>
      </w:pPr>
      <w:r>
        <w:t xml:space="preserve">With the previous percentage, it is shown how the majority of the flights (52% of all the connections) are not at the airport when the inbound flight arrives to the hub. However, this clearly depends on how close is the connection with respect to the arrival time of the inbound flight. </w:t>
      </w:r>
      <w:r w:rsidR="0055483F">
        <w:fldChar w:fldCharType="begin"/>
      </w:r>
      <w:r w:rsidR="0055483F">
        <w:instrText xml:space="preserve"> REF _Ref405218517 \h </w:instrText>
      </w:r>
      <w:r w:rsidR="0055483F">
        <w:fldChar w:fldCharType="separate"/>
      </w:r>
      <w:r w:rsidR="00B04778">
        <w:t xml:space="preserve">Figure </w:t>
      </w:r>
      <w:r w:rsidR="00B04778">
        <w:rPr>
          <w:noProof/>
        </w:rPr>
        <w:t>17</w:t>
      </w:r>
      <w:r w:rsidR="0055483F">
        <w:fldChar w:fldCharType="end"/>
      </w:r>
      <w:r w:rsidR="0055483F">
        <w:t xml:space="preserve"> </w:t>
      </w:r>
      <w:r>
        <w:t xml:space="preserve">shows the number of outbound connections and the location of the flights based on the number of connection with respect to the inbound. As the </w:t>
      </w:r>
      <w:r w:rsidRPr="00173B17">
        <w:t xml:space="preserve">connection is further the number of flights already on-ground at the arrival time diminish, and the number of flights that are airborne or flying a different leg increases. This can be observed in </w:t>
      </w:r>
      <w:r w:rsidR="0055483F">
        <w:fldChar w:fldCharType="begin"/>
      </w:r>
      <w:r w:rsidR="0055483F">
        <w:instrText xml:space="preserve"> REF _Ref405218526 \h </w:instrText>
      </w:r>
      <w:r w:rsidR="0055483F">
        <w:fldChar w:fldCharType="separate"/>
      </w:r>
      <w:r w:rsidR="00B04778">
        <w:t xml:space="preserve">Figure </w:t>
      </w:r>
      <w:r w:rsidR="00B04778">
        <w:rPr>
          <w:noProof/>
        </w:rPr>
        <w:t>18</w:t>
      </w:r>
      <w:r w:rsidR="0055483F">
        <w:fldChar w:fldCharType="end"/>
      </w:r>
      <w:r w:rsidR="0055483F">
        <w:t xml:space="preserve"> </w:t>
      </w:r>
      <w:r w:rsidRPr="00173B17">
        <w:t xml:space="preserve">where the percentage between the categories is given. For example, the first 71% of the first connections of the inbound flights are already on-ground, 24% are </w:t>
      </w:r>
      <w:r w:rsidRPr="00173B17">
        <w:lastRenderedPageBreak/>
        <w:t>flying towards the hub and only 5% are flying somewhere else. These values change to 35%, 45% and 20% respectively when considering the 17th connection.</w:t>
      </w:r>
    </w:p>
    <w:p w14:paraId="795AE1FF" w14:textId="77777777" w:rsidR="000B5ABA" w:rsidRPr="007F51C0" w:rsidRDefault="000B5ABA" w:rsidP="00960F9D">
      <w:pPr>
        <w:pStyle w:val="Textoindependiente"/>
        <w:jc w:val="center"/>
        <w:rPr>
          <w:rFonts w:eastAsiaTheme="minorEastAsia" w:cs="Arial"/>
        </w:rPr>
      </w:pPr>
    </w:p>
    <w:p w14:paraId="21B6933B" w14:textId="07FA8652" w:rsidR="00653FE6" w:rsidRDefault="00CB0C24" w:rsidP="00CB0C24">
      <w:pPr>
        <w:pStyle w:val="NormalWeb"/>
        <w:keepNext/>
        <w:jc w:val="center"/>
      </w:pPr>
      <w:r>
        <w:rPr>
          <w:noProof/>
        </w:rPr>
        <w:drawing>
          <wp:inline distT="0" distB="0" distL="0" distR="0" wp14:anchorId="0016BD86" wp14:editId="76DAE4F2">
            <wp:extent cx="5295229" cy="2508738"/>
            <wp:effectExtent l="0" t="0" r="1270"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9111" cy="2510577"/>
                    </a:xfrm>
                    <a:prstGeom prst="rect">
                      <a:avLst/>
                    </a:prstGeom>
                    <a:noFill/>
                    <a:ln>
                      <a:noFill/>
                    </a:ln>
                  </pic:spPr>
                </pic:pic>
              </a:graphicData>
            </a:graphic>
          </wp:inline>
        </w:drawing>
      </w:r>
    </w:p>
    <w:p w14:paraId="4B83861C" w14:textId="0AC4B618" w:rsidR="00A30CEC" w:rsidRPr="00173B17" w:rsidRDefault="00653FE6" w:rsidP="00185D64">
      <w:pPr>
        <w:pStyle w:val="Epgrafe"/>
        <w:jc w:val="center"/>
      </w:pPr>
      <w:bookmarkStart w:id="86" w:name="_Ref405218517"/>
      <w:bookmarkStart w:id="87" w:name="_Toc406151342"/>
      <w:r>
        <w:t xml:space="preserve">Figure </w:t>
      </w:r>
      <w:r>
        <w:fldChar w:fldCharType="begin"/>
      </w:r>
      <w:r>
        <w:instrText xml:space="preserve"> SEQ Figure \* ARABIC </w:instrText>
      </w:r>
      <w:r>
        <w:fldChar w:fldCharType="separate"/>
      </w:r>
      <w:r w:rsidR="00D86718">
        <w:rPr>
          <w:noProof/>
        </w:rPr>
        <w:t>17</w:t>
      </w:r>
      <w:r>
        <w:fldChar w:fldCharType="end"/>
      </w:r>
      <w:bookmarkEnd w:id="86"/>
      <w:r>
        <w:t xml:space="preserve"> - </w:t>
      </w:r>
      <w:r w:rsidRPr="00042381">
        <w:t>Location of connecting flights as a function of connection number.</w:t>
      </w:r>
      <w:bookmarkEnd w:id="87"/>
    </w:p>
    <w:p w14:paraId="1C0CC5D1" w14:textId="4ECF83C7" w:rsidR="00653FE6" w:rsidRDefault="00CB0C24" w:rsidP="00F915B3">
      <w:pPr>
        <w:pStyle w:val="NormalWeb"/>
        <w:keepNext/>
        <w:jc w:val="center"/>
      </w:pPr>
      <w:r>
        <w:rPr>
          <w:noProof/>
        </w:rPr>
        <w:drawing>
          <wp:inline distT="0" distB="0" distL="0" distR="0" wp14:anchorId="6B2D2E7E" wp14:editId="3DE5E028">
            <wp:extent cx="5175240" cy="2469662"/>
            <wp:effectExtent l="0" t="0" r="6985"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5470" cy="2469772"/>
                    </a:xfrm>
                    <a:prstGeom prst="rect">
                      <a:avLst/>
                    </a:prstGeom>
                    <a:noFill/>
                    <a:ln>
                      <a:noFill/>
                    </a:ln>
                  </pic:spPr>
                </pic:pic>
              </a:graphicData>
            </a:graphic>
          </wp:inline>
        </w:drawing>
      </w:r>
    </w:p>
    <w:p w14:paraId="2C922D5A" w14:textId="6C5A36F6" w:rsidR="00A30CEC" w:rsidRPr="00173B17" w:rsidRDefault="00653FE6" w:rsidP="00F915B3">
      <w:pPr>
        <w:pStyle w:val="Epgrafe"/>
        <w:jc w:val="center"/>
      </w:pPr>
      <w:bookmarkStart w:id="88" w:name="_Ref405218526"/>
      <w:bookmarkStart w:id="89" w:name="_Toc406151343"/>
      <w:r>
        <w:t xml:space="preserve">Figure </w:t>
      </w:r>
      <w:r>
        <w:fldChar w:fldCharType="begin"/>
      </w:r>
      <w:r>
        <w:instrText xml:space="preserve"> SEQ Figure \* ARABIC </w:instrText>
      </w:r>
      <w:r>
        <w:fldChar w:fldCharType="separate"/>
      </w:r>
      <w:r w:rsidR="00D86718">
        <w:rPr>
          <w:noProof/>
        </w:rPr>
        <w:t>18</w:t>
      </w:r>
      <w:r>
        <w:fldChar w:fldCharType="end"/>
      </w:r>
      <w:bookmarkEnd w:id="88"/>
      <w:r>
        <w:t xml:space="preserve"> - </w:t>
      </w:r>
      <w:r w:rsidRPr="00713C69">
        <w:t>Percentage of location of connecting flights as a function of connection number.</w:t>
      </w:r>
      <w:bookmarkEnd w:id="89"/>
    </w:p>
    <w:p w14:paraId="623B6FDF" w14:textId="609812A6" w:rsidR="00A30CEC" w:rsidRPr="00173B17" w:rsidRDefault="0055483F" w:rsidP="00173B17">
      <w:pPr>
        <w:pStyle w:val="Textoindependiente"/>
      </w:pPr>
      <w:r>
        <w:fldChar w:fldCharType="begin"/>
      </w:r>
      <w:r>
        <w:instrText xml:space="preserve"> REF _Ref405218542 \h </w:instrText>
      </w:r>
      <w:r>
        <w:fldChar w:fldCharType="separate"/>
      </w:r>
      <w:r w:rsidR="00B04778">
        <w:t xml:space="preserve">Figure </w:t>
      </w:r>
      <w:r w:rsidR="00B04778">
        <w:rPr>
          <w:noProof/>
        </w:rPr>
        <w:t>19</w:t>
      </w:r>
      <w:r>
        <w:fldChar w:fldCharType="end"/>
      </w:r>
      <w:r>
        <w:t xml:space="preserve"> and </w:t>
      </w:r>
      <w:r>
        <w:fldChar w:fldCharType="begin"/>
      </w:r>
      <w:r>
        <w:instrText xml:space="preserve"> REF _Ref405218544 \h </w:instrText>
      </w:r>
      <w:r>
        <w:fldChar w:fldCharType="separate"/>
      </w:r>
      <w:r w:rsidR="00B04778">
        <w:t xml:space="preserve">Figure </w:t>
      </w:r>
      <w:r w:rsidR="00B04778">
        <w:rPr>
          <w:noProof/>
        </w:rPr>
        <w:t>20</w:t>
      </w:r>
      <w:r>
        <w:fldChar w:fldCharType="end"/>
      </w:r>
      <w:r>
        <w:t xml:space="preserve"> </w:t>
      </w:r>
      <w:r w:rsidR="00A30CEC" w:rsidRPr="00173B17">
        <w:t xml:space="preserve">present the same results but as a function of the time elapsed since the inbound flight is scheduled to arrive at the airport. </w:t>
      </w:r>
    </w:p>
    <w:p w14:paraId="01389EE7" w14:textId="4C8353A9" w:rsidR="00653FE6" w:rsidRDefault="00CB0C24" w:rsidP="00CB0C24">
      <w:pPr>
        <w:pStyle w:val="NormalWeb"/>
        <w:keepNext/>
        <w:jc w:val="center"/>
      </w:pPr>
      <w:r>
        <w:rPr>
          <w:noProof/>
        </w:rPr>
        <w:lastRenderedPageBreak/>
        <w:drawing>
          <wp:inline distT="0" distB="0" distL="0" distR="0" wp14:anchorId="1368B218" wp14:editId="2C539A15">
            <wp:extent cx="5236143" cy="2800309"/>
            <wp:effectExtent l="0" t="0" r="3175" b="63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6562" cy="2800533"/>
                    </a:xfrm>
                    <a:prstGeom prst="rect">
                      <a:avLst/>
                    </a:prstGeom>
                    <a:noFill/>
                    <a:ln>
                      <a:noFill/>
                    </a:ln>
                  </pic:spPr>
                </pic:pic>
              </a:graphicData>
            </a:graphic>
          </wp:inline>
        </w:drawing>
      </w:r>
    </w:p>
    <w:p w14:paraId="4EB0EE76" w14:textId="23F12791" w:rsidR="00A30CEC" w:rsidRPr="00173B17" w:rsidRDefault="00653FE6" w:rsidP="00CB0C24">
      <w:pPr>
        <w:pStyle w:val="Epgrafe"/>
        <w:jc w:val="center"/>
      </w:pPr>
      <w:bookmarkStart w:id="90" w:name="_Ref405218542"/>
      <w:bookmarkStart w:id="91" w:name="_Toc406151344"/>
      <w:r>
        <w:t xml:space="preserve">Figure </w:t>
      </w:r>
      <w:r>
        <w:fldChar w:fldCharType="begin"/>
      </w:r>
      <w:r>
        <w:instrText xml:space="preserve"> SEQ Figure \* ARABIC </w:instrText>
      </w:r>
      <w:r>
        <w:fldChar w:fldCharType="separate"/>
      </w:r>
      <w:r w:rsidR="00D86718">
        <w:rPr>
          <w:noProof/>
        </w:rPr>
        <w:t>19</w:t>
      </w:r>
      <w:r>
        <w:fldChar w:fldCharType="end"/>
      </w:r>
      <w:bookmarkEnd w:id="90"/>
      <w:r>
        <w:t xml:space="preserve"> - </w:t>
      </w:r>
      <w:r w:rsidRPr="00B51DF7">
        <w:t>Location of connecting flights as a function of time after inbound flight arrival time.</w:t>
      </w:r>
      <w:bookmarkEnd w:id="91"/>
    </w:p>
    <w:p w14:paraId="50EDA365" w14:textId="1EC936B9" w:rsidR="00653FE6" w:rsidRDefault="00CB0C24" w:rsidP="00CB0C24">
      <w:pPr>
        <w:pStyle w:val="NormalWeb"/>
        <w:keepNext/>
        <w:jc w:val="center"/>
      </w:pPr>
      <w:r>
        <w:rPr>
          <w:noProof/>
        </w:rPr>
        <w:drawing>
          <wp:inline distT="0" distB="0" distL="0" distR="0" wp14:anchorId="4BA81768" wp14:editId="1C13F3F6">
            <wp:extent cx="5426306" cy="2618154"/>
            <wp:effectExtent l="0" t="0" r="317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6542" cy="2618268"/>
                    </a:xfrm>
                    <a:prstGeom prst="rect">
                      <a:avLst/>
                    </a:prstGeom>
                    <a:noFill/>
                    <a:ln>
                      <a:noFill/>
                    </a:ln>
                  </pic:spPr>
                </pic:pic>
              </a:graphicData>
            </a:graphic>
          </wp:inline>
        </w:drawing>
      </w:r>
    </w:p>
    <w:p w14:paraId="74B8F93C" w14:textId="5A3E5289" w:rsidR="00A30CEC" w:rsidRPr="00173B17" w:rsidRDefault="00653FE6" w:rsidP="00CB0C24">
      <w:pPr>
        <w:pStyle w:val="Epgrafe"/>
        <w:jc w:val="center"/>
      </w:pPr>
      <w:bookmarkStart w:id="92" w:name="_Ref405218544"/>
      <w:bookmarkStart w:id="93" w:name="_Toc406151345"/>
      <w:r>
        <w:t xml:space="preserve">Figure </w:t>
      </w:r>
      <w:r>
        <w:fldChar w:fldCharType="begin"/>
      </w:r>
      <w:r>
        <w:instrText xml:space="preserve"> SEQ Figure \* ARABIC </w:instrText>
      </w:r>
      <w:r>
        <w:fldChar w:fldCharType="separate"/>
      </w:r>
      <w:r w:rsidR="00D86718">
        <w:rPr>
          <w:noProof/>
        </w:rPr>
        <w:t>20</w:t>
      </w:r>
      <w:r>
        <w:fldChar w:fldCharType="end"/>
      </w:r>
      <w:bookmarkEnd w:id="92"/>
      <w:r>
        <w:t xml:space="preserve"> - </w:t>
      </w:r>
      <w:r w:rsidRPr="00D94C20">
        <w:t>Percentage of location of connecting flights as a function of time after inbound flight arrival time.</w:t>
      </w:r>
      <w:bookmarkEnd w:id="93"/>
    </w:p>
    <w:p w14:paraId="2D9A0B55" w14:textId="4D18FA28" w:rsidR="00653FE6" w:rsidRDefault="00CB0C24" w:rsidP="00CB0C24">
      <w:pPr>
        <w:pStyle w:val="NormalWeb"/>
        <w:keepNext/>
        <w:jc w:val="center"/>
      </w:pPr>
      <w:r>
        <w:rPr>
          <w:noProof/>
        </w:rPr>
        <w:lastRenderedPageBreak/>
        <w:drawing>
          <wp:inline distT="0" distB="0" distL="0" distR="0" wp14:anchorId="3559581B" wp14:editId="3ECDB675">
            <wp:extent cx="4977692" cy="2601989"/>
            <wp:effectExtent l="0" t="0" r="0" b="82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8198" cy="2602253"/>
                    </a:xfrm>
                    <a:prstGeom prst="rect">
                      <a:avLst/>
                    </a:prstGeom>
                    <a:noFill/>
                    <a:ln>
                      <a:noFill/>
                    </a:ln>
                  </pic:spPr>
                </pic:pic>
              </a:graphicData>
            </a:graphic>
          </wp:inline>
        </w:drawing>
      </w:r>
    </w:p>
    <w:p w14:paraId="36362814" w14:textId="5FD31FD5" w:rsidR="00A30CEC" w:rsidRPr="00173B17" w:rsidRDefault="00653FE6" w:rsidP="000F7B88">
      <w:pPr>
        <w:pStyle w:val="Epgrafe"/>
        <w:jc w:val="center"/>
      </w:pPr>
      <w:bookmarkStart w:id="94" w:name="_Ref405218570"/>
      <w:bookmarkStart w:id="95" w:name="_Toc406151346"/>
      <w:r>
        <w:t xml:space="preserve">Figure </w:t>
      </w:r>
      <w:r>
        <w:fldChar w:fldCharType="begin"/>
      </w:r>
      <w:r>
        <w:instrText xml:space="preserve"> SEQ Figure \* ARABIC </w:instrText>
      </w:r>
      <w:r>
        <w:fldChar w:fldCharType="separate"/>
      </w:r>
      <w:r w:rsidR="00D86718">
        <w:rPr>
          <w:noProof/>
        </w:rPr>
        <w:t>21</w:t>
      </w:r>
      <w:r>
        <w:fldChar w:fldCharType="end"/>
      </w:r>
      <w:bookmarkEnd w:id="94"/>
      <w:r>
        <w:t xml:space="preserve"> - </w:t>
      </w:r>
      <w:r w:rsidRPr="004266BA">
        <w:t>Accumulative percentage of connecting flights by category as a function of time after inbound flight arrival time.</w:t>
      </w:r>
      <w:bookmarkEnd w:id="95"/>
    </w:p>
    <w:p w14:paraId="021804A1" w14:textId="33CD6BA0" w:rsidR="00A30CEC" w:rsidRPr="00173B17" w:rsidRDefault="004C238A" w:rsidP="00173B17">
      <w:pPr>
        <w:pStyle w:val="Textoindependiente"/>
      </w:pPr>
      <w:r>
        <w:fldChar w:fldCharType="begin"/>
      </w:r>
      <w:r>
        <w:instrText xml:space="preserve"> REF _Ref405218570 \h </w:instrText>
      </w:r>
      <w:r>
        <w:fldChar w:fldCharType="separate"/>
      </w:r>
      <w:r w:rsidR="00B04778">
        <w:t xml:space="preserve">Figure </w:t>
      </w:r>
      <w:r w:rsidR="00B04778">
        <w:rPr>
          <w:noProof/>
        </w:rPr>
        <w:t>21</w:t>
      </w:r>
      <w:r>
        <w:fldChar w:fldCharType="end"/>
      </w:r>
      <w:r w:rsidR="00A30CEC" w:rsidRPr="00173B17">
        <w:t xml:space="preserve"> </w:t>
      </w:r>
      <w:r w:rsidR="001A415F">
        <w:t>presents the probability function of the location of the outbound flight as a function of</w:t>
      </w:r>
      <w:r w:rsidR="000F7B88">
        <w:t xml:space="preserve"> elapsed </w:t>
      </w:r>
      <w:r w:rsidR="001A415F">
        <w:t xml:space="preserve">time after the </w:t>
      </w:r>
      <w:r w:rsidR="000F7B88">
        <w:t xml:space="preserve">scheduled </w:t>
      </w:r>
      <w:r w:rsidR="001A415F">
        <w:t>arrival of the inbound flight</w:t>
      </w:r>
      <w:r w:rsidR="00A30CEC" w:rsidRPr="00173B17">
        <w:t>.</w:t>
      </w:r>
    </w:p>
    <w:p w14:paraId="02165F23" w14:textId="1B60764E" w:rsidR="00A30CEC" w:rsidRPr="00173B17" w:rsidRDefault="00A30CEC" w:rsidP="00173B17">
      <w:pPr>
        <w:pStyle w:val="Ttulo3"/>
      </w:pPr>
      <w:bookmarkStart w:id="96" w:name="_Toc406151304"/>
      <w:r w:rsidRPr="00173B17">
        <w:t>Maximum delay potentially recovered and realised</w:t>
      </w:r>
      <w:bookmarkEnd w:id="96"/>
    </w:p>
    <w:p w14:paraId="224D0094" w14:textId="37BC4582" w:rsidR="00A30CEC" w:rsidRPr="00173B17" w:rsidRDefault="00A30CEC" w:rsidP="00173B17">
      <w:pPr>
        <w:pStyle w:val="Textoindependiente"/>
        <w:rPr>
          <w:rFonts w:eastAsiaTheme="minorEastAsia" w:cs="Arial"/>
        </w:rPr>
      </w:pPr>
      <w:r w:rsidRPr="00173B17">
        <w:t xml:space="preserve">When applying DCI, by just modifying the aircraft speed, a maximum amount of delay can be recovered and a maximum amount of delay can be realised. These limits are bounded due to aircraft performances and its operational envelope. In 4HD2D-DCI only speed changes are considered and it is assumed that the nominal flight is operated at the BADA's reference speed the whole trip. Assuming that the aircraft is flying at the maximum possible speed the minimum flight time </w:t>
      </w:r>
      <w:r w:rsidR="00090583">
        <w:t>is presented</w:t>
      </w:r>
      <w:r w:rsidRPr="00173B17">
        <w:t xml:space="preserve">. In a similar manner, it is possible to compute the longest flight by considering that the aircraft is flying at the minimum possible speed. These results </w:t>
      </w:r>
      <w:r w:rsidR="00090583">
        <w:t>allow us</w:t>
      </w:r>
      <w:r w:rsidRPr="00173B17">
        <w:t xml:space="preserve"> to assess what the bounds on delay recovery that can be achieved with this speed variation strategy are.</w:t>
      </w:r>
    </w:p>
    <w:p w14:paraId="6EF122D9" w14:textId="58C3BF15" w:rsidR="00A30CEC" w:rsidRPr="00173B17" w:rsidRDefault="00907682" w:rsidP="00653FE6">
      <w:pPr>
        <w:pStyle w:val="Textoindependiente"/>
      </w:pPr>
      <w:r>
        <w:fldChar w:fldCharType="begin"/>
      </w:r>
      <w:r>
        <w:instrText xml:space="preserve"> REF _Ref405218588 \h </w:instrText>
      </w:r>
      <w:r>
        <w:fldChar w:fldCharType="separate"/>
      </w:r>
      <w:r w:rsidR="00B04778">
        <w:t xml:space="preserve">Figure </w:t>
      </w:r>
      <w:r w:rsidR="00B04778">
        <w:rPr>
          <w:noProof/>
        </w:rPr>
        <w:t>22</w:t>
      </w:r>
      <w:r>
        <w:fldChar w:fldCharType="end"/>
      </w:r>
      <w:r>
        <w:t xml:space="preserve"> </w:t>
      </w:r>
      <w:r w:rsidR="00A30CEC" w:rsidRPr="00173B17">
        <w:t xml:space="preserve">represents the reference, fastest and slowest trip time needed for a flight with a typical twin jet engine aircraft. The discontinuities are due to the fact that the flight levels and weights used are modified as defined in </w:t>
      </w:r>
      <w:r w:rsidR="00650323">
        <w:t>section 3.3</w:t>
      </w:r>
      <w:r w:rsidR="00A30CEC" w:rsidRPr="00173B17">
        <w:t>. As it can be observed, there is more potential to slow the aircraft rather than to speed it up. One of the main reasons is that BADA reference speed is already relatively fast.</w:t>
      </w:r>
    </w:p>
    <w:p w14:paraId="2C4075B8" w14:textId="77777777" w:rsidR="00653FE6" w:rsidRDefault="00A30CEC" w:rsidP="00090583">
      <w:pPr>
        <w:pStyle w:val="NormalWeb"/>
        <w:keepNext/>
        <w:jc w:val="center"/>
      </w:pPr>
      <w:r w:rsidRPr="00173B17">
        <w:rPr>
          <w:noProof/>
        </w:rPr>
        <w:lastRenderedPageBreak/>
        <w:drawing>
          <wp:inline distT="0" distB="0" distL="0" distR="0" wp14:anchorId="5D601123" wp14:editId="46411AC1">
            <wp:extent cx="5738400" cy="2577600"/>
            <wp:effectExtent l="0" t="0" r="0" b="0"/>
            <wp:docPr id="42" name="Imagen 42" descr="attach_8649d28e31fd883140af4c196e4126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ttach_8649d28e31fd883140af4c196e4126f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8551" cy="2577668"/>
                    </a:xfrm>
                    <a:prstGeom prst="rect">
                      <a:avLst/>
                    </a:prstGeom>
                    <a:noFill/>
                    <a:ln>
                      <a:noFill/>
                    </a:ln>
                  </pic:spPr>
                </pic:pic>
              </a:graphicData>
            </a:graphic>
          </wp:inline>
        </w:drawing>
      </w:r>
    </w:p>
    <w:p w14:paraId="33D2D119" w14:textId="37D6A51F" w:rsidR="00A30CEC" w:rsidRPr="00173B17" w:rsidRDefault="00653FE6" w:rsidP="00090583">
      <w:pPr>
        <w:pStyle w:val="Epgrafe"/>
        <w:jc w:val="center"/>
      </w:pPr>
      <w:bookmarkStart w:id="97" w:name="_Ref405218588"/>
      <w:bookmarkStart w:id="98" w:name="_Toc406151347"/>
      <w:r>
        <w:t xml:space="preserve">Figure </w:t>
      </w:r>
      <w:r>
        <w:fldChar w:fldCharType="begin"/>
      </w:r>
      <w:r>
        <w:instrText xml:space="preserve"> SEQ Figure \* ARABIC </w:instrText>
      </w:r>
      <w:r>
        <w:fldChar w:fldCharType="separate"/>
      </w:r>
      <w:r w:rsidR="00D86718">
        <w:rPr>
          <w:noProof/>
        </w:rPr>
        <w:t>22</w:t>
      </w:r>
      <w:r>
        <w:fldChar w:fldCharType="end"/>
      </w:r>
      <w:bookmarkEnd w:id="97"/>
      <w:r>
        <w:t xml:space="preserve"> - </w:t>
      </w:r>
      <w:r w:rsidRPr="003C101B">
        <w:t>Twin</w:t>
      </w:r>
      <w:r>
        <w:t xml:space="preserve"> jet engine aircraft trip times.</w:t>
      </w:r>
      <w:bookmarkEnd w:id="98"/>
    </w:p>
    <w:p w14:paraId="3748D99E" w14:textId="5AB18DA1" w:rsidR="00A30CEC" w:rsidRPr="00173B17" w:rsidRDefault="00A30CEC" w:rsidP="008E63EB">
      <w:pPr>
        <w:pStyle w:val="Textoindependiente"/>
      </w:pPr>
      <w:r w:rsidRPr="00173B17">
        <w:t xml:space="preserve">As depicted in </w:t>
      </w:r>
      <w:r w:rsidR="00907682">
        <w:fldChar w:fldCharType="begin"/>
      </w:r>
      <w:r w:rsidR="00907682">
        <w:instrText xml:space="preserve"> REF _Ref405218597 \h </w:instrText>
      </w:r>
      <w:r w:rsidR="00907682">
        <w:fldChar w:fldCharType="separate"/>
      </w:r>
      <w:r w:rsidR="00B04778">
        <w:t xml:space="preserve">Figure </w:t>
      </w:r>
      <w:r w:rsidR="00B04778">
        <w:rPr>
          <w:noProof/>
        </w:rPr>
        <w:t>23</w:t>
      </w:r>
      <w:r w:rsidR="00907682">
        <w:fldChar w:fldCharType="end"/>
      </w:r>
      <w:r w:rsidRPr="00173B17">
        <w:t xml:space="preserve">, the maximum delay that can be recovered by increasing the speed is, as expected, aircraft and flight dependent; and as previously mentioned, there are highest opportunities to realise delay during the flight instead of recovering it (by slowing down) as shown in </w:t>
      </w:r>
      <w:r w:rsidR="00907682">
        <w:fldChar w:fldCharType="begin"/>
      </w:r>
      <w:r w:rsidR="00907682">
        <w:instrText xml:space="preserve"> REF _Ref405218604 \h </w:instrText>
      </w:r>
      <w:r w:rsidR="00907682">
        <w:fldChar w:fldCharType="separate"/>
      </w:r>
      <w:r w:rsidR="00B04778">
        <w:t xml:space="preserve">Figure </w:t>
      </w:r>
      <w:r w:rsidR="00B04778">
        <w:rPr>
          <w:noProof/>
        </w:rPr>
        <w:t>24</w:t>
      </w:r>
      <w:r w:rsidR="00907682">
        <w:fldChar w:fldCharType="end"/>
      </w:r>
      <w:r w:rsidRPr="00173B17">
        <w:t>. </w:t>
      </w:r>
    </w:p>
    <w:p w14:paraId="5F8A24F6" w14:textId="7A062314" w:rsidR="00653FE6" w:rsidRDefault="00A30CEC" w:rsidP="00090583">
      <w:pPr>
        <w:pStyle w:val="NormalWeb"/>
        <w:keepNext/>
        <w:jc w:val="center"/>
      </w:pPr>
      <w:r w:rsidRPr="00173B17">
        <w:rPr>
          <w:noProof/>
        </w:rPr>
        <w:drawing>
          <wp:inline distT="0" distB="0" distL="0" distR="0" wp14:anchorId="497E4867" wp14:editId="27D58106">
            <wp:extent cx="5892800" cy="2684297"/>
            <wp:effectExtent l="0" t="0" r="0" b="1905"/>
            <wp:docPr id="41" name="Imagen 41" descr="attach_42d1fe0633e5fd07ad1ebcf0569c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ttach_42d1fe0633e5fd07ad1ebcf0569c6545"/>
                    <pic:cNvPicPr>
                      <a:picLocks noChangeAspect="1" noChangeArrowheads="1"/>
                    </pic:cNvPicPr>
                  </pic:nvPicPr>
                  <pic:blipFill rotWithShape="1">
                    <a:blip r:embed="rId32">
                      <a:extLst>
                        <a:ext uri="{28A0092B-C50C-407E-A947-70E740481C1C}">
                          <a14:useLocalDpi xmlns:a14="http://schemas.microsoft.com/office/drawing/2010/main" val="0"/>
                        </a:ext>
                      </a:extLst>
                    </a:blip>
                    <a:srcRect l="500" t="1149" r="6202" b="1239"/>
                    <a:stretch/>
                  </pic:blipFill>
                  <pic:spPr bwMode="auto">
                    <a:xfrm>
                      <a:off x="0" y="0"/>
                      <a:ext cx="5918770" cy="2696127"/>
                    </a:xfrm>
                    <a:prstGeom prst="rect">
                      <a:avLst/>
                    </a:prstGeom>
                    <a:noFill/>
                    <a:ln>
                      <a:noFill/>
                    </a:ln>
                    <a:extLst>
                      <a:ext uri="{53640926-AAD7-44D8-BBD7-CCE9431645EC}">
                        <a14:shadowObscured xmlns:a14="http://schemas.microsoft.com/office/drawing/2010/main"/>
                      </a:ext>
                    </a:extLst>
                  </pic:spPr>
                </pic:pic>
              </a:graphicData>
            </a:graphic>
          </wp:inline>
        </w:drawing>
      </w:r>
    </w:p>
    <w:p w14:paraId="14415C9B" w14:textId="7EF40BB3" w:rsidR="00A30CEC" w:rsidRPr="00173B17" w:rsidRDefault="00653FE6" w:rsidP="00090583">
      <w:pPr>
        <w:pStyle w:val="Epgrafe"/>
        <w:jc w:val="center"/>
      </w:pPr>
      <w:bookmarkStart w:id="99" w:name="_Ref405218597"/>
      <w:bookmarkStart w:id="100" w:name="_Toc406151348"/>
      <w:r>
        <w:t xml:space="preserve">Figure </w:t>
      </w:r>
      <w:r>
        <w:fldChar w:fldCharType="begin"/>
      </w:r>
      <w:r>
        <w:instrText xml:space="preserve"> SEQ Figure \* ARABIC </w:instrText>
      </w:r>
      <w:r>
        <w:fldChar w:fldCharType="separate"/>
      </w:r>
      <w:r w:rsidR="00D86718">
        <w:rPr>
          <w:noProof/>
        </w:rPr>
        <w:t>23</w:t>
      </w:r>
      <w:r>
        <w:fldChar w:fldCharType="end"/>
      </w:r>
      <w:bookmarkEnd w:id="99"/>
      <w:r>
        <w:t xml:space="preserve"> - </w:t>
      </w:r>
      <w:r w:rsidRPr="00A65788">
        <w:t>Maximum delay recovered by increasing speed</w:t>
      </w:r>
      <w:r>
        <w:t>.</w:t>
      </w:r>
      <w:bookmarkEnd w:id="100"/>
    </w:p>
    <w:p w14:paraId="409BD3D4" w14:textId="77777777" w:rsidR="00653FE6" w:rsidRDefault="00A30CEC" w:rsidP="00090583">
      <w:pPr>
        <w:pStyle w:val="NormalWeb"/>
        <w:keepNext/>
        <w:jc w:val="center"/>
      </w:pPr>
      <w:r w:rsidRPr="00173B17">
        <w:rPr>
          <w:noProof/>
        </w:rPr>
        <w:lastRenderedPageBreak/>
        <w:drawing>
          <wp:inline distT="0" distB="0" distL="0" distR="0" wp14:anchorId="0CAC6559" wp14:editId="05D1747E">
            <wp:extent cx="5597112" cy="2673492"/>
            <wp:effectExtent l="0" t="0" r="3810" b="0"/>
            <wp:docPr id="40" name="Imagen 40" descr="attach_cc51fa815e638ecbc6db2f57d80f15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attach_cc51fa815e638ecbc6db2f57d80f15e1"/>
                    <pic:cNvPicPr>
                      <a:picLocks noChangeAspect="1" noChangeArrowheads="1"/>
                    </pic:cNvPicPr>
                  </pic:nvPicPr>
                  <pic:blipFill rotWithShape="1">
                    <a:blip r:embed="rId33">
                      <a:extLst>
                        <a:ext uri="{28A0092B-C50C-407E-A947-70E740481C1C}">
                          <a14:useLocalDpi xmlns:a14="http://schemas.microsoft.com/office/drawing/2010/main" val="0"/>
                        </a:ext>
                      </a:extLst>
                    </a:blip>
                    <a:srcRect l="480" t="905" r="6095" b="753"/>
                    <a:stretch/>
                  </pic:blipFill>
                  <pic:spPr bwMode="auto">
                    <a:xfrm>
                      <a:off x="0" y="0"/>
                      <a:ext cx="5617451" cy="2683207"/>
                    </a:xfrm>
                    <a:prstGeom prst="rect">
                      <a:avLst/>
                    </a:prstGeom>
                    <a:noFill/>
                    <a:ln>
                      <a:noFill/>
                    </a:ln>
                    <a:extLst>
                      <a:ext uri="{53640926-AAD7-44D8-BBD7-CCE9431645EC}">
                        <a14:shadowObscured xmlns:a14="http://schemas.microsoft.com/office/drawing/2010/main"/>
                      </a:ext>
                    </a:extLst>
                  </pic:spPr>
                </pic:pic>
              </a:graphicData>
            </a:graphic>
          </wp:inline>
        </w:drawing>
      </w:r>
    </w:p>
    <w:p w14:paraId="2A8A6314" w14:textId="4CD10C55" w:rsidR="00A30CEC" w:rsidRPr="00173B17" w:rsidRDefault="00653FE6" w:rsidP="00090583">
      <w:pPr>
        <w:pStyle w:val="Epgrafe"/>
        <w:jc w:val="center"/>
      </w:pPr>
      <w:bookmarkStart w:id="101" w:name="_Ref405218604"/>
      <w:bookmarkStart w:id="102" w:name="_Toc406151349"/>
      <w:r>
        <w:t xml:space="preserve">Figure </w:t>
      </w:r>
      <w:r>
        <w:fldChar w:fldCharType="begin"/>
      </w:r>
      <w:r>
        <w:instrText xml:space="preserve"> SEQ Figure \* ARABIC </w:instrText>
      </w:r>
      <w:r>
        <w:fldChar w:fldCharType="separate"/>
      </w:r>
      <w:r w:rsidR="00D86718">
        <w:rPr>
          <w:noProof/>
        </w:rPr>
        <w:t>24</w:t>
      </w:r>
      <w:r>
        <w:fldChar w:fldCharType="end"/>
      </w:r>
      <w:bookmarkEnd w:id="101"/>
      <w:r>
        <w:t xml:space="preserve"> - </w:t>
      </w:r>
      <w:r w:rsidRPr="004B66A9">
        <w:t>Maximum delay realisable by reducing speed</w:t>
      </w:r>
      <w:r>
        <w:t>.</w:t>
      </w:r>
      <w:bookmarkEnd w:id="102"/>
    </w:p>
    <w:p w14:paraId="30EFCC8D" w14:textId="559DA022" w:rsidR="00A30CEC" w:rsidRPr="00173B17" w:rsidRDefault="00A30CEC" w:rsidP="0060792C">
      <w:pPr>
        <w:pStyle w:val="Textoindependiente"/>
      </w:pPr>
      <w:r w:rsidRPr="00173B17">
        <w:t xml:space="preserve">There is a relationship between the flight distance and the amount of delay that can be recovered. However, there is usually a relationship between aircraft type used and flight distance. </w:t>
      </w:r>
      <w:r w:rsidR="00907682">
        <w:fldChar w:fldCharType="begin"/>
      </w:r>
      <w:r w:rsidR="00907682">
        <w:instrText xml:space="preserve"> REF _Ref405218620 \h </w:instrText>
      </w:r>
      <w:r w:rsidR="00907682">
        <w:fldChar w:fldCharType="separate"/>
      </w:r>
      <w:r w:rsidR="00B04778">
        <w:t xml:space="preserve">Figure </w:t>
      </w:r>
      <w:r w:rsidR="00B04778">
        <w:rPr>
          <w:noProof/>
        </w:rPr>
        <w:t>25</w:t>
      </w:r>
      <w:r w:rsidR="00907682">
        <w:fldChar w:fldCharType="end"/>
      </w:r>
      <w:r w:rsidR="00907682">
        <w:t xml:space="preserve"> and </w:t>
      </w:r>
      <w:r w:rsidR="00907682">
        <w:fldChar w:fldCharType="begin"/>
      </w:r>
      <w:r w:rsidR="00907682">
        <w:instrText xml:space="preserve"> REF _Ref405218621 \h </w:instrText>
      </w:r>
      <w:r w:rsidR="00907682">
        <w:fldChar w:fldCharType="separate"/>
      </w:r>
      <w:r w:rsidR="00B04778">
        <w:t xml:space="preserve">Figure </w:t>
      </w:r>
      <w:r w:rsidR="00B04778">
        <w:rPr>
          <w:noProof/>
        </w:rPr>
        <w:t>26</w:t>
      </w:r>
      <w:r w:rsidR="00907682">
        <w:fldChar w:fldCharType="end"/>
      </w:r>
      <w:r w:rsidR="0060792C">
        <w:t xml:space="preserve"> present the delay that can be recovered and realised by aircraft type. </w:t>
      </w:r>
      <w:r w:rsidRPr="00173B17">
        <w:t>Thus, for short and medium haul flights (A319,</w:t>
      </w:r>
      <w:r w:rsidR="0060792C">
        <w:t xml:space="preserve"> </w:t>
      </w:r>
      <w:r w:rsidRPr="00173B17">
        <w:t>A320,</w:t>
      </w:r>
      <w:r w:rsidR="0060792C">
        <w:t xml:space="preserve"> </w:t>
      </w:r>
      <w:r w:rsidRPr="00173B17">
        <w:t>A321,</w:t>
      </w:r>
      <w:r w:rsidR="0060792C">
        <w:t xml:space="preserve"> </w:t>
      </w:r>
      <w:r w:rsidRPr="00173B17">
        <w:t>B733,</w:t>
      </w:r>
      <w:r w:rsidR="0060792C">
        <w:t xml:space="preserve"> </w:t>
      </w:r>
      <w:r w:rsidRPr="00173B17">
        <w:t>B734,</w:t>
      </w:r>
      <w:r w:rsidR="0060792C">
        <w:t xml:space="preserve"> </w:t>
      </w:r>
      <w:r w:rsidRPr="00173B17">
        <w:t>B735,</w:t>
      </w:r>
      <w:r w:rsidR="0060792C">
        <w:t xml:space="preserve"> </w:t>
      </w:r>
      <w:r w:rsidRPr="00173B17">
        <w:t>B736,</w:t>
      </w:r>
      <w:r w:rsidR="0060792C">
        <w:t xml:space="preserve"> </w:t>
      </w:r>
      <w:r w:rsidRPr="00173B17">
        <w:t>B737, B738), in general, the amount of delay that can be recovered is lower than 5 minutes, for long haul (A332,</w:t>
      </w:r>
      <w:r w:rsidR="0060792C">
        <w:t xml:space="preserve"> </w:t>
      </w:r>
      <w:r w:rsidRPr="00173B17">
        <w:t>A333,</w:t>
      </w:r>
      <w:r w:rsidR="0060792C">
        <w:t xml:space="preserve"> </w:t>
      </w:r>
      <w:r w:rsidRPr="00173B17">
        <w:t>A343,</w:t>
      </w:r>
      <w:r w:rsidR="0060792C">
        <w:t xml:space="preserve"> </w:t>
      </w:r>
      <w:r w:rsidRPr="00173B17">
        <w:t>A346,</w:t>
      </w:r>
      <w:r w:rsidR="0060792C">
        <w:t xml:space="preserve"> </w:t>
      </w:r>
      <w:r w:rsidRPr="00173B17">
        <w:t>A388,</w:t>
      </w:r>
      <w:r w:rsidR="0060792C">
        <w:t xml:space="preserve"> </w:t>
      </w:r>
      <w:r w:rsidRPr="00173B17">
        <w:t>B752,</w:t>
      </w:r>
      <w:r w:rsidR="0060792C">
        <w:t xml:space="preserve"> </w:t>
      </w:r>
      <w:r w:rsidRPr="00173B17">
        <w:t>B762,</w:t>
      </w:r>
      <w:r w:rsidR="0060792C">
        <w:t xml:space="preserve"> </w:t>
      </w:r>
      <w:r w:rsidRPr="00173B17">
        <w:t>B763,</w:t>
      </w:r>
      <w:r w:rsidR="0060792C">
        <w:t xml:space="preserve"> </w:t>
      </w:r>
      <w:r w:rsidRPr="00173B17">
        <w:t>B764,</w:t>
      </w:r>
      <w:r w:rsidR="0060792C">
        <w:t xml:space="preserve"> </w:t>
      </w:r>
      <w:r w:rsidRPr="00173B17">
        <w:t>B7WW) the bound is closer to 30 minutes, and for turboprop and aircraft with engines located in the rear side (AT43,</w:t>
      </w:r>
      <w:r w:rsidR="0060792C">
        <w:t xml:space="preserve"> </w:t>
      </w:r>
      <w:r w:rsidRPr="00173B17">
        <w:t>AT72,</w:t>
      </w:r>
      <w:r w:rsidR="0060792C">
        <w:t xml:space="preserve"> </w:t>
      </w:r>
      <w:r w:rsidRPr="00173B17">
        <w:t>F100,</w:t>
      </w:r>
      <w:r w:rsidR="0060792C">
        <w:t xml:space="preserve"> </w:t>
      </w:r>
      <w:r w:rsidRPr="00173B17">
        <w:t>MD82,</w:t>
      </w:r>
      <w:r w:rsidR="0060792C">
        <w:t xml:space="preserve"> </w:t>
      </w:r>
      <w:r w:rsidRPr="00173B17">
        <w:t>MD87) around 10 minutes.</w:t>
      </w:r>
    </w:p>
    <w:p w14:paraId="109E3A35" w14:textId="77777777" w:rsidR="00653FE6" w:rsidRDefault="00A30CEC" w:rsidP="00090583">
      <w:pPr>
        <w:pStyle w:val="NormalWeb"/>
        <w:keepNext/>
        <w:jc w:val="center"/>
      </w:pPr>
      <w:r w:rsidRPr="00173B17">
        <w:rPr>
          <w:noProof/>
        </w:rPr>
        <w:drawing>
          <wp:inline distT="0" distB="0" distL="0" distR="0" wp14:anchorId="4CB8B736" wp14:editId="6FC28AF3">
            <wp:extent cx="3337169" cy="3337169"/>
            <wp:effectExtent l="0" t="0" r="0" b="0"/>
            <wp:docPr id="39" name="Imagen 39" descr="attach_d6f09a6a94eaeb1ccf512ff9daadd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attach_d6f09a6a94eaeb1ccf512ff9daadd9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9522" cy="3339522"/>
                    </a:xfrm>
                    <a:prstGeom prst="rect">
                      <a:avLst/>
                    </a:prstGeom>
                    <a:noFill/>
                    <a:ln>
                      <a:noFill/>
                    </a:ln>
                  </pic:spPr>
                </pic:pic>
              </a:graphicData>
            </a:graphic>
          </wp:inline>
        </w:drawing>
      </w:r>
    </w:p>
    <w:p w14:paraId="7A87187B" w14:textId="43F6CD6A" w:rsidR="00A30CEC" w:rsidRPr="00173B17" w:rsidRDefault="00653FE6" w:rsidP="00090583">
      <w:pPr>
        <w:pStyle w:val="Epgrafe"/>
        <w:jc w:val="center"/>
      </w:pPr>
      <w:bookmarkStart w:id="103" w:name="_Ref405218620"/>
      <w:bookmarkStart w:id="104" w:name="_Toc406151350"/>
      <w:r>
        <w:t xml:space="preserve">Figure </w:t>
      </w:r>
      <w:r>
        <w:fldChar w:fldCharType="begin"/>
      </w:r>
      <w:r>
        <w:instrText xml:space="preserve"> SEQ Figure \* ARABIC </w:instrText>
      </w:r>
      <w:r>
        <w:fldChar w:fldCharType="separate"/>
      </w:r>
      <w:r w:rsidR="00D86718">
        <w:rPr>
          <w:noProof/>
        </w:rPr>
        <w:t>25</w:t>
      </w:r>
      <w:r>
        <w:fldChar w:fldCharType="end"/>
      </w:r>
      <w:bookmarkEnd w:id="103"/>
      <w:r>
        <w:t xml:space="preserve"> - </w:t>
      </w:r>
      <w:r w:rsidRPr="00B80B6E">
        <w:t>Maximum potential delay recovered by aircraft family</w:t>
      </w:r>
      <w:r>
        <w:t>.</w:t>
      </w:r>
      <w:bookmarkEnd w:id="104"/>
    </w:p>
    <w:p w14:paraId="346EC731" w14:textId="77777777" w:rsidR="00653FE6" w:rsidRDefault="00A30CEC" w:rsidP="00090583">
      <w:pPr>
        <w:pStyle w:val="NormalWeb"/>
        <w:keepNext/>
        <w:jc w:val="center"/>
      </w:pPr>
      <w:r w:rsidRPr="00173B17">
        <w:rPr>
          <w:noProof/>
        </w:rPr>
        <w:lastRenderedPageBreak/>
        <w:drawing>
          <wp:inline distT="0" distB="0" distL="0" distR="0" wp14:anchorId="65596F14" wp14:editId="5DFFFF19">
            <wp:extent cx="3622110" cy="3415323"/>
            <wp:effectExtent l="0" t="0" r="0" b="0"/>
            <wp:docPr id="38" name="Imagen 38" descr="attach_1907044c9cf5038274d5c312ae32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attach_1907044c9cf5038274d5c312ae3250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3974" cy="3417081"/>
                    </a:xfrm>
                    <a:prstGeom prst="rect">
                      <a:avLst/>
                    </a:prstGeom>
                    <a:noFill/>
                    <a:ln>
                      <a:noFill/>
                    </a:ln>
                  </pic:spPr>
                </pic:pic>
              </a:graphicData>
            </a:graphic>
          </wp:inline>
        </w:drawing>
      </w:r>
    </w:p>
    <w:p w14:paraId="45B202A3" w14:textId="7E35E5BD" w:rsidR="00A30CEC" w:rsidRPr="00173B17" w:rsidRDefault="00653FE6" w:rsidP="00090583">
      <w:pPr>
        <w:pStyle w:val="Epgrafe"/>
        <w:jc w:val="center"/>
      </w:pPr>
      <w:bookmarkStart w:id="105" w:name="_Ref405218621"/>
      <w:bookmarkStart w:id="106" w:name="_Toc406151351"/>
      <w:r>
        <w:t xml:space="preserve">Figure </w:t>
      </w:r>
      <w:r>
        <w:fldChar w:fldCharType="begin"/>
      </w:r>
      <w:r>
        <w:instrText xml:space="preserve"> SEQ Figure \* ARABIC </w:instrText>
      </w:r>
      <w:r>
        <w:fldChar w:fldCharType="separate"/>
      </w:r>
      <w:r w:rsidR="00D86718">
        <w:rPr>
          <w:noProof/>
        </w:rPr>
        <w:t>26</w:t>
      </w:r>
      <w:r>
        <w:fldChar w:fldCharType="end"/>
      </w:r>
      <w:bookmarkEnd w:id="105"/>
      <w:r>
        <w:t xml:space="preserve"> - </w:t>
      </w:r>
      <w:r w:rsidRPr="00C12881">
        <w:t>Maximum potential delay realisable by aircraft family</w:t>
      </w:r>
      <w:r>
        <w:t>.</w:t>
      </w:r>
      <w:bookmarkEnd w:id="106"/>
    </w:p>
    <w:p w14:paraId="09B31A2B" w14:textId="45295E11" w:rsidR="00A30CEC" w:rsidRPr="00173B17" w:rsidRDefault="00653FE6" w:rsidP="008E63EB">
      <w:pPr>
        <w:pStyle w:val="Textoindependiente"/>
      </w:pPr>
      <w:r>
        <w:t xml:space="preserve">Finally, </w:t>
      </w:r>
      <w:r w:rsidR="00907682">
        <w:fldChar w:fldCharType="begin"/>
      </w:r>
      <w:r w:rsidR="00907682">
        <w:instrText xml:space="preserve"> REF _Ref405218642 \h </w:instrText>
      </w:r>
      <w:r w:rsidR="00907682">
        <w:fldChar w:fldCharType="separate"/>
      </w:r>
      <w:r w:rsidR="00B04778">
        <w:t xml:space="preserve">Figure </w:t>
      </w:r>
      <w:r w:rsidR="00B04778">
        <w:rPr>
          <w:noProof/>
        </w:rPr>
        <w:t>27</w:t>
      </w:r>
      <w:r w:rsidR="00907682">
        <w:fldChar w:fldCharType="end"/>
      </w:r>
      <w:r w:rsidR="00907682">
        <w:t xml:space="preserve"> </w:t>
      </w:r>
      <w:r w:rsidR="00A30CEC" w:rsidRPr="00173B17">
        <w:t xml:space="preserve">presents the frequency of the maximum delay that can be potentially recovered by just applying an increase on the speed. As shown in </w:t>
      </w:r>
      <w:r w:rsidR="00907682">
        <w:fldChar w:fldCharType="begin"/>
      </w:r>
      <w:r w:rsidR="00907682">
        <w:instrText xml:space="preserve"> REF _Ref405218652 \h </w:instrText>
      </w:r>
      <w:r w:rsidR="00907682">
        <w:fldChar w:fldCharType="separate"/>
      </w:r>
      <w:r w:rsidR="00B04778">
        <w:t xml:space="preserve">Figure </w:t>
      </w:r>
      <w:r w:rsidR="00B04778">
        <w:rPr>
          <w:noProof/>
        </w:rPr>
        <w:t>28</w:t>
      </w:r>
      <w:r w:rsidR="00907682">
        <w:fldChar w:fldCharType="end"/>
      </w:r>
      <w:r w:rsidR="00A30CEC" w:rsidRPr="00173B17">
        <w:t>, a high percentage of flights can potentially recover a relatively small amount of delay (71.4% of the flights can recover less than 10 minutes)</w:t>
      </w:r>
      <w:proofErr w:type="gramStart"/>
      <w:r w:rsidR="00A30CEC" w:rsidRPr="00173B17">
        <w:t>,</w:t>
      </w:r>
      <w:proofErr w:type="gramEnd"/>
      <w:r w:rsidR="00A30CEC" w:rsidRPr="00173B17">
        <w:t xml:space="preserve"> this is highly related with the available flight distance (see </w:t>
      </w:r>
      <w:r w:rsidR="00907682">
        <w:fldChar w:fldCharType="begin"/>
      </w:r>
      <w:r w:rsidR="00907682">
        <w:instrText xml:space="preserve"> REF _Ref405218663 \h </w:instrText>
      </w:r>
      <w:r w:rsidR="00907682">
        <w:fldChar w:fldCharType="separate"/>
      </w:r>
      <w:r w:rsidR="00B04778">
        <w:t xml:space="preserve">Figure </w:t>
      </w:r>
      <w:r w:rsidR="00B04778">
        <w:rPr>
          <w:noProof/>
        </w:rPr>
        <w:t>29</w:t>
      </w:r>
      <w:r w:rsidR="00907682">
        <w:fldChar w:fldCharType="end"/>
      </w:r>
      <w:r w:rsidR="00A30CEC" w:rsidRPr="00173B17">
        <w:t>). </w:t>
      </w:r>
    </w:p>
    <w:p w14:paraId="7C1F3E2D" w14:textId="54F9E982" w:rsidR="00653FE6" w:rsidRDefault="00A30CEC" w:rsidP="00090583">
      <w:pPr>
        <w:pStyle w:val="NormalWeb"/>
        <w:keepNext/>
        <w:jc w:val="center"/>
      </w:pPr>
      <w:r w:rsidRPr="00173B17">
        <w:rPr>
          <w:noProof/>
        </w:rPr>
        <w:drawing>
          <wp:inline distT="0" distB="0" distL="0" distR="0" wp14:anchorId="6DCB0EC5" wp14:editId="06805D3C">
            <wp:extent cx="3251838" cy="2938585"/>
            <wp:effectExtent l="0" t="0" r="5715" b="0"/>
            <wp:docPr id="37" name="Imagen 37" descr="attach_967cff6c2dd3cc2fa86c2495b202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ttach_967cff6c2dd3cc2fa86c2495b20265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3841" cy="2940395"/>
                    </a:xfrm>
                    <a:prstGeom prst="rect">
                      <a:avLst/>
                    </a:prstGeom>
                    <a:noFill/>
                    <a:ln>
                      <a:noFill/>
                    </a:ln>
                  </pic:spPr>
                </pic:pic>
              </a:graphicData>
            </a:graphic>
          </wp:inline>
        </w:drawing>
      </w:r>
    </w:p>
    <w:p w14:paraId="36FF93CD" w14:textId="17A2F176" w:rsidR="00A30CEC" w:rsidRPr="00173B17" w:rsidRDefault="00653FE6" w:rsidP="00090583">
      <w:pPr>
        <w:pStyle w:val="Epgrafe"/>
        <w:jc w:val="center"/>
      </w:pPr>
      <w:bookmarkStart w:id="107" w:name="_Ref405218642"/>
      <w:bookmarkStart w:id="108" w:name="_Toc406151352"/>
      <w:r>
        <w:t xml:space="preserve">Figure </w:t>
      </w:r>
      <w:r>
        <w:fldChar w:fldCharType="begin"/>
      </w:r>
      <w:r>
        <w:instrText xml:space="preserve"> SEQ Figure \* ARABIC </w:instrText>
      </w:r>
      <w:r>
        <w:fldChar w:fldCharType="separate"/>
      </w:r>
      <w:r w:rsidR="00D86718">
        <w:rPr>
          <w:noProof/>
        </w:rPr>
        <w:t>27</w:t>
      </w:r>
      <w:r>
        <w:fldChar w:fldCharType="end"/>
      </w:r>
      <w:bookmarkEnd w:id="107"/>
      <w:r>
        <w:t xml:space="preserve"> - </w:t>
      </w:r>
      <w:r w:rsidRPr="003A7FDA">
        <w:t>Frequency of maximum potential delay recovered by flights from-to hub</w:t>
      </w:r>
      <w:r>
        <w:t>.</w:t>
      </w:r>
      <w:bookmarkEnd w:id="108"/>
    </w:p>
    <w:p w14:paraId="7B9C714F" w14:textId="77777777" w:rsidR="00A30CEC" w:rsidRPr="00173B17" w:rsidRDefault="00A30CEC" w:rsidP="00A30CEC">
      <w:pPr>
        <w:pStyle w:val="NormalWeb"/>
        <w:jc w:val="center"/>
        <w:rPr>
          <w:lang w:val="en-GB"/>
        </w:rPr>
      </w:pPr>
      <w:r w:rsidRPr="00173B17">
        <w:rPr>
          <w:lang w:val="en-GB"/>
        </w:rPr>
        <w:t> </w:t>
      </w:r>
    </w:p>
    <w:p w14:paraId="599C959D" w14:textId="77777777" w:rsidR="00653FE6" w:rsidRDefault="00A30CEC" w:rsidP="00D44CFF">
      <w:pPr>
        <w:pStyle w:val="NormalWeb"/>
        <w:keepNext/>
        <w:jc w:val="center"/>
      </w:pPr>
      <w:r w:rsidRPr="00173B17">
        <w:rPr>
          <w:noProof/>
        </w:rPr>
        <w:lastRenderedPageBreak/>
        <w:drawing>
          <wp:inline distT="0" distB="0" distL="0" distR="0" wp14:anchorId="36088FE9" wp14:editId="433B6F06">
            <wp:extent cx="5120956" cy="3227754"/>
            <wp:effectExtent l="0" t="0" r="3810" b="0"/>
            <wp:docPr id="36" name="Imagen 36" descr="attach_33183b404fc667c8b2f9c3d08e3b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ttach_33183b404fc667c8b2f9c3d08e3b84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1832" cy="3234609"/>
                    </a:xfrm>
                    <a:prstGeom prst="rect">
                      <a:avLst/>
                    </a:prstGeom>
                    <a:noFill/>
                    <a:ln>
                      <a:noFill/>
                    </a:ln>
                  </pic:spPr>
                </pic:pic>
              </a:graphicData>
            </a:graphic>
          </wp:inline>
        </w:drawing>
      </w:r>
    </w:p>
    <w:p w14:paraId="155BB345" w14:textId="30DDAF8B" w:rsidR="00A30CEC" w:rsidRPr="00173B17" w:rsidRDefault="00653FE6" w:rsidP="00D44CFF">
      <w:pPr>
        <w:pStyle w:val="Epgrafe"/>
        <w:jc w:val="center"/>
      </w:pPr>
      <w:bookmarkStart w:id="109" w:name="_Ref405218652"/>
      <w:bookmarkStart w:id="110" w:name="_Toc406151353"/>
      <w:r>
        <w:t xml:space="preserve">Figure </w:t>
      </w:r>
      <w:r>
        <w:fldChar w:fldCharType="begin"/>
      </w:r>
      <w:r>
        <w:instrText xml:space="preserve"> SEQ Figure \* ARABIC </w:instrText>
      </w:r>
      <w:r>
        <w:fldChar w:fldCharType="separate"/>
      </w:r>
      <w:r w:rsidR="00D86718">
        <w:rPr>
          <w:noProof/>
        </w:rPr>
        <w:t>28</w:t>
      </w:r>
      <w:r>
        <w:fldChar w:fldCharType="end"/>
      </w:r>
      <w:bookmarkEnd w:id="109"/>
      <w:r>
        <w:t xml:space="preserve"> - </w:t>
      </w:r>
      <w:r w:rsidRPr="00AD6E03">
        <w:t>Probability function of maximum potential delay recovered as a function of the potential delay recovered.</w:t>
      </w:r>
      <w:bookmarkEnd w:id="110"/>
    </w:p>
    <w:p w14:paraId="6EA49F9D" w14:textId="77777777" w:rsidR="00653FE6" w:rsidRDefault="00A30CEC" w:rsidP="00D44CFF">
      <w:pPr>
        <w:pStyle w:val="NormalWeb"/>
        <w:keepNext/>
        <w:jc w:val="center"/>
      </w:pPr>
      <w:r w:rsidRPr="00173B17">
        <w:rPr>
          <w:noProof/>
        </w:rPr>
        <w:drawing>
          <wp:inline distT="0" distB="0" distL="0" distR="0" wp14:anchorId="0185B8FC" wp14:editId="6921E659">
            <wp:extent cx="5048738" cy="3212832"/>
            <wp:effectExtent l="0" t="0" r="0" b="6985"/>
            <wp:docPr id="35" name="Imagen 35" descr="attach_622eceb8dce3428008a8ad269d616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attach_622eceb8dce3428008a8ad269d616cb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1692" cy="3221075"/>
                    </a:xfrm>
                    <a:prstGeom prst="rect">
                      <a:avLst/>
                    </a:prstGeom>
                    <a:noFill/>
                    <a:ln>
                      <a:noFill/>
                    </a:ln>
                  </pic:spPr>
                </pic:pic>
              </a:graphicData>
            </a:graphic>
          </wp:inline>
        </w:drawing>
      </w:r>
    </w:p>
    <w:p w14:paraId="79F912E4" w14:textId="2A149627" w:rsidR="00A30CEC" w:rsidRDefault="00653FE6" w:rsidP="00D44CFF">
      <w:pPr>
        <w:pStyle w:val="Epgrafe"/>
        <w:jc w:val="center"/>
      </w:pPr>
      <w:bookmarkStart w:id="111" w:name="_Ref405218663"/>
      <w:bookmarkStart w:id="112" w:name="_Toc406151354"/>
      <w:r>
        <w:t xml:space="preserve">Figure </w:t>
      </w:r>
      <w:r>
        <w:fldChar w:fldCharType="begin"/>
      </w:r>
      <w:r>
        <w:instrText xml:space="preserve"> SEQ Figure \* ARABIC </w:instrText>
      </w:r>
      <w:r>
        <w:fldChar w:fldCharType="separate"/>
      </w:r>
      <w:r w:rsidR="00D86718">
        <w:rPr>
          <w:noProof/>
        </w:rPr>
        <w:t>29</w:t>
      </w:r>
      <w:r>
        <w:fldChar w:fldCharType="end"/>
      </w:r>
      <w:bookmarkEnd w:id="111"/>
      <w:r>
        <w:t xml:space="preserve"> - </w:t>
      </w:r>
      <w:r w:rsidRPr="00527DE5">
        <w:t>Probability function of total potential delay recovered as a function of the flight distance.</w:t>
      </w:r>
      <w:bookmarkEnd w:id="112"/>
    </w:p>
    <w:p w14:paraId="29AA0BD3" w14:textId="77777777" w:rsidR="00C565C7" w:rsidRDefault="00C565C7" w:rsidP="00C565C7"/>
    <w:p w14:paraId="44052E35" w14:textId="0D2E6EB7" w:rsidR="00C565C7" w:rsidRPr="00173B17" w:rsidRDefault="00C565C7" w:rsidP="00C565C7">
      <w:pPr>
        <w:pStyle w:val="Ttulo3"/>
      </w:pPr>
      <w:bookmarkStart w:id="113" w:name="_Toc406151305"/>
      <w:r>
        <w:t>Problem description summary</w:t>
      </w:r>
      <w:bookmarkEnd w:id="113"/>
    </w:p>
    <w:p w14:paraId="437D968B" w14:textId="1FDF6968" w:rsidR="00C565C7" w:rsidRDefault="000A66CD" w:rsidP="000A66CD">
      <w:pPr>
        <w:jc w:val="both"/>
      </w:pPr>
      <w:r>
        <w:t xml:space="preserve">Applying DCI technique to recover part of the delay and increase the number of connections realised at the hub minimising the cost is a complex task. As it has been described in the previous sections, analyse all the possible options to ensure that the total optima implies a high computational cost as the problem grows very fast. Therefore, agent base modelling techniques will be implemented to </w:t>
      </w:r>
      <w:r>
        <w:lastRenderedPageBreak/>
        <w:t>generate a global intelligent behaviour based on relatively simple rules as explained in the next section.</w:t>
      </w:r>
    </w:p>
    <w:p w14:paraId="7A801CD7" w14:textId="77777777" w:rsidR="000A66CD" w:rsidRDefault="000A66CD" w:rsidP="000A66CD">
      <w:pPr>
        <w:jc w:val="both"/>
      </w:pPr>
    </w:p>
    <w:p w14:paraId="58DB73A7" w14:textId="35723991" w:rsidR="000A66CD" w:rsidRDefault="000A66CD" w:rsidP="000A66CD">
      <w:pPr>
        <w:jc w:val="both"/>
      </w:pPr>
      <w:r>
        <w:t>As has been described in section 4.1.</w:t>
      </w:r>
      <w:r w:rsidR="00AA1D96">
        <w:t>2</w:t>
      </w:r>
      <w:r>
        <w:t>, the location of the outbound flights and the characteristics of the current connections at the hubs can help us to identify situations where the problem can be simpli</w:t>
      </w:r>
      <w:r w:rsidR="00AA1D96">
        <w:t xml:space="preserve">fied. For example, </w:t>
      </w:r>
      <w:r>
        <w:t xml:space="preserve">it might not be necessary to consider if the best </w:t>
      </w:r>
      <w:r w:rsidR="00AA1D96">
        <w:t>option is</w:t>
      </w:r>
      <w:r>
        <w:t xml:space="preserve"> for an outbound flight to wait for connecting passengers if that outbound flight is still flying to a different airport and will not arrive to the hub until several hours. The uncertainty on that flight is probably high enough that its inclusion in the solution might not be necessary.</w:t>
      </w:r>
    </w:p>
    <w:p w14:paraId="05898A47" w14:textId="77777777" w:rsidR="000A66CD" w:rsidRDefault="000A66CD" w:rsidP="000A66CD">
      <w:pPr>
        <w:jc w:val="both"/>
      </w:pPr>
    </w:p>
    <w:p w14:paraId="5E749070" w14:textId="4C05CAE4" w:rsidR="000A66CD" w:rsidRPr="00C565C7" w:rsidRDefault="00AA1D96" w:rsidP="000A66CD">
      <w:pPr>
        <w:jc w:val="both"/>
      </w:pPr>
      <w:r>
        <w:t>As defined in section 4.1.3, t</w:t>
      </w:r>
      <w:r w:rsidR="000A66CD">
        <w:t>he maximum amount of delay that can be recovered by just modifying the cruise speed is relatively small. This will</w:t>
      </w:r>
      <w:r>
        <w:t>,</w:t>
      </w:r>
      <w:r w:rsidR="000A66CD">
        <w:t xml:space="preserve"> on one hand</w:t>
      </w:r>
      <w:r>
        <w:t>,</w:t>
      </w:r>
      <w:r w:rsidR="000A66CD">
        <w:t xml:space="preserve"> simplify the space of search of the problem, only some minutes of delay can be considered, but on the other hand shows the importance of </w:t>
      </w:r>
      <w:r>
        <w:t xml:space="preserve">other activities </w:t>
      </w:r>
      <w:r w:rsidR="000A66CD">
        <w:t>such as the coordination with the arrival manager. It is not advised to speed up to recover a few minutes if then high delays are imposed upon arrival due to runway congestion. Finally, implementing SESAR solutions</w:t>
      </w:r>
      <w:r>
        <w:t>,</w:t>
      </w:r>
      <w:r w:rsidR="000A66CD">
        <w:t xml:space="preserve"> such as a more direct route</w:t>
      </w:r>
      <w:r>
        <w:t>,</w:t>
      </w:r>
      <w:r w:rsidR="000A66CD">
        <w:t xml:space="preserve"> will reduce the total flight time, but also reduce the amount of delay that can be recovered by </w:t>
      </w:r>
      <w:r>
        <w:t xml:space="preserve">just </w:t>
      </w:r>
      <w:r w:rsidR="000A66CD">
        <w:t>speeding up, as the total flight distance available will be shorter.</w:t>
      </w:r>
    </w:p>
    <w:p w14:paraId="2DD42EA0" w14:textId="2A650896" w:rsidR="00A30CEC" w:rsidRPr="00173B17" w:rsidRDefault="00A30CEC" w:rsidP="008E63EB">
      <w:pPr>
        <w:pStyle w:val="Ttulo2"/>
      </w:pPr>
      <w:bookmarkStart w:id="114" w:name="_Toc406151306"/>
      <w:r w:rsidRPr="00173B17">
        <w:lastRenderedPageBreak/>
        <w:t>Logical architecture</w:t>
      </w:r>
      <w:bookmarkEnd w:id="114"/>
    </w:p>
    <w:p w14:paraId="77155D86" w14:textId="77777777" w:rsidR="00392C3E" w:rsidRDefault="00A30CEC" w:rsidP="00392C3E">
      <w:pPr>
        <w:pStyle w:val="Textoindependiente"/>
        <w:keepNext/>
        <w:rPr>
          <w:lang w:eastAsia="en-US"/>
        </w:rPr>
      </w:pPr>
      <w:r w:rsidRPr="00173B17">
        <w:t>They following diagram shows the different processes that compose this model, and its changes compared to Case Study 3 of the first CASSIOPEIA project:</w:t>
      </w:r>
      <w:r w:rsidR="00DC05B6" w:rsidRPr="00DC05B6">
        <w:rPr>
          <w:lang w:eastAsia="en-US"/>
        </w:rPr>
        <w:t xml:space="preserve"> </w:t>
      </w:r>
    </w:p>
    <w:p w14:paraId="6596D867" w14:textId="09B1C6F5" w:rsidR="00DC05B6" w:rsidRDefault="00DC05B6" w:rsidP="00AA1D96">
      <w:pPr>
        <w:pStyle w:val="Textoindependiente"/>
        <w:keepNext/>
        <w:jc w:val="center"/>
      </w:pPr>
      <w:r w:rsidRPr="00173B17">
        <w:rPr>
          <w:noProof/>
          <w:lang w:val="en-US" w:eastAsia="en-US"/>
        </w:rPr>
        <w:drawing>
          <wp:inline distT="0" distB="0" distL="0" distR="0" wp14:anchorId="1389D66D" wp14:editId="29F3DBAE">
            <wp:extent cx="4204335" cy="5431790"/>
            <wp:effectExtent l="0" t="0" r="5715" b="0"/>
            <wp:docPr id="43" name="Imagen 43" descr="attach_bb8ee490c3103beff9e5dd4fdfdfe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ttach_bb8ee490c3103beff9e5dd4fdfdfed00"/>
                    <pic:cNvPicPr>
                      <a:picLocks noChangeAspect="1" noChangeArrowheads="1"/>
                    </pic:cNvPicPr>
                  </pic:nvPicPr>
                  <pic:blipFill rotWithShape="1">
                    <a:blip r:embed="rId39">
                      <a:extLst>
                        <a:ext uri="{28A0092B-C50C-407E-A947-70E740481C1C}">
                          <a14:useLocalDpi xmlns:a14="http://schemas.microsoft.com/office/drawing/2010/main" val="0"/>
                        </a:ext>
                      </a:extLst>
                    </a:blip>
                    <a:srcRect l="11734" t="4298" r="37198" b="7781"/>
                    <a:stretch/>
                  </pic:blipFill>
                  <pic:spPr bwMode="auto">
                    <a:xfrm>
                      <a:off x="0" y="0"/>
                      <a:ext cx="4204335" cy="5431790"/>
                    </a:xfrm>
                    <a:prstGeom prst="rect">
                      <a:avLst/>
                    </a:prstGeom>
                    <a:noFill/>
                    <a:ln>
                      <a:noFill/>
                    </a:ln>
                    <a:extLst>
                      <a:ext uri="{53640926-AAD7-44D8-BBD7-CCE9431645EC}">
                        <a14:shadowObscured xmlns:a14="http://schemas.microsoft.com/office/drawing/2010/main"/>
                      </a:ext>
                    </a:extLst>
                  </pic:spPr>
                </pic:pic>
              </a:graphicData>
            </a:graphic>
          </wp:inline>
        </w:drawing>
      </w:r>
    </w:p>
    <w:p w14:paraId="59A1533B" w14:textId="325FD935" w:rsidR="00A30CEC" w:rsidRPr="00173B17" w:rsidRDefault="00DC05B6" w:rsidP="00AA1D96">
      <w:pPr>
        <w:pStyle w:val="Epgrafe"/>
        <w:jc w:val="center"/>
      </w:pPr>
      <w:bookmarkStart w:id="115" w:name="_Toc406151355"/>
      <w:r>
        <w:t xml:space="preserve">Figure </w:t>
      </w:r>
      <w:r>
        <w:fldChar w:fldCharType="begin"/>
      </w:r>
      <w:r>
        <w:instrText xml:space="preserve"> SEQ Figure \* ARABIC </w:instrText>
      </w:r>
      <w:r>
        <w:fldChar w:fldCharType="separate"/>
      </w:r>
      <w:r w:rsidR="00D86718">
        <w:rPr>
          <w:noProof/>
        </w:rPr>
        <w:t>30</w:t>
      </w:r>
      <w:r>
        <w:fldChar w:fldCharType="end"/>
      </w:r>
      <w:r>
        <w:t xml:space="preserve"> </w:t>
      </w:r>
      <w:r w:rsidRPr="006D1B2F">
        <w:t>- Differences in algorithms between DCI-4HD2D and CASSIOPEIA CS3</w:t>
      </w:r>
      <w:bookmarkEnd w:id="115"/>
    </w:p>
    <w:p w14:paraId="35060B88" w14:textId="26ED8C00" w:rsidR="00A30CEC" w:rsidRPr="00173B17" w:rsidRDefault="00A30CEC" w:rsidP="008E63EB">
      <w:pPr>
        <w:pStyle w:val="Ttulo3"/>
      </w:pPr>
      <w:bookmarkStart w:id="116" w:name="_Toc406151307"/>
      <w:r w:rsidRPr="00173B17">
        <w:t>Overall processes</w:t>
      </w:r>
      <w:bookmarkEnd w:id="116"/>
    </w:p>
    <w:p w14:paraId="43F54077" w14:textId="77777777" w:rsidR="00A30CEC" w:rsidRPr="00173B17" w:rsidRDefault="00A30CEC" w:rsidP="008E63EB">
      <w:pPr>
        <w:pStyle w:val="Textoindependiente"/>
        <w:rPr>
          <w:rFonts w:eastAsiaTheme="minorEastAsia" w:cs="Arial"/>
        </w:rPr>
      </w:pPr>
      <w:r w:rsidRPr="00173B17">
        <w:t>The following figure shows the tactical processes that are triggered by the different times or points reached by each aircraft:</w:t>
      </w:r>
    </w:p>
    <w:p w14:paraId="220114DE" w14:textId="77777777" w:rsidR="00DC05B6" w:rsidRDefault="00A30CEC" w:rsidP="00392C3E">
      <w:pPr>
        <w:pStyle w:val="NormalWeb"/>
        <w:keepNext/>
        <w:jc w:val="center"/>
      </w:pPr>
      <w:r w:rsidRPr="00173B17">
        <w:rPr>
          <w:noProof/>
        </w:rPr>
        <w:lastRenderedPageBreak/>
        <w:drawing>
          <wp:inline distT="0" distB="0" distL="0" distR="0" wp14:anchorId="40C54154" wp14:editId="36E95610">
            <wp:extent cx="5918191" cy="3434400"/>
            <wp:effectExtent l="0" t="0" r="6985" b="0"/>
            <wp:docPr id="45" name="Imagen 45" descr="attach_9b84ff33d0d7852197dda92e4478f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ttach_9b84ff33d0d7852197dda92e4478fbc4"/>
                    <pic:cNvPicPr>
                      <a:picLocks noChangeAspect="1" noChangeArrowheads="1"/>
                    </pic:cNvPicPr>
                  </pic:nvPicPr>
                  <pic:blipFill rotWithShape="1">
                    <a:blip r:embed="rId40">
                      <a:extLst>
                        <a:ext uri="{28A0092B-C50C-407E-A947-70E740481C1C}">
                          <a14:useLocalDpi xmlns:a14="http://schemas.microsoft.com/office/drawing/2010/main" val="0"/>
                        </a:ext>
                      </a:extLst>
                    </a:blip>
                    <a:srcRect t="19425" b="3243"/>
                    <a:stretch/>
                  </pic:blipFill>
                  <pic:spPr bwMode="auto">
                    <a:xfrm>
                      <a:off x="0" y="0"/>
                      <a:ext cx="5929479" cy="3440950"/>
                    </a:xfrm>
                    <a:prstGeom prst="rect">
                      <a:avLst/>
                    </a:prstGeom>
                    <a:noFill/>
                    <a:ln>
                      <a:noFill/>
                    </a:ln>
                    <a:extLst>
                      <a:ext uri="{53640926-AAD7-44D8-BBD7-CCE9431645EC}">
                        <a14:shadowObscured xmlns:a14="http://schemas.microsoft.com/office/drawing/2010/main"/>
                      </a:ext>
                    </a:extLst>
                  </pic:spPr>
                </pic:pic>
              </a:graphicData>
            </a:graphic>
          </wp:inline>
        </w:drawing>
      </w:r>
    </w:p>
    <w:p w14:paraId="32B6E9D3" w14:textId="312BD7B8" w:rsidR="00A30CEC" w:rsidRPr="00173B17" w:rsidRDefault="00DC05B6" w:rsidP="00392C3E">
      <w:pPr>
        <w:pStyle w:val="Epgrafe"/>
        <w:jc w:val="center"/>
      </w:pPr>
      <w:bookmarkStart w:id="117" w:name="_Toc406151356"/>
      <w:r>
        <w:t xml:space="preserve">Figure </w:t>
      </w:r>
      <w:r>
        <w:fldChar w:fldCharType="begin"/>
      </w:r>
      <w:r>
        <w:instrText xml:space="preserve"> SEQ Figure \* ARABIC </w:instrText>
      </w:r>
      <w:r>
        <w:fldChar w:fldCharType="separate"/>
      </w:r>
      <w:r w:rsidR="00D86718">
        <w:rPr>
          <w:noProof/>
        </w:rPr>
        <w:t>31</w:t>
      </w:r>
      <w:r>
        <w:fldChar w:fldCharType="end"/>
      </w:r>
      <w:r>
        <w:t xml:space="preserve"> - Processes and triggers of the model.</w:t>
      </w:r>
      <w:bookmarkEnd w:id="117"/>
    </w:p>
    <w:p w14:paraId="3B7E08C2" w14:textId="011B9A95" w:rsidR="00A30CEC" w:rsidRPr="00173B17" w:rsidRDefault="00A30CEC" w:rsidP="008E63EB">
      <w:pPr>
        <w:pStyle w:val="Textoindependiente"/>
      </w:pPr>
      <w:r w:rsidRPr="00173B17">
        <w:t> The following figure defines the interaction between the agents</w:t>
      </w:r>
      <w:r w:rsidR="008E63EB">
        <w:t>:</w:t>
      </w:r>
    </w:p>
    <w:p w14:paraId="26413199" w14:textId="77777777" w:rsidR="00DC05B6" w:rsidRDefault="00A30CEC" w:rsidP="00392C3E">
      <w:pPr>
        <w:pStyle w:val="NormalWeb"/>
        <w:keepNext/>
        <w:jc w:val="center"/>
      </w:pPr>
      <w:r w:rsidRPr="00173B17">
        <w:rPr>
          <w:noProof/>
        </w:rPr>
        <w:drawing>
          <wp:inline distT="0" distB="0" distL="0" distR="0" wp14:anchorId="6A680EA0" wp14:editId="3F059B15">
            <wp:extent cx="3862916" cy="3628800"/>
            <wp:effectExtent l="0" t="0" r="4445" b="0"/>
            <wp:docPr id="44" name="Imagen 44" descr="attach_de419633dbe1a7088ebc59856a18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ttach_de419633dbe1a7088ebc59856a1862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68871" cy="3634394"/>
                    </a:xfrm>
                    <a:prstGeom prst="rect">
                      <a:avLst/>
                    </a:prstGeom>
                    <a:noFill/>
                    <a:ln>
                      <a:noFill/>
                    </a:ln>
                  </pic:spPr>
                </pic:pic>
              </a:graphicData>
            </a:graphic>
          </wp:inline>
        </w:drawing>
      </w:r>
    </w:p>
    <w:p w14:paraId="6D22D690" w14:textId="5E66C3B8" w:rsidR="00A30CEC" w:rsidRPr="00173B17" w:rsidRDefault="00DC05B6" w:rsidP="00392C3E">
      <w:pPr>
        <w:pStyle w:val="Epgrafe"/>
        <w:jc w:val="center"/>
      </w:pPr>
      <w:bookmarkStart w:id="118" w:name="_Toc406151357"/>
      <w:r>
        <w:t xml:space="preserve">Figure </w:t>
      </w:r>
      <w:r>
        <w:fldChar w:fldCharType="begin"/>
      </w:r>
      <w:r>
        <w:instrText xml:space="preserve"> SEQ Figure \* ARABIC </w:instrText>
      </w:r>
      <w:r>
        <w:fldChar w:fldCharType="separate"/>
      </w:r>
      <w:r w:rsidR="00D86718">
        <w:rPr>
          <w:noProof/>
        </w:rPr>
        <w:t>32</w:t>
      </w:r>
      <w:r>
        <w:fldChar w:fldCharType="end"/>
      </w:r>
      <w:r>
        <w:t xml:space="preserve"> - Interaction among agents.</w:t>
      </w:r>
      <w:bookmarkEnd w:id="118"/>
    </w:p>
    <w:p w14:paraId="6C8E3537" w14:textId="77777777" w:rsidR="00A30CEC" w:rsidRPr="00173B17" w:rsidRDefault="00A30CEC" w:rsidP="00A30CEC">
      <w:pPr>
        <w:pStyle w:val="NormalWeb"/>
        <w:rPr>
          <w:lang w:val="en-GB"/>
        </w:rPr>
      </w:pPr>
      <w:r w:rsidRPr="00173B17">
        <w:rPr>
          <w:lang w:val="en-GB"/>
        </w:rPr>
        <w:t> </w:t>
      </w:r>
    </w:p>
    <w:p w14:paraId="49B3390A" w14:textId="00C1D7E4" w:rsidR="00A30CEC" w:rsidRPr="00173B17" w:rsidRDefault="00A30CEC" w:rsidP="00DC05B6">
      <w:pPr>
        <w:pStyle w:val="Textoindependiente"/>
      </w:pPr>
      <w:r w:rsidRPr="00173B17">
        <w:lastRenderedPageBreak/>
        <w:t>The inbound flight (if) interchanges messages with the AOC communicating the delay (d</w:t>
      </w:r>
      <w:r w:rsidRPr="00173B17">
        <w:rPr>
          <w:vertAlign w:val="subscript"/>
        </w:rPr>
        <w:t>i</w:t>
      </w:r>
      <w:r w:rsidRPr="00173B17">
        <w:t>) at different stages of the flight (i.e., before departure, at departure, when reaching the TOC, etc.). The AOC will reassess the situation and communicate to the inbound flight the best cost index to use (dci</w:t>
      </w:r>
      <w:r w:rsidRPr="00173B17">
        <w:rPr>
          <w:vertAlign w:val="subscript"/>
        </w:rPr>
        <w:t>i</w:t>
      </w:r>
      <w:r w:rsidRPr="00173B17">
        <w:t>).</w:t>
      </w:r>
    </w:p>
    <w:p w14:paraId="7BA01F7A" w14:textId="77777777" w:rsidR="00A30CEC" w:rsidRPr="00173B17" w:rsidRDefault="00A30CEC" w:rsidP="008E63EB">
      <w:pPr>
        <w:pStyle w:val="Textoindependiente"/>
        <w:numPr>
          <w:ilvl w:val="0"/>
          <w:numId w:val="29"/>
        </w:numPr>
        <w:rPr>
          <w:rFonts w:cs="Arial"/>
        </w:rPr>
      </w:pPr>
      <w:r w:rsidRPr="00173B17">
        <w:rPr>
          <w:rFonts w:cs="Arial"/>
        </w:rPr>
        <w:t>When the aircraft enters the radius of action of the AMAN, the AMAN will assign a slot (RTA) based on the demand at the airport (arrival slots) and the priority defined by the AOC (messages as and </w:t>
      </w:r>
      <w:proofErr w:type="spellStart"/>
      <w:r w:rsidRPr="00173B17">
        <w:rPr>
          <w:rFonts w:cs="Arial"/>
        </w:rPr>
        <w:t>p</w:t>
      </w:r>
      <w:r w:rsidRPr="00173B17">
        <w:rPr>
          <w:rFonts w:cs="Arial"/>
          <w:vertAlign w:val="subscript"/>
        </w:rPr>
        <w:t>d</w:t>
      </w:r>
      <w:proofErr w:type="spellEnd"/>
      <w:r w:rsidRPr="00173B17">
        <w:rPr>
          <w:rFonts w:cs="Arial"/>
        </w:rPr>
        <w:t xml:space="preserve"> respectively).</w:t>
      </w:r>
    </w:p>
    <w:p w14:paraId="48E48C46" w14:textId="0B95C74F" w:rsidR="00A30CEC" w:rsidRPr="00173B17" w:rsidRDefault="00A30CEC" w:rsidP="008E63EB">
      <w:pPr>
        <w:pStyle w:val="Textoindependiente"/>
        <w:numPr>
          <w:ilvl w:val="0"/>
          <w:numId w:val="29"/>
        </w:numPr>
        <w:rPr>
          <w:rFonts w:cs="Arial"/>
        </w:rPr>
      </w:pPr>
      <w:r w:rsidRPr="00173B17">
        <w:rPr>
          <w:rFonts w:cs="Arial"/>
        </w:rPr>
        <w:t>For outbound flights (of), the flights might experience delay which would be communicated to the AOC (</w:t>
      </w:r>
      <w:proofErr w:type="spellStart"/>
      <w:r w:rsidRPr="00173B17">
        <w:rPr>
          <w:rFonts w:cs="Arial"/>
        </w:rPr>
        <w:t>d</w:t>
      </w:r>
      <w:r w:rsidRPr="00173B17">
        <w:rPr>
          <w:rFonts w:cs="Arial"/>
          <w:vertAlign w:val="subscript"/>
        </w:rPr>
        <w:t>j</w:t>
      </w:r>
      <w:proofErr w:type="spellEnd"/>
      <w:r w:rsidRPr="00173B17">
        <w:rPr>
          <w:rFonts w:cs="Arial"/>
        </w:rPr>
        <w:t xml:space="preserve">), in its </w:t>
      </w:r>
      <w:r w:rsidR="00DC05B6" w:rsidRPr="00173B17">
        <w:rPr>
          <w:rFonts w:cs="Arial"/>
        </w:rPr>
        <w:t>turn;</w:t>
      </w:r>
      <w:r w:rsidRPr="00173B17">
        <w:rPr>
          <w:rFonts w:cs="Arial"/>
        </w:rPr>
        <w:t xml:space="preserve"> it will receive if delay for waiting for connecting passengers is needed (</w:t>
      </w:r>
      <w:proofErr w:type="spellStart"/>
      <w:r w:rsidRPr="00173B17">
        <w:rPr>
          <w:rFonts w:cs="Arial"/>
        </w:rPr>
        <w:t>w</w:t>
      </w:r>
      <w:r w:rsidRPr="00173B17">
        <w:rPr>
          <w:rFonts w:cs="Arial"/>
          <w:vertAlign w:val="subscript"/>
        </w:rPr>
        <w:t>j</w:t>
      </w:r>
      <w:proofErr w:type="spellEnd"/>
      <w:r w:rsidRPr="00173B17">
        <w:rPr>
          <w:rFonts w:cs="Arial"/>
        </w:rPr>
        <w:t>) and what would be the optimum cost index to use (</w:t>
      </w:r>
      <w:proofErr w:type="spellStart"/>
      <w:r w:rsidRPr="00173B17">
        <w:rPr>
          <w:rFonts w:cs="Arial"/>
        </w:rPr>
        <w:t>dci</w:t>
      </w:r>
      <w:r w:rsidRPr="00173B17">
        <w:rPr>
          <w:rFonts w:cs="Arial"/>
          <w:vertAlign w:val="subscript"/>
        </w:rPr>
        <w:t>j</w:t>
      </w:r>
      <w:proofErr w:type="spellEnd"/>
      <w:r w:rsidRPr="00173B17">
        <w:rPr>
          <w:rFonts w:cs="Arial"/>
        </w:rPr>
        <w:t>).</w:t>
      </w:r>
    </w:p>
    <w:p w14:paraId="02E62423" w14:textId="77777777" w:rsidR="00A30CEC" w:rsidRPr="00173B17" w:rsidRDefault="00A30CEC" w:rsidP="008E63EB">
      <w:pPr>
        <w:pStyle w:val="Textoindependiente"/>
        <w:numPr>
          <w:ilvl w:val="0"/>
          <w:numId w:val="29"/>
        </w:numPr>
        <w:rPr>
          <w:rFonts w:cs="Arial"/>
        </w:rPr>
      </w:pPr>
      <w:r w:rsidRPr="00173B17">
        <w:rPr>
          <w:rFonts w:cs="Arial"/>
        </w:rPr>
        <w:t>The AOC will negotiate the departure slot with the DMAN for the flight considering the prioritisation of the departure flights (</w:t>
      </w:r>
      <w:proofErr w:type="spellStart"/>
      <w:r w:rsidRPr="00173B17">
        <w:rPr>
          <w:rFonts w:cs="Arial"/>
        </w:rPr>
        <w:t>p</w:t>
      </w:r>
      <w:r w:rsidRPr="00173B17">
        <w:rPr>
          <w:rFonts w:cs="Arial"/>
          <w:vertAlign w:val="subscript"/>
        </w:rPr>
        <w:t>d</w:t>
      </w:r>
      <w:proofErr w:type="spellEnd"/>
      <w:r w:rsidRPr="00173B17">
        <w:rPr>
          <w:rFonts w:cs="Arial"/>
        </w:rPr>
        <w:t>) and the departure slots (ds). This will generate a departure time for the flight (RTD) which might trigger a new better cost index (</w:t>
      </w:r>
      <w:proofErr w:type="spellStart"/>
      <w:r w:rsidRPr="00173B17">
        <w:rPr>
          <w:rFonts w:cs="Arial"/>
        </w:rPr>
        <w:t>dci</w:t>
      </w:r>
      <w:r w:rsidRPr="00173B17">
        <w:rPr>
          <w:rFonts w:cs="Arial"/>
          <w:vertAlign w:val="subscript"/>
        </w:rPr>
        <w:t>j</w:t>
      </w:r>
      <w:proofErr w:type="spellEnd"/>
      <w:r w:rsidRPr="00173B17">
        <w:rPr>
          <w:rFonts w:cs="Arial"/>
        </w:rPr>
        <w:t>).</w:t>
      </w:r>
    </w:p>
    <w:p w14:paraId="3797573B" w14:textId="469C6ABA" w:rsidR="00A30CEC" w:rsidRPr="00173B17" w:rsidRDefault="00A30CEC" w:rsidP="008E63EB">
      <w:pPr>
        <w:pStyle w:val="Ttulo3"/>
      </w:pPr>
      <w:r w:rsidRPr="00173B17">
        <w:t> </w:t>
      </w:r>
      <w:bookmarkStart w:id="119" w:name="_Toc406151308"/>
      <w:r w:rsidRPr="00173B17">
        <w:t>Aircraft processes</w:t>
      </w:r>
      <w:bookmarkEnd w:id="119"/>
    </w:p>
    <w:p w14:paraId="3C9DDF76" w14:textId="77777777" w:rsidR="00E56671" w:rsidRDefault="003E451D" w:rsidP="003E451D">
      <w:pPr>
        <w:pStyle w:val="Textoindependiente"/>
      </w:pPr>
      <w:r>
        <w:t>The aircraft processes will vary depending on whether the aircraft is inbound or outbound, as shown in the following figures:</w:t>
      </w:r>
      <w:r w:rsidR="00E56671" w:rsidRPr="00E56671">
        <w:t xml:space="preserve"> </w:t>
      </w:r>
    </w:p>
    <w:p w14:paraId="3690332B" w14:textId="77777777" w:rsidR="00DC05B6" w:rsidRDefault="00E56671" w:rsidP="00392C3E">
      <w:pPr>
        <w:pStyle w:val="Textoindependiente"/>
        <w:keepNext/>
        <w:jc w:val="center"/>
      </w:pPr>
      <w:r w:rsidRPr="003E451D">
        <w:rPr>
          <w:noProof/>
          <w:lang w:val="en-US" w:eastAsia="en-US"/>
        </w:rPr>
        <mc:AlternateContent>
          <mc:Choice Requires="wpg">
            <w:drawing>
              <wp:inline distT="0" distB="0" distL="0" distR="0" wp14:anchorId="66D25DEE" wp14:editId="3F943F91">
                <wp:extent cx="6055200" cy="3121190"/>
                <wp:effectExtent l="0" t="0" r="0" b="3175"/>
                <wp:docPr id="6" name="3 Grupo"/>
                <wp:cNvGraphicFramePr/>
                <a:graphic xmlns:a="http://schemas.openxmlformats.org/drawingml/2006/main">
                  <a:graphicData uri="http://schemas.microsoft.com/office/word/2010/wordprocessingGroup">
                    <wpg:wgp>
                      <wpg:cNvGrpSpPr/>
                      <wpg:grpSpPr>
                        <a:xfrm>
                          <a:off x="0" y="0"/>
                          <a:ext cx="6055200" cy="3121190"/>
                          <a:chOff x="861252" y="0"/>
                          <a:chExt cx="6419256" cy="3331085"/>
                        </a:xfrm>
                      </wpg:grpSpPr>
                      <wps:wsp>
                        <wps:cNvPr id="8" name="42 CuadroTexto"/>
                        <wps:cNvSpPr txBox="1"/>
                        <wps:spPr>
                          <a:xfrm>
                            <a:off x="1535763" y="0"/>
                            <a:ext cx="4985634" cy="370239"/>
                          </a:xfrm>
                          <a:prstGeom prst="rect">
                            <a:avLst/>
                          </a:prstGeom>
                          <a:noFill/>
                        </wps:spPr>
                        <wps:txbx>
                          <w:txbxContent>
                            <w:p w14:paraId="5BFEED04"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text1"/>
                                  <w:kern w:val="24"/>
                                  <w:sz w:val="36"/>
                                  <w:szCs w:val="36"/>
                                </w:rPr>
                                <w:t>Flight process (inbound)</w:t>
                              </w:r>
                            </w:p>
                          </w:txbxContent>
                        </wps:txbx>
                        <wps:bodyPr wrap="square" rtlCol="0">
                          <a:noAutofit/>
                        </wps:bodyPr>
                      </wps:wsp>
                      <wps:wsp>
                        <wps:cNvPr id="9" name="2 Conector recto"/>
                        <wps:cNvCnPr/>
                        <wps:spPr>
                          <a:xfrm>
                            <a:off x="1328817" y="2664296"/>
                            <a:ext cx="158417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4 Conector recto"/>
                        <wps:cNvCnPr/>
                        <wps:spPr>
                          <a:xfrm flipV="1">
                            <a:off x="2923135" y="1663475"/>
                            <a:ext cx="335444" cy="100082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 name="11 Conector recto"/>
                        <wps:cNvCnPr/>
                        <wps:spPr>
                          <a:xfrm flipV="1">
                            <a:off x="3137581" y="1656185"/>
                            <a:ext cx="2623059" cy="72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8 Conector recto"/>
                        <wps:cNvCnPr/>
                        <wps:spPr>
                          <a:xfrm>
                            <a:off x="5760640" y="1656184"/>
                            <a:ext cx="239432" cy="86409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10 Conector recto"/>
                        <wps:cNvCnPr/>
                        <wps:spPr>
                          <a:xfrm>
                            <a:off x="6000072" y="2520280"/>
                            <a:ext cx="81980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31 Rectángulo"/>
                        <wps:cNvSpPr/>
                        <wps:spPr>
                          <a:xfrm>
                            <a:off x="861252" y="2664239"/>
                            <a:ext cx="936104" cy="666846"/>
                          </a:xfrm>
                          <a:prstGeom prst="rect">
                            <a:avLst/>
                          </a:prstGeom>
                          <a:noFill/>
                          <a:ln w="6350">
                            <a:noFill/>
                          </a:ln>
                        </wps:spPr>
                        <wps:style>
                          <a:lnRef idx="2">
                            <a:schemeClr val="dk1"/>
                          </a:lnRef>
                          <a:fillRef idx="1">
                            <a:schemeClr val="lt1"/>
                          </a:fillRef>
                          <a:effectRef idx="0">
                            <a:schemeClr val="dk1"/>
                          </a:effectRef>
                          <a:fontRef idx="minor">
                            <a:schemeClr val="dk1"/>
                          </a:fontRef>
                        </wps:style>
                        <wps:txbx>
                          <w:txbxContent>
                            <w:p w14:paraId="5DD7A039"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8"/>
                                  <w:szCs w:val="18"/>
                                </w:rPr>
                                <w:t>Inbound flight</w:t>
                              </w:r>
                            </w:p>
                            <w:p w14:paraId="342A8885"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8"/>
                                  <w:szCs w:val="18"/>
                                </w:rPr>
                                <w:t>FPL activation at EOBT -20 min</w:t>
                              </w:r>
                            </w:p>
                          </w:txbxContent>
                        </wps:txbx>
                        <wps:bodyPr rtlCol="0" anchor="ctr"/>
                      </wps:wsp>
                      <wps:wsp>
                        <wps:cNvPr id="15" name="12 Conector recto"/>
                        <wps:cNvCnPr/>
                        <wps:spPr>
                          <a:xfrm flipV="1">
                            <a:off x="1328817" y="2592288"/>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14 Conector recto"/>
                        <wps:cNvCnPr/>
                        <wps:spPr>
                          <a:xfrm>
                            <a:off x="1976888" y="2592288"/>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36 Rectángulo"/>
                        <wps:cNvSpPr/>
                        <wps:spPr>
                          <a:xfrm>
                            <a:off x="1562374" y="2059458"/>
                            <a:ext cx="920396" cy="604838"/>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5EC419AD"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EOBT: request departure delay to airport</w:t>
                              </w:r>
                            </w:p>
                          </w:txbxContent>
                        </wps:txbx>
                        <wps:bodyPr rtlCol="0" anchor="ctr"/>
                      </wps:wsp>
                      <wps:wsp>
                        <wps:cNvPr id="18" name="16 Conector recto"/>
                        <wps:cNvCnPr/>
                        <wps:spPr>
                          <a:xfrm>
                            <a:off x="2408934" y="2592288"/>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19 Conector recto"/>
                        <wps:cNvCnPr/>
                        <wps:spPr>
                          <a:xfrm>
                            <a:off x="1976888" y="2736222"/>
                            <a:ext cx="432048"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 name="43 Rectángulo"/>
                        <wps:cNvSpPr/>
                        <wps:spPr>
                          <a:xfrm>
                            <a:off x="1797356" y="2744688"/>
                            <a:ext cx="685414" cy="380430"/>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2419E701"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Departure delay</w:t>
                              </w:r>
                            </w:p>
                          </w:txbxContent>
                        </wps:txbx>
                        <wps:bodyPr rtlCol="0" anchor="ctr"/>
                      </wps:wsp>
                      <wps:wsp>
                        <wps:cNvPr id="51" name="44 Rectángulo"/>
                        <wps:cNvSpPr/>
                        <wps:spPr>
                          <a:xfrm>
                            <a:off x="1610432" y="1417689"/>
                            <a:ext cx="920396" cy="604838"/>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10BFCD16"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Inform AOC of delay and request CI</w:t>
                              </w:r>
                            </w:p>
                          </w:txbxContent>
                        </wps:txbx>
                        <wps:bodyPr rtlCol="0" anchor="ctr"/>
                      </wps:wsp>
                      <wps:wsp>
                        <wps:cNvPr id="59" name="45 Rectángulo"/>
                        <wps:cNvSpPr/>
                        <wps:spPr>
                          <a:xfrm>
                            <a:off x="2731072" y="1067667"/>
                            <a:ext cx="935158" cy="533519"/>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292B6F8E"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ARCT: Inform AOC of delay and request CI</w:t>
                              </w:r>
                            </w:p>
                          </w:txbxContent>
                        </wps:txbx>
                        <wps:bodyPr rtlCol="0" anchor="ctr"/>
                      </wps:wsp>
                      <wps:wsp>
                        <wps:cNvPr id="60" name="55 Rectángulo"/>
                        <wps:cNvSpPr/>
                        <wps:spPr>
                          <a:xfrm>
                            <a:off x="2798383" y="432048"/>
                            <a:ext cx="920395" cy="432048"/>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026354A9"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 xml:space="preserve">Trigger </w:t>
                              </w:r>
                              <w:r w:rsidRPr="003E451D">
                                <w:rPr>
                                  <w:rFonts w:asciiTheme="majorHAnsi" w:hAnsiTheme="majorHAnsi" w:cstheme="minorBidi"/>
                                  <w:b/>
                                  <w:bCs/>
                                  <w:color w:val="000000" w:themeColor="dark1"/>
                                  <w:kern w:val="24"/>
                                  <w:sz w:val="16"/>
                                  <w:szCs w:val="16"/>
                                </w:rPr>
                                <w:t>inbound delay recovery</w:t>
                              </w:r>
                            </w:p>
                          </w:txbxContent>
                        </wps:txbx>
                        <wps:bodyPr rtlCol="0" anchor="ctr"/>
                      </wps:wsp>
                      <wps:wsp>
                        <wps:cNvPr id="61" name="56 Rectángulo"/>
                        <wps:cNvSpPr/>
                        <wps:spPr>
                          <a:xfrm>
                            <a:off x="1610433" y="877459"/>
                            <a:ext cx="920396" cy="460822"/>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37B3821B"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 xml:space="preserve">Trigger </w:t>
                              </w:r>
                              <w:r w:rsidRPr="003E451D">
                                <w:rPr>
                                  <w:rFonts w:asciiTheme="majorHAnsi" w:hAnsiTheme="majorHAnsi" w:cstheme="minorBidi"/>
                                  <w:b/>
                                  <w:bCs/>
                                  <w:color w:val="000000" w:themeColor="dark1"/>
                                  <w:kern w:val="24"/>
                                  <w:sz w:val="16"/>
                                  <w:szCs w:val="16"/>
                                </w:rPr>
                                <w:t>inbound delay recovery</w:t>
                              </w:r>
                            </w:p>
                          </w:txbxContent>
                        </wps:txbx>
                        <wps:bodyPr rtlCol="0" anchor="ctr"/>
                      </wps:wsp>
                      <wps:wsp>
                        <wps:cNvPr id="62" name="60 Rectángulo"/>
                        <wps:cNvSpPr/>
                        <wps:spPr>
                          <a:xfrm>
                            <a:off x="4291252" y="2436040"/>
                            <a:ext cx="920395" cy="383203"/>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7C930DD0"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AMAN horizon</w:t>
                              </w:r>
                            </w:p>
                            <w:p w14:paraId="3085EAC3"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(PTI-250NM)</w:t>
                              </w:r>
                            </w:p>
                          </w:txbxContent>
                        </wps:txbx>
                        <wps:bodyPr rtlCol="0" anchor="ctr"/>
                      </wps:wsp>
                      <wps:wsp>
                        <wps:cNvPr id="63" name="61 Rectángulo"/>
                        <wps:cNvSpPr/>
                        <wps:spPr>
                          <a:xfrm>
                            <a:off x="6355911" y="1990586"/>
                            <a:ext cx="920395" cy="648072"/>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1C8BFA9B"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AIBT: Inform airline of delay</w:t>
                              </w:r>
                            </w:p>
                          </w:txbxContent>
                        </wps:txbx>
                        <wps:bodyPr rtlCol="0" anchor="ctr"/>
                      </wps:wsp>
                      <wps:wsp>
                        <wps:cNvPr id="64" name="33 Abrir llave"/>
                        <wps:cNvSpPr/>
                        <wps:spPr>
                          <a:xfrm rot="16200000">
                            <a:off x="5184889" y="1372806"/>
                            <a:ext cx="153827" cy="997656"/>
                          </a:xfrm>
                          <a:prstGeom prst="leftBrace">
                            <a:avLst/>
                          </a:prstGeom>
                        </wps:spPr>
                        <wps:style>
                          <a:lnRef idx="1">
                            <a:schemeClr val="accent1"/>
                          </a:lnRef>
                          <a:fillRef idx="0">
                            <a:schemeClr val="accent1"/>
                          </a:fillRef>
                          <a:effectRef idx="0">
                            <a:schemeClr val="accent1"/>
                          </a:effectRef>
                          <a:fontRef idx="minor">
                            <a:schemeClr val="tx1"/>
                          </a:fontRef>
                        </wps:style>
                        <wps:txbx>
                          <w:txbxContent>
                            <w:p w14:paraId="4119D5E3" w14:textId="77777777" w:rsidR="00136BE5" w:rsidRPr="003E451D" w:rsidRDefault="00136BE5" w:rsidP="00E56671">
                              <w:pPr>
                                <w:rPr>
                                  <w:rFonts w:asciiTheme="majorHAnsi" w:hAnsiTheme="majorHAnsi"/>
                                </w:rPr>
                              </w:pPr>
                            </w:p>
                          </w:txbxContent>
                        </wps:txbx>
                        <wps:bodyPr rtlCol="0" anchor="ctr"/>
                      </wps:wsp>
                      <wps:wsp>
                        <wps:cNvPr id="65" name="63 Rectángulo"/>
                        <wps:cNvSpPr/>
                        <wps:spPr>
                          <a:xfrm>
                            <a:off x="4812711" y="1927903"/>
                            <a:ext cx="888866" cy="508654"/>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172F4D8B"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Aircraft subject to AMAN changes</w:t>
                              </w:r>
                            </w:p>
                          </w:txbxContent>
                        </wps:txbx>
                        <wps:bodyPr rtlCol="0" anchor="ctr"/>
                      </wps:wsp>
                      <wps:wsp>
                        <wps:cNvPr id="66" name="35 Conector recto de flecha"/>
                        <wps:cNvCnPr/>
                        <wps:spPr>
                          <a:xfrm flipV="1">
                            <a:off x="2066730" y="1925390"/>
                            <a:ext cx="0" cy="1628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7" name="66 Conector recto de flecha"/>
                        <wps:cNvCnPr/>
                        <wps:spPr>
                          <a:xfrm flipV="1">
                            <a:off x="2064277" y="1292013"/>
                            <a:ext cx="0" cy="1628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8" name="67 Conector recto de flecha"/>
                        <wps:cNvCnPr/>
                        <wps:spPr>
                          <a:xfrm flipV="1">
                            <a:off x="3258580" y="849685"/>
                            <a:ext cx="0" cy="1628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9" name="68 Conector recto"/>
                        <wps:cNvCnPr/>
                        <wps:spPr>
                          <a:xfrm>
                            <a:off x="2799744" y="2736304"/>
                            <a:ext cx="11324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0" name="77 Conector recto"/>
                        <wps:cNvCnPr/>
                        <wps:spPr>
                          <a:xfrm>
                            <a:off x="2794294" y="2600672"/>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 name="78 Conector recto"/>
                        <wps:cNvCnPr/>
                        <wps:spPr>
                          <a:xfrm>
                            <a:off x="2912991" y="2592288"/>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2" name="80 Rectángulo"/>
                        <wps:cNvSpPr/>
                        <wps:spPr>
                          <a:xfrm>
                            <a:off x="2530828" y="2736221"/>
                            <a:ext cx="645182" cy="388896"/>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0CBE8C70"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Taxi out delay</w:t>
                              </w:r>
                            </w:p>
                          </w:txbxContent>
                        </wps:txbx>
                        <wps:bodyPr rtlCol="0" anchor="ctr"/>
                      </wps:wsp>
                      <wps:wsp>
                        <wps:cNvPr id="73" name="81 Conector recto"/>
                        <wps:cNvCnPr/>
                        <wps:spPr>
                          <a:xfrm>
                            <a:off x="3145335" y="1745284"/>
                            <a:ext cx="11324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4" name="82 Conector recto"/>
                        <wps:cNvCnPr/>
                        <wps:spPr>
                          <a:xfrm>
                            <a:off x="3139882" y="1609652"/>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5" name="83 Conector recto"/>
                        <wps:cNvCnPr/>
                        <wps:spPr>
                          <a:xfrm>
                            <a:off x="3258580" y="1601268"/>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6" name="89 Rectángulo"/>
                        <wps:cNvSpPr/>
                        <wps:spPr>
                          <a:xfrm>
                            <a:off x="3108553" y="1476114"/>
                            <a:ext cx="920396" cy="604838"/>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051E6E59"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Climb delay</w:t>
                              </w:r>
                            </w:p>
                          </w:txbxContent>
                        </wps:txbx>
                        <wps:bodyPr rtlCol="0" anchor="ctr"/>
                      </wps:wsp>
                      <wps:wsp>
                        <wps:cNvPr id="77" name="90 Rectángulo"/>
                        <wps:cNvSpPr/>
                        <wps:spPr>
                          <a:xfrm>
                            <a:off x="6360112" y="1146594"/>
                            <a:ext cx="920395" cy="819298"/>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7B7BEEA5"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 xml:space="preserve">Trigger </w:t>
                              </w:r>
                              <w:r w:rsidRPr="003E451D">
                                <w:rPr>
                                  <w:rFonts w:asciiTheme="majorHAnsi" w:hAnsiTheme="majorHAnsi" w:cstheme="minorBidi"/>
                                  <w:b/>
                                  <w:bCs/>
                                  <w:color w:val="000000" w:themeColor="dark1"/>
                                  <w:kern w:val="24"/>
                                  <w:sz w:val="16"/>
                                  <w:szCs w:val="16"/>
                                </w:rPr>
                                <w:t>outbound delay recovery</w:t>
                              </w:r>
                            </w:p>
                            <w:p w14:paraId="5C7F377C"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w:t>
                              </w:r>
                              <w:proofErr w:type="gramStart"/>
                              <w:r w:rsidRPr="003E451D">
                                <w:rPr>
                                  <w:rFonts w:asciiTheme="majorHAnsi" w:hAnsiTheme="majorHAnsi" w:cstheme="minorBidi"/>
                                  <w:color w:val="000000" w:themeColor="dark1"/>
                                  <w:kern w:val="24"/>
                                  <w:sz w:val="16"/>
                                  <w:szCs w:val="16"/>
                                </w:rPr>
                                <w:t>w</w:t>
                              </w:r>
                              <w:proofErr w:type="gramEnd"/>
                              <w:r w:rsidRPr="003E451D">
                                <w:rPr>
                                  <w:rFonts w:asciiTheme="majorHAnsi" w:hAnsiTheme="majorHAnsi" w:cstheme="minorBidi"/>
                                  <w:color w:val="000000" w:themeColor="dark1"/>
                                  <w:kern w:val="24"/>
                                  <w:sz w:val="16"/>
                                  <w:szCs w:val="16"/>
                                </w:rPr>
                                <w:t>/ DMAN negotiation)</w:t>
                              </w:r>
                            </w:p>
                          </w:txbxContent>
                        </wps:txbx>
                        <wps:bodyPr rtlCol="0" anchor="ctr"/>
                      </wps:wsp>
                      <wps:wsp>
                        <wps:cNvPr id="78" name="92 Conector recto de flecha"/>
                        <wps:cNvCnPr/>
                        <wps:spPr>
                          <a:xfrm flipV="1">
                            <a:off x="6819878" y="1990586"/>
                            <a:ext cx="0" cy="1628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9" name="93 Conector recto"/>
                        <wps:cNvCnPr/>
                        <wps:spPr>
                          <a:xfrm>
                            <a:off x="6707066" y="2596958"/>
                            <a:ext cx="11324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0" name="94 Conector recto"/>
                        <wps:cNvCnPr/>
                        <wps:spPr>
                          <a:xfrm>
                            <a:off x="6701614" y="2461326"/>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1" name="95 Conector recto"/>
                        <wps:cNvCnPr/>
                        <wps:spPr>
                          <a:xfrm>
                            <a:off x="6820311" y="2452942"/>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 name="96 Rectángulo"/>
                        <wps:cNvSpPr/>
                        <wps:spPr>
                          <a:xfrm>
                            <a:off x="6360112" y="2419498"/>
                            <a:ext cx="920396" cy="604838"/>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17808084"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Approach &amp; Taxi in delay</w:t>
                              </w:r>
                            </w:p>
                          </w:txbxContent>
                        </wps:txbx>
                        <wps:bodyPr rtlCol="0" anchor="ctr"/>
                      </wps:wsp>
                      <wps:wsp>
                        <wps:cNvPr id="83" name="73 Rectángulo"/>
                        <wps:cNvSpPr/>
                        <wps:spPr>
                          <a:xfrm>
                            <a:off x="4111884" y="432047"/>
                            <a:ext cx="1423914" cy="545971"/>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37CF1415"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 xml:space="preserve">Trigger </w:t>
                              </w:r>
                              <w:r w:rsidRPr="003E451D">
                                <w:rPr>
                                  <w:rFonts w:asciiTheme="majorHAnsi" w:hAnsiTheme="majorHAnsi" w:cstheme="minorBidi"/>
                                  <w:b/>
                                  <w:bCs/>
                                  <w:color w:val="000000" w:themeColor="dark1"/>
                                  <w:kern w:val="24"/>
                                  <w:sz w:val="16"/>
                                  <w:szCs w:val="16"/>
                                </w:rPr>
                                <w:t>inbound delay recovery</w:t>
                              </w:r>
                            </w:p>
                            <w:p w14:paraId="1E423216" w14:textId="77777777" w:rsidR="00136BE5" w:rsidRPr="003E451D" w:rsidRDefault="00136BE5" w:rsidP="00E56671">
                              <w:pPr>
                                <w:pStyle w:val="NormalWeb"/>
                                <w:spacing w:before="0" w:beforeAutospacing="0" w:after="0" w:afterAutospacing="0"/>
                                <w:jc w:val="center"/>
                                <w:rPr>
                                  <w:rFonts w:asciiTheme="majorHAnsi" w:hAnsiTheme="majorHAnsi"/>
                                </w:rPr>
                              </w:pPr>
                              <w:proofErr w:type="gramStart"/>
                              <w:r w:rsidRPr="003E451D">
                                <w:rPr>
                                  <w:rFonts w:asciiTheme="majorHAnsi" w:hAnsiTheme="majorHAnsi" w:cstheme="minorBidi"/>
                                  <w:color w:val="000000" w:themeColor="dark1"/>
                                  <w:kern w:val="24"/>
                                  <w:sz w:val="16"/>
                                  <w:szCs w:val="16"/>
                                </w:rPr>
                                <w:t>with</w:t>
                              </w:r>
                              <w:proofErr w:type="gramEnd"/>
                              <w:r w:rsidRPr="003E451D">
                                <w:rPr>
                                  <w:rFonts w:asciiTheme="majorHAnsi" w:hAnsiTheme="majorHAnsi" w:cstheme="minorBidi"/>
                                  <w:color w:val="000000" w:themeColor="dark1"/>
                                  <w:kern w:val="24"/>
                                  <w:sz w:val="16"/>
                                  <w:szCs w:val="16"/>
                                </w:rPr>
                                <w:t xml:space="preserve"> </w:t>
                              </w:r>
                              <w:r w:rsidRPr="003E451D">
                                <w:rPr>
                                  <w:rFonts w:asciiTheme="majorHAnsi" w:hAnsiTheme="majorHAnsi" w:cstheme="minorBidi"/>
                                  <w:b/>
                                  <w:bCs/>
                                  <w:color w:val="000000" w:themeColor="dark1"/>
                                  <w:kern w:val="24"/>
                                  <w:sz w:val="16"/>
                                  <w:szCs w:val="16"/>
                                </w:rPr>
                                <w:t>AMAN negotiation</w:t>
                              </w:r>
                            </w:p>
                          </w:txbxContent>
                        </wps:txbx>
                        <wps:bodyPr rtlCol="0" anchor="ctr"/>
                      </wps:wsp>
                      <wps:wsp>
                        <wps:cNvPr id="84" name="74 Conector recto de flecha"/>
                        <wps:cNvCnPr/>
                        <wps:spPr>
                          <a:xfrm flipV="1">
                            <a:off x="4762986" y="963608"/>
                            <a:ext cx="0" cy="1628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5" name="75 Conector recto"/>
                        <wps:cNvCnPr/>
                        <wps:spPr>
                          <a:xfrm>
                            <a:off x="4649730" y="1751512"/>
                            <a:ext cx="11324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6" name="76 Conector recto"/>
                        <wps:cNvCnPr/>
                        <wps:spPr>
                          <a:xfrm>
                            <a:off x="4644277" y="1615880"/>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7" name="79 Conector recto"/>
                        <wps:cNvCnPr/>
                        <wps:spPr>
                          <a:xfrm>
                            <a:off x="4762975" y="1607496"/>
                            <a:ext cx="0" cy="71114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84 Rectángulo"/>
                        <wps:cNvSpPr/>
                        <wps:spPr>
                          <a:xfrm>
                            <a:off x="3979009" y="1794720"/>
                            <a:ext cx="900577" cy="293511"/>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6C884244"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Cruise delay</w:t>
                              </w:r>
                            </w:p>
                          </w:txbxContent>
                        </wps:txbx>
                        <wps:bodyPr rtlCol="0" anchor="ctr"/>
                      </wps:wsp>
                      <wps:wsp>
                        <wps:cNvPr id="89" name="85 Rectángulo"/>
                        <wps:cNvSpPr/>
                        <wps:spPr>
                          <a:xfrm>
                            <a:off x="4272869" y="1089007"/>
                            <a:ext cx="983715" cy="520644"/>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42632775"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IAF-250NM Inform AOC of delay and request CI</w:t>
                              </w:r>
                            </w:p>
                          </w:txbxContent>
                        </wps:txbx>
                        <wps:bodyPr rtlCol="0" anchor="ctr"/>
                      </wps:wsp>
                    </wpg:wgp>
                  </a:graphicData>
                </a:graphic>
              </wp:inline>
            </w:drawing>
          </mc:Choice>
          <mc:Fallback>
            <w:pict>
              <v:group id="3 Grupo" o:spid="_x0000_s1026" style="width:476.8pt;height:245.75pt;mso-position-horizontal-relative:char;mso-position-vertical-relative:line" coordorigin="8612" coordsize="64192,3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">
                <v:shapetype id="_x0000_t202" coordsize="21600,21600" o:spt="202" path="m,l,21600r21600,l21600,xe">
                  <v:stroke joinstyle="miter"/>
                  <v:path gradientshapeok="t" o:connecttype="rect"/>
                </v:shapetype>
                <v:shape id="42 CuadroTexto" o:spid="_x0000_s1027" type="#_x0000_t202" style="position:absolute;left:15357;width:49856;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5BFEED04"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text1"/>
                            <w:kern w:val="24"/>
                            <w:sz w:val="36"/>
                            <w:szCs w:val="36"/>
                          </w:rPr>
                          <w:t>Flight process (inbound)</w:t>
                        </w:r>
                      </w:p>
                    </w:txbxContent>
                  </v:textbox>
                </v:shape>
                <v:line id="2 Conector recto" o:spid="_x0000_s1028" style="position:absolute;visibility:visible;mso-wrap-style:square" from="13288,26642" to="29129,2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i8GsMAAADaAAAADwAAAGRycy9kb3ducmV2LnhtbESPUWsCMRCE3wv+h7BC32pORdGrUaRQ&#10;kLYvVX/AetneHV42Z7Lq2V9vCgUfh5n5hlmsOteoC4VYezYwHGSgiAtvay4N7HfvLzNQUZAtNp7J&#10;wI0irJa9pwXm1l/5my5bKVWCcMzRQCXS5lrHoiKHceBb4uT9+OBQkgyltgGvCe4aPcqyqXZYc1qo&#10;sKW3iorj9uwMnD6/NvF2aEYynfx+HMN6NpdxNOa5361fQQl18gj/tzfWwBz+rqQb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ovBrDAAAA2gAAAA8AAAAAAAAAAAAA&#10;AAAAoQIAAGRycy9kb3ducmV2LnhtbFBLBQYAAAAABAAEAPkAAACRAwAAAAA=&#10;" strokecolor="#4579b8 [3044]"/>
                <v:line id="4 Conector recto" o:spid="_x0000_s1029" style="position:absolute;flip:y;visibility:visible;mso-wrap-style:square" from="29231,16634" to="32585,2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sYAAADbAAAADwAAAGRycy9kb3ducmV2LnhtbESPT2vCQBDF7wW/wzIFb3VjlbakriIF&#10;MSj0j/XgcchOk9DsbMyuJvrpnUOhtxnem/d+M1v0rlZnakPl2cB4lIAizr2tuDCw/149vIAKEdli&#10;7ZkMXCjAYj64m2FqfcdfdN7FQkkIhxQNlDE2qdYhL8lhGPmGWLQf3zqMsraFti12Eu5q/ZgkT9ph&#10;xdJQYkNvJeW/u5MzkGW82Vx59XEYfx7XcVJt36fdszHD+375CipSH//Nf9eZFXyhl19k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5z/7GAAAA2wAAAA8AAAAAAAAA&#10;AAAAAAAAoQIAAGRycy9kb3ducmV2LnhtbFBLBQYAAAAABAAEAPkAAACUAwAAAAA=&#10;" strokecolor="#4579b8 [3044]"/>
                <v:line id="11 Conector recto" o:spid="_x0000_s1030" style="position:absolute;flip:y;visibility:visible;mso-wrap-style:square" from="31375,16561" to="57606,16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qZcMAAADbAAAADwAAAGRycy9kb3ducmV2LnhtbERPS2vCQBC+F/wPywje6ia1VImuIoIY&#10;LNTnweOQHZNgdjbNribtr+8WCr3Nx/ec2aIzlXhQ40rLCuJhBII4s7rkXMH5tH6egHAeWWNlmRR8&#10;kYPFvPc0w0Tblg/0OPpchBB2CSoovK8TKV1WkEE3tDVx4K62MegDbHKpG2xDuKnkSxS9SYMlh4YC&#10;a1oVlN2Od6MgTXm7/eb17hLvPzd+VL5/vLZjpQb9bjkF4anz/+I/d6rD/Bh+fwkH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1amXDAAAA2wAAAA8AAAAAAAAAAAAA&#10;AAAAoQIAAGRycy9kb3ducmV2LnhtbFBLBQYAAAAABAAEAPkAAACRAwAAAAA=&#10;" strokecolor="#4579b8 [3044]"/>
                <v:line id="8 Conector recto" o:spid="_x0000_s1031" style="position:absolute;visibility:visible;mso-wrap-style:square" from="57606,16561" to="60000,2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GdMEAAADbAAAADwAAAGRycy9kb3ducmV2LnhtbERPzWrCQBC+C32HZQredNMURaOrSKEg&#10;tpfaPsCYHZNgdjbdnWrs07uFgrf5+H5nue5dq84UYuPZwNM4A0VcettwZeDr83U0AxUF2WLrmQxc&#10;KcJ69TBYYmH9hT/ovJdKpRCOBRqoRbpC61jW5DCOfUecuKMPDiXBUGkb8JLCXavzLJtqhw2nhho7&#10;eqmpPO1/nIHvt/dtvB7aXKaT390pbGZzeY7GDB/7zQKUUC938b97a9P8HP5+SQf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sZ0wQAAANsAAAAPAAAAAAAAAAAAAAAA&#10;AKECAABkcnMvZG93bnJldi54bWxQSwUGAAAAAAQABAD5AAAAjwMAAAAA&#10;" strokecolor="#4579b8 [3044]"/>
                <v:line id="10 Conector recto" o:spid="_x0000_s1032" style="position:absolute;visibility:visible;mso-wrap-style:square" from="60000,25202" to="68198,2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j78EAAADbAAAADwAAAGRycy9kb3ducmV2LnhtbERPzWoCMRC+C32HMAVvmq2i2K1RpFAQ&#10;9VLtA0w3093FzWSbTHX16Y1Q8DYf3+/Ml51r1IlCrD0beBlmoIgLb2suDXwdPgYzUFGQLTaeycCF&#10;IiwXT7055taf+ZNOeylVCuGYo4FKpM21jkVFDuPQt8SJ+/HBoSQYSm0DnlO4a/Qoy6baYc2pocKW&#10;3isqjvs/Z+B3u1vHy3czkunkujmG1exVxtGY/nO3egMl1MlD/O9e2zR/DPdf0gF6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LmPvwQAAANsAAAAPAAAAAAAAAAAAAAAA&#10;AKECAABkcnMvZG93bnJldi54bWxQSwUGAAAAAAQABAD5AAAAjwMAAAAA&#10;" strokecolor="#4579b8 [3044]"/>
                <v:rect id="31 Rectángulo" o:spid="_x0000_s1033" style="position:absolute;left:8612;top:26642;width:9361;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KEsMA&#10;AADbAAAADwAAAGRycy9kb3ducmV2LnhtbERPTWsCMRC9F/wPYQRvNWspUlajVGmpF7GrovQ2bKab&#10;0M1ku4m6/nsjFHqbx/uc6bxztThTG6xnBaNhBoK49NpypWC/e398AREissbaMym4UoD5rPcwxVz7&#10;Cxd03sZKpBAOOSowMTa5lKE05DAMfUOcuG/fOowJtpXULV5SuKvlU5aNpUPLqcFgQ0tD5c/25BSs&#10;958LbYuNuf5+LN8Oo2NjF8WXUoN+9zoBEamL/+I/90qn+c9w/yUd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8KEsMAAADbAAAADwAAAAAAAAAAAAAAAACYAgAAZHJzL2Rv&#10;d25yZXYueG1sUEsFBgAAAAAEAAQA9QAAAIgDAAAAAA==&#10;" filled="f" stroked="f" strokeweight=".5pt">
                  <v:textbox>
                    <w:txbxContent>
                      <w:p w14:paraId="5DD7A039"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8"/>
                            <w:szCs w:val="18"/>
                          </w:rPr>
                          <w:t>Inbound flight</w:t>
                        </w:r>
                      </w:p>
                      <w:p w14:paraId="342A8885"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8"/>
                            <w:szCs w:val="18"/>
                          </w:rPr>
                          <w:t>FPL activation at EOBT -20 min</w:t>
                        </w:r>
                      </w:p>
                    </w:txbxContent>
                  </v:textbox>
                </v:rect>
                <v:line id="12 Conector recto" o:spid="_x0000_s1034" style="position:absolute;flip:y;visibility:visible;mso-wrap-style:square" from="13288,25922" to="13288,27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5sZsMAAADbAAAADwAAAGRycy9kb3ducmV2LnhtbERPTWvCQBC9C/6HZYTezEZb25K6igjS&#10;oKCt7aHHITtNgtnZNLs10V/vCoK3ebzPmc47U4kjNa60rGAUxSCIM6tLzhV8f62GryCcR9ZYWSYF&#10;J3Iwn/V7U0y0bfmTjnufixDCLkEFhfd1IqXLCjLoIlsTB+7XNgZ9gE0udYNtCDeVHMfxszRYcmgo&#10;sKZlQdlh/28UpCmv12de7X5GH3/v/rHcbJ/aF6UeBt3iDYSnzt/FN3eqw/wJXH8JB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ObGbDAAAA2wAAAA8AAAAAAAAAAAAA&#10;AAAAoQIAAGRycy9kb3ducmV2LnhtbFBLBQYAAAAABAAEAPkAAACRAwAAAAA=&#10;" strokecolor="#4579b8 [3044]"/>
                <v:line id="14 Conector recto" o:spid="_x0000_s1035" style="position:absolute;visibility:visible;mso-wrap-style:square" from="19768,25922" to="19768,27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Ad8EAAADbAAAADwAAAGRycy9kb3ducmV2LnhtbERPzWrCQBC+C32HZQq96aaWBhtdRQoF&#10;qV60fYBpdkyC2dl0d6rRp+8Kgrf5+H5ntuhdq44UYuPZwPMoA0VcettwZeD762M4ARUF2WLrmQyc&#10;KcJi/jCYYWH9ibd03EmlUgjHAg3UIl2hdSxrchhHviNO3N4Hh5JgqLQNeErhrtXjLMu1w4ZTQ40d&#10;vddUHnZ/zsDverOK5592LPnr5fMQlpM3eYnGPD32yykooV7u4pt7ZdP8HK6/pAP0/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cB3wQAAANsAAAAPAAAAAAAAAAAAAAAA&#10;AKECAABkcnMvZG93bnJldi54bWxQSwUGAAAAAAQABAD5AAAAjwMAAAAA&#10;" strokecolor="#4579b8 [3044]"/>
                <v:rect id="36 Rectángulo" o:spid="_x0000_s1036" style="position:absolute;left:15623;top:20594;width:9204;height:6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UZcMA&#10;AADbAAAADwAAAGRycy9kb3ducmV2LnhtbERPTWsCMRC9F/wPYQRvNWsPtaxGqdJSL2JXRelt2Ew3&#10;oZvJdhN1/fdGKPQ2j/c503nnanGmNljPCkbDDARx6bXlSsF+9/74AiJEZI21Z1JwpQDzWe9hirn2&#10;Fy7ovI2VSCEcclRgYmxyKUNpyGEY+oY4cd++dRgTbCupW7ykcFfLpyx7lg4tpwaDDS0NlT/bk1Ow&#10;3n8utC025vr7sXw7jI6NXRRfSg363esERKQu/ov/3Cud5o/h/ks6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2UZcMAAADbAAAADwAAAAAAAAAAAAAAAACYAgAAZHJzL2Rv&#10;d25yZXYueG1sUEsFBgAAAAAEAAQA9QAAAIgDAAAAAA==&#10;" filled="f" stroked="f" strokeweight=".5pt">
                  <v:textbox>
                    <w:txbxContent>
                      <w:p w14:paraId="5EC419AD"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EOBT: request departure delay to airport</w:t>
                        </w:r>
                      </w:p>
                    </w:txbxContent>
                  </v:textbox>
                </v:rect>
                <v:line id="16 Conector recto" o:spid="_x0000_s1037" style="position:absolute;visibility:visible;mso-wrap-style:square" from="24089,25922" to="24089,27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xnsQAAADbAAAADwAAAGRycy9kb3ducmV2LnhtbESPQU8CQQyF7yb8h0lNuMmsGAmsDISY&#10;mBD0IvoDyk7d3bDTWWYqLP56ezDx1ua9vvd1uR5CZ86UchvZwf2kAENcRd9y7eDz4+VuDiYLsscu&#10;Mjm4Uob1anSzxNLHC7/TeS+10RDOJTpoRPrS2lw1FDBPYk+s2ldMAUXXVFuf8KLhobPTopjZgC1r&#10;Q4M9PTdUHfffwcHp9W2br4duKrPHn90xbeYLecjOjW+HzRMYoUH+zX/XW6/4Cqu/6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vGexAAAANsAAAAPAAAAAAAAAAAA&#10;AAAAAKECAABkcnMvZG93bnJldi54bWxQSwUGAAAAAAQABAD5AAAAkgMAAAAA&#10;" strokecolor="#4579b8 [3044]"/>
                <v:line id="19 Conector recto" o:spid="_x0000_s1038" style="position:absolute;visibility:visible;mso-wrap-style:square" from="19768,27362" to="24089,2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Ot8IAAADbAAAADwAAAGRycy9kb3ducmV2LnhtbERPTWvCQBC9C/6HZYTezCY9lJq6SigI&#10;QqFQK7bHaXZMQrOzMbsmm3/fLQje5vE+Z70NphUD9a6xrCBLUhDEpdUNVwqOn7vlMwjnkTW2lknB&#10;RA62m/lsjbm2I3/QcPCViCHsclRQe9/lUrqyJoMusR1x5M62N+gj7CupexxjuGnlY5o+SYMNx4Ya&#10;O3qtqfw9XI2Ct+5nP5z4PdPf4XoJQ3FOvyap1MMiFC8gPAV/F9/cex3nr+D/l3i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JOt8IAAADbAAAADwAAAAAAAAAAAAAA&#10;AAChAgAAZHJzL2Rvd25yZXYueG1sUEsFBgAAAAAEAAQA+QAAAJADAAAAAA==&#10;" strokecolor="red" strokeweight="3pt"/>
                <v:rect id="43 Rectángulo" o:spid="_x0000_s1039" style="position:absolute;left:17973;top:27446;width:6854;height:3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GrMIA&#10;AADbAAAADwAAAGRycy9kb3ducmV2LnhtbERPTWsCMRC9C/6HMEJvmtVDkdUoVZT2UuqqtHgbNuMm&#10;dDPZblJd/705CB4f73u+7FwtLtQG61nBeJSBIC69tlwpOB62wymIEJE11p5JwY0CLBf93hxz7a9c&#10;0GUfK5FCOOSowMTY5FKG0pDDMPINceLOvnUYE2wrqVu8pnBXy0mWvUqHllODwYbWhsrf/b9T8Hnc&#10;rbQtvszt7329+R7/NHZVnJR6GXRvMxCRuvgUP9wfWsEkrU9f0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MaswgAAANsAAAAPAAAAAAAAAAAAAAAAAJgCAABkcnMvZG93&#10;bnJldi54bWxQSwUGAAAAAAQABAD1AAAAhwMAAAAA&#10;" filled="f" stroked="f" strokeweight=".5pt">
                  <v:textbox>
                    <w:txbxContent>
                      <w:p w14:paraId="2419E701"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Departure delay</w:t>
                        </w:r>
                      </w:p>
                    </w:txbxContent>
                  </v:textbox>
                </v:rect>
                <v:rect id="44 Rectángulo" o:spid="_x0000_s1040" style="position:absolute;left:16104;top:14176;width:9204;height:6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QSsUA&#10;AADbAAAADwAAAGRycy9kb3ducmV2LnhtbESPQWsCMRSE74X+h/AK3mp2Cy1lNYpKpV6kXZWW3h6b&#10;101w87Juoq7/3giFHoeZ+YYZT3vXiBN1wXpWkA8zEMSV15ZrBbvt8vEVRIjIGhvPpOBCAaaT+7sx&#10;FtqfuaTTJtYiQTgUqMDE2BZShsqQwzD0LXHyfn3nMCbZ1VJ3eE5w18inLHuRDi2nBYMtLQxV+83R&#10;KVjvPufalh/mcnhfvH3l362dlz9KDR762QhEpD7+h//aK63gOYfbl/QD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hBKxQAAANsAAAAPAAAAAAAAAAAAAAAAAJgCAABkcnMv&#10;ZG93bnJldi54bWxQSwUGAAAAAAQABAD1AAAAigMAAAAA&#10;" filled="f" stroked="f" strokeweight=".5pt">
                  <v:textbox>
                    <w:txbxContent>
                      <w:p w14:paraId="10BFCD16"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Inform AOC of delay and request CI</w:t>
                        </w:r>
                      </w:p>
                    </w:txbxContent>
                  </v:textbox>
                </v:rect>
                <v:rect id="45 Rectángulo" o:spid="_x0000_s1041" style="position:absolute;left:27310;top:10676;width:9352;height: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cTMUA&#10;AADbAAAADwAAAGRycy9kb3ducmV2LnhtbESPQWsCMRSE7wX/Q3gFbzVrwVK3RqnSYi+ia6Wlt8fm&#10;dRPcvGw3Udd/b4SCx2FmvmEms87V4khtsJ4VDAcZCOLSa8uVgt3n+8MziBCRNdaeScGZAsymvbsJ&#10;5tqfuKDjNlYiQTjkqMDE2ORShtKQwzDwDXHyfn3rMCbZVlK3eEpwV8vHLHuSDi2nBYMNLQyV++3B&#10;KVjtNnNti7U5/y0Xb1/D78bOix+l+vfd6wuISF28hf/bH1rBaAzXL+kH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BxMxQAAANsAAAAPAAAAAAAAAAAAAAAAAJgCAABkcnMv&#10;ZG93bnJldi54bWxQSwUGAAAAAAQABAD1AAAAigMAAAAA&#10;" filled="f" stroked="f" strokeweight=".5pt">
                  <v:textbox>
                    <w:txbxContent>
                      <w:p w14:paraId="292B6F8E"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ARCT: Inform AOC of delay and request CI</w:t>
                        </w:r>
                      </w:p>
                    </w:txbxContent>
                  </v:textbox>
                </v:rect>
                <v:rect id="55 Rectángulo" o:spid="_x0000_s1042" style="position:absolute;left:27983;top:4320;width:9204;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bMIA&#10;AADbAAAADwAAAGRycy9kb3ducmV2LnhtbERPTWsCMRC9F/wPYQRvNasHKatRqijtpdRVafE2bMZN&#10;6GaybqKu/745CB4f73u26FwtrtQG61nBaJiBIC69tlwpOOw3r28gQkTWWHsmBXcKsJj3XmaYa3/j&#10;gq67WIkUwiFHBSbGJpcylIYchqFviBN38q3DmGBbSd3iLYW7Wo6zbCIdWk4NBhtaGSr/dhen4Ouw&#10;XWpbfJv7+WO1/hn9NnZZHJUa9Lv3KYhIXXyKH+5PrWCS1qcv6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n9swgAAANsAAAAPAAAAAAAAAAAAAAAAAJgCAABkcnMvZG93&#10;bnJldi54bWxQSwUGAAAAAAQABAD1AAAAhwMAAAAA&#10;" filled="f" stroked="f" strokeweight=".5pt">
                  <v:textbox>
                    <w:txbxContent>
                      <w:p w14:paraId="026354A9"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 xml:space="preserve">Trigger </w:t>
                        </w:r>
                        <w:r w:rsidRPr="003E451D">
                          <w:rPr>
                            <w:rFonts w:asciiTheme="majorHAnsi" w:hAnsiTheme="majorHAnsi" w:cstheme="minorBidi"/>
                            <w:b/>
                            <w:bCs/>
                            <w:color w:val="000000" w:themeColor="dark1"/>
                            <w:kern w:val="24"/>
                            <w:sz w:val="16"/>
                            <w:szCs w:val="16"/>
                          </w:rPr>
                          <w:t>inbound delay recovery</w:t>
                        </w:r>
                      </w:p>
                    </w:txbxContent>
                  </v:textbox>
                </v:rect>
                <v:rect id="56 Rectángulo" o:spid="_x0000_s1043" style="position:absolute;left:16104;top:8774;width:9204;height:4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7a98UA&#10;AADbAAAADwAAAGRycy9kb3ducmV2LnhtbESPQWsCMRSE70L/Q3hCb5rdHqRsjVKlpb1IXZWW3h6b&#10;101w87LdRF3/vREEj8PMfMNM571rxJG6YD0ryMcZCOLKa8u1gt32ffQMIkRkjY1nUnCmAPPZw2CK&#10;hfYnLum4ibVIEA4FKjAxtoWUoTLkMIx9S5y8P985jEl2tdQdnhLcNfIpyybSoeW0YLClpaFqvzk4&#10;BavdeqFt+WXO/x/Lt+/8p7WL8lepx2H/+gIiUh/v4Vv7UyuY5HD9kn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tr3xQAAANsAAAAPAAAAAAAAAAAAAAAAAJgCAABkcnMv&#10;ZG93bnJldi54bWxQSwUGAAAAAAQABAD1AAAAigMAAAAA&#10;" filled="f" stroked="f" strokeweight=".5pt">
                  <v:textbox>
                    <w:txbxContent>
                      <w:p w14:paraId="37B3821B"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 xml:space="preserve">Trigger </w:t>
                        </w:r>
                        <w:r w:rsidRPr="003E451D">
                          <w:rPr>
                            <w:rFonts w:asciiTheme="majorHAnsi" w:hAnsiTheme="majorHAnsi" w:cstheme="minorBidi"/>
                            <w:b/>
                            <w:bCs/>
                            <w:color w:val="000000" w:themeColor="dark1"/>
                            <w:kern w:val="24"/>
                            <w:sz w:val="16"/>
                            <w:szCs w:val="16"/>
                          </w:rPr>
                          <w:t>inbound delay recovery</w:t>
                        </w:r>
                      </w:p>
                    </w:txbxContent>
                  </v:textbox>
                </v:rect>
                <v:rect id="60 Rectángulo" o:spid="_x0000_s1044" style="position:absolute;left:42912;top:24360;width:9204;height:3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EgMUA&#10;AADbAAAADwAAAGRycy9kb3ducmV2LnhtbESPQWsCMRSE70L/Q3iF3jSrB5HVKFVa2ovo6tLS22Pz&#10;ugndvGw3Udd/bwoFj8PMfMMsVr1rxJm6YD0rGI8yEMSV15ZrBeXxdTgDESKyxsYzKbhSgNXyYbDA&#10;XPsLF3Q+xFokCIccFZgY21zKUBlyGEa+JU7et+8cxiS7WuoOLwnuGjnJsql0aDktGGxpY6j6OZyc&#10;gm25X2tb7Mz1923z8jH+bO26+FLq6bF/noOI1Md7+L/9rhVMJ/D3Jf0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ESAxQAAANsAAAAPAAAAAAAAAAAAAAAAAJgCAABkcnMv&#10;ZG93bnJldi54bWxQSwUGAAAAAAQABAD1AAAAigMAAAAA&#10;" filled="f" stroked="f" strokeweight=".5pt">
                  <v:textbox>
                    <w:txbxContent>
                      <w:p w14:paraId="7C930DD0"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AMAN horizon</w:t>
                        </w:r>
                      </w:p>
                      <w:p w14:paraId="3085EAC3"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(PTI-250NM)</w:t>
                        </w:r>
                      </w:p>
                    </w:txbxContent>
                  </v:textbox>
                </v:rect>
                <v:rect id="61 Rectángulo" o:spid="_x0000_s1045" style="position:absolute;left:63559;top:19905;width:9204;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hG8UA&#10;AADbAAAADwAAAGRycy9kb3ducmV2LnhtbESPQWsCMRSE7wX/Q3iF3mpWC1JWo1RR9FLataJ4e2xe&#10;N6Gbl3UTdf33TUHocZiZb5jJrHO1uFAbrGcFg34Ggrj02nKlYPe1en4FESKyxtozKbhRgNm09zDB&#10;XPsrF3TZxkokCIccFZgYm1zKUBpyGPq+IU7et28dxiTbSuoWrwnuajnMspF0aDktGGxoYaj82Z6d&#10;gvfd51zb4sPcTuvFcj84NHZeHJV6euzexiAidfE/fG9vtILRC/x9ST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OEbxQAAANsAAAAPAAAAAAAAAAAAAAAAAJgCAABkcnMv&#10;ZG93bnJldi54bWxQSwUGAAAAAAQABAD1AAAAigMAAAAA&#10;" filled="f" stroked="f" strokeweight=".5pt">
                  <v:textbox>
                    <w:txbxContent>
                      <w:p w14:paraId="1C8BFA9B"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AIBT: Inform airline of delay</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33 Abrir llave" o:spid="_x0000_s1046" type="#_x0000_t87" style="position:absolute;left:51849;top:13727;width:1538;height:99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cysMA&#10;AADbAAAADwAAAGRycy9kb3ducmV2LnhtbESPQWsCMRSE7wX/Q3iCt5ptKyKrWSmlBY9WBT0+N283&#10;q5uXsEnd9d+bQqHHYWa+YVbrwbbiRl1oHCt4mWYgiEunG64VHPZfzwsQISJrbB2TgjsFWBejpxXm&#10;2vX8TbddrEWCcMhRgYnR51KG0pDFMHWeOHmV6yzGJLta6g77BLetfM2yubTYcFow6OnDUHnd/VgF&#10;vrzsz5uT/5R9k1WzrXnz5yMrNRkP70sQkYb4H/5rb7SC+Qx+v6Qf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FcysMAAADbAAAADwAAAAAAAAAAAAAAAACYAgAAZHJzL2Rv&#10;d25yZXYueG1sUEsFBgAAAAAEAAQA9QAAAIgDAAAAAA==&#10;" adj="278" strokecolor="#4579b8 [3044]">
                  <v:textbox>
                    <w:txbxContent>
                      <w:p w14:paraId="4119D5E3" w14:textId="77777777" w:rsidR="00136BE5" w:rsidRPr="003E451D" w:rsidRDefault="00136BE5" w:rsidP="00E56671">
                        <w:pPr>
                          <w:rPr>
                            <w:rFonts w:asciiTheme="majorHAnsi" w:hAnsiTheme="majorHAnsi"/>
                          </w:rPr>
                        </w:pPr>
                      </w:p>
                    </w:txbxContent>
                  </v:textbox>
                </v:shape>
                <v:rect id="63 Rectángulo" o:spid="_x0000_s1047" style="position:absolute;left:48127;top:19279;width:8888;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c9MUA&#10;AADbAAAADwAAAGRycy9kb3ducmV2LnhtbESPQWsCMRSE7wX/Q3iF3mpWoVJWo1RR9FLataJ4e2xe&#10;N6Gbl3UTdf33TUHocZiZb5jJrHO1uFAbrGcFg34Ggrj02nKlYPe1en4FESKyxtozKbhRgNm09zDB&#10;XPsrF3TZxkokCIccFZgYm1zKUBpyGPq+IU7et28dxiTbSuoWrwnuajnMspF0aDktGGxoYaj82Z6d&#10;gvfd51zb4sPcTuvFcj84NHZeHJV6euzexiAidfE/fG9vtILRC/x9ST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dz0xQAAANsAAAAPAAAAAAAAAAAAAAAAAJgCAABkcnMv&#10;ZG93bnJldi54bWxQSwUGAAAAAAQABAD1AAAAigMAAAAA&#10;" filled="f" stroked="f" strokeweight=".5pt">
                  <v:textbox>
                    <w:txbxContent>
                      <w:p w14:paraId="172F4D8B"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Aircraft subject to AMAN changes</w:t>
                        </w:r>
                      </w:p>
                    </w:txbxContent>
                  </v:textbox>
                </v:rect>
                <v:shapetype id="_x0000_t32" coordsize="21600,21600" o:spt="32" o:oned="t" path="m,l21600,21600e" filled="f">
                  <v:path arrowok="t" fillok="f" o:connecttype="none"/>
                  <o:lock v:ext="edit" shapetype="t"/>
                </v:shapetype>
                <v:shape id="35 Conector recto de flecha" o:spid="_x0000_s1048" type="#_x0000_t32" style="position:absolute;left:20667;top:19253;width:0;height:1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U7SsQAAADbAAAADwAAAGRycy9kb3ducmV2LnhtbESPX2vCMBTF3wd+h3AF32bqcGVUo4hD&#10;cAgbVUF8uzbXttjclCTa7tsvg8EeD+fPjzNf9qYRD3K+tqxgMk5AEBdW11wqOB42z28gfEDW2Fgm&#10;Bd/kYbkYPM0x07bjnB77UIo4wj5DBVUIbSalLyoy6Me2JY7e1TqDIUpXSu2wi+OmkS9JkkqDNUdC&#10;hS2tKypu+7uJkPdp/ro77S5Tyldf3eXj/BncWanRsF/NQATqw3/4r73VCtIUfr/EH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TtKxAAAANsAAAAPAAAAAAAAAAAA&#10;AAAAAKECAABkcnMvZG93bnJldi54bWxQSwUGAAAAAAQABAD5AAAAkgMAAAAA&#10;" strokecolor="#4579b8 [3044]">
                  <v:stroke endarrow="open"/>
                </v:shape>
                <v:shape id="66 Conector recto de flecha" o:spid="_x0000_s1049" type="#_x0000_t32" style="position:absolute;left:20642;top:12920;width:0;height:1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e0cQAAADbAAAADwAAAGRycy9kb3ducmV2LnhtbESPXWvCMBSG7wX/QziD3Wm64cfojCIb&#10;A0WY1Ani3bE5a4vNSUkyW/+9EQZevrwfD+9s0ZlaXMj5yrKCl2ECgji3uuJCwf7na/AGwgdkjbVl&#10;UnAlD4t5vzfDVNuWM7rsQiHiCPsUFZQhNKmUPi/JoB/ahjh6v9YZDFG6QmqHbRw3tXxNkok0WHEk&#10;lNjQR0n5efdnIuRzlI03h81pRNly257Wx+/gjko9P3XLdxCBuvAI/7dXWsFkCvcv8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Z7RxAAAANsAAAAPAAAAAAAAAAAA&#10;AAAAAKECAABkcnMvZG93bnJldi54bWxQSwUGAAAAAAQABAD5AAAAkgMAAAAA&#10;" strokecolor="#4579b8 [3044]">
                  <v:stroke endarrow="open"/>
                </v:shape>
                <v:shape id="67 Conector recto de flecha" o:spid="_x0000_s1050" type="#_x0000_t32" style="position:absolute;left:32585;top:8496;width:0;height:1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YKo8IAAADbAAAADwAAAGRycy9kb3ducmV2LnhtbERPTWvCQBC9F/oflil4q5sWKyW6irQU&#10;FKElVhBvY3ZMQrOzYXc16b/vHAoeH+97vhxcq64UYuPZwNM4A0VcettwZWD//fH4CiomZIutZzLw&#10;SxGWi/u7OebW91zQdZcqJSEcczRQp9TlWseyJodx7Dti4c4+OEwCQ6VtwF7CXaufs2yqHTYsDTV2&#10;9FZT+bO7OCl5nxQv28P2NKFi9dWfNsfPFI7GjB6G1QxUoiHdxP/utTUwlbHyRX6AX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YKo8IAAADbAAAADwAAAAAAAAAAAAAA&#10;AAChAgAAZHJzL2Rvd25yZXYueG1sUEsFBgAAAAAEAAQA+QAAAJADAAAAAA==&#10;" strokecolor="#4579b8 [3044]">
                  <v:stroke endarrow="open"/>
                </v:shape>
                <v:line id="68 Conector recto" o:spid="_x0000_s1051" style="position:absolute;visibility:visible;mso-wrap-style:square" from="27997,27363" to="29129,27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9ysQAAADbAAAADwAAAGRycy9kb3ducmV2LnhtbESPQWvCQBSE70L/w/IK3swmPYimrhIK&#10;hYAgaKXt8TX7TEKzb9PsJq7/3i0Uehxm5htmswumExMNrrWsIEtSEMSV1S3XCs5vr4sVCOeRNXaW&#10;ScGNHOy2D7MN5tpe+UjTydciQtjlqKDxvs+ldFVDBl1ie+LoXexg0Ec51FIPeI1w08mnNF1Kgy3H&#10;hQZ7emmo+j6NRsG+/yqndz5k+jOMP2EqLunHTSo1fwzFMwhPwf+H/9qlVrBcw++X+AP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9D3KxAAAANsAAAAPAAAAAAAAAAAA&#10;AAAAAKECAABkcnMvZG93bnJldi54bWxQSwUGAAAAAAQABAD5AAAAkgMAAAAA&#10;" strokecolor="red" strokeweight="3pt"/>
                <v:line id="77 Conector recto" o:spid="_x0000_s1052" style="position:absolute;visibility:visible;mso-wrap-style:square" from="27942,26006" to="27942,27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YOMEAAADbAAAADwAAAGRycy9kb3ducmV2LnhtbERPzWoCMRC+C32HMAVvmq3iT7dGEaEg&#10;1ovaB5hupruLm8maTHXt0zeHgseP73+x6lyjrhRi7dnAyzADRVx4W3Np4PP0PpiDioJssfFMBu4U&#10;YbV86i0wt/7GB7oepVQphGOOBiqRNtc6FhU5jEPfEifu2weHkmAotQ14S+Gu0aMsm2qHNaeGClva&#10;VFScjz/OwOVjv433r2Yk08nv7hzW81cZR2P6z936DZRQJw/xv3trDczS+vQl/QC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Ixg4wQAAANsAAAAPAAAAAAAAAAAAAAAA&#10;AKECAABkcnMvZG93bnJldi54bWxQSwUGAAAAAAQABAD5AAAAjwMAAAAA&#10;" strokecolor="#4579b8 [3044]"/>
                <v:line id="78 Conector recto" o:spid="_x0000_s1053" style="position:absolute;visibility:visible;mso-wrap-style:square" from="29129,25922" to="29129,27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9o8UAAADbAAAADwAAAGRycy9kb3ducmV2LnhtbESPzWoCQRCE74G8w9CB3HRWJf5sHEUC&#10;gsRc1DxAZ6fdXdzp2cx0dM3TOwEhx6KqvqLmy8416kwh1p4NDPoZKOLC25pLA5+HdW8KKgqyxcYz&#10;GbhShOXi8WGOufUX3tF5L6VKEI45GqhE2lzrWFTkMPZ9S5y8ow8OJclQahvwkuCu0cMsG2uHNaeF&#10;Clt6q6g47X+cge/txyZev5qhjF9+309hNZ3JKBrz/NStXkEJdfIfvrc31sBkAH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9o8UAAADbAAAADwAAAAAAAAAA&#10;AAAAAAChAgAAZHJzL2Rvd25yZXYueG1sUEsFBgAAAAAEAAQA+QAAAJMDAAAAAA==&#10;" strokecolor="#4579b8 [3044]"/>
                <v:rect id="80 Rectángulo" o:spid="_x0000_s1054" style="position:absolute;left:25308;top:27362;width:6452;height:3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SXcUA&#10;AADbAAAADwAAAGRycy9kb3ducmV2LnhtbESPQWsCMRSE74X+h/AKvdWsHqpsjaLSUi+iq9LS22Pz&#10;3IRuXrabVNd/bwTB4zAz3zDjaedqcaQ2WM8K+r0MBHHpteVKwX738TICESKyxtozKThTgOnk8WGM&#10;ufYnLui4jZVIEA45KjAxNrmUoTTkMPR8Q5y8g28dxiTbSuoWTwnuajnIslfp0HJaMNjQwlD5u/13&#10;Clb7zVzbYm3Of5+L96/+d2PnxY9Sz0/d7A1EpC7ew7f2UisYDuD6Jf0A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dJdxQAAANsAAAAPAAAAAAAAAAAAAAAAAJgCAABkcnMv&#10;ZG93bnJldi54bWxQSwUGAAAAAAQABAD1AAAAigMAAAAA&#10;" filled="f" stroked="f" strokeweight=".5pt">
                  <v:textbox>
                    <w:txbxContent>
                      <w:p w14:paraId="0CBE8C70"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Taxi out delay</w:t>
                        </w:r>
                      </w:p>
                    </w:txbxContent>
                  </v:textbox>
                </v:rect>
                <v:line id="81 Conector recto" o:spid="_x0000_s1055" style="position:absolute;visibility:visible;mso-wrap-style:square" from="31453,17452" to="32585,1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cMAAADbAAAADwAAAGRycy9kb3ducmV2LnhtbESPQYvCMBSE7wv+h/AEb2vqCq5Uo4iw&#10;IAiCrqjHZ/Nsi81LbWKN/94IC3scZuYbZjoPphItNa60rGDQT0AQZ1aXnCvY//58jkE4j6yxskwK&#10;nuRgPut8TDHV9sFbanc+FxHCLkUFhfd1KqXLCjLo+rYmjt7FNgZ9lE0udYOPCDeV/EqSkTRYclwo&#10;sKZlQdl1dzcK1vV51R54M9CncL+FdnFJjk+pVK8bFhMQnoL/D/+1V1rB9xDeX+IP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FnP3DAAAA2wAAAA8AAAAAAAAAAAAA&#10;AAAAoQIAAGRycy9kb3ducmV2LnhtbFBLBQYAAAAABAAEAPkAAACRAwAAAAA=&#10;" strokecolor="red" strokeweight="3pt"/>
                <v:line id="82 Conector recto" o:spid="_x0000_s1056" style="position:absolute;visibility:visible;mso-wrap-style:square" from="31398,16096" to="31398,17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eO8UAAADbAAAADwAAAGRycy9kb3ducmV2LnhtbESPzWoCQRCE74G8w9CB3OJsjPFn4ygS&#10;ECTxEvUB2p12d3GnZzPT6urTZwKBHIuq+oqazjvXqDOFWHs28NzLQBEX3tZcGthtl09jUFGQLTae&#10;ycCVIsxn93dTzK2/8BedN1KqBOGYo4FKpM21jkVFDmPPt8TJO/jgUJIMpbYBLwnuGt3PsqF2WHNa&#10;qLCl94qK4+bkDHx/rlfxum/6Mny9fRzDYjyRl2jM40O3eAMl1Ml/+K+9sgZGA/j9kn6An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eO8UAAADbAAAADwAAAAAAAAAA&#10;AAAAAAChAgAAZHJzL2Rvd25yZXYueG1sUEsFBgAAAAAEAAQA+QAAAJMDAAAAAA==&#10;" strokecolor="#4579b8 [3044]"/>
                <v:line id="83 Conector recto" o:spid="_x0000_s1057" style="position:absolute;visibility:visible;mso-wrap-style:square" from="32585,16012" to="32585,1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7oMQAAADbAAAADwAAAGRycy9kb3ducmV2LnhtbESPUWsCMRCE34X+h7AF32quilavRhFB&#10;kLYv2v6A7WW9O7xszmTVs7++KRR8HGbmG2a+7FyjLhRi7dnA8yADRVx4W3Np4Otz8zQFFQXZYuOZ&#10;DNwownLx0Jtjbv2Vd3TZS6kShGOOBiqRNtc6FhU5jAPfEifv4INDSTKU2ga8Jrhr9DDLJtphzWmh&#10;wpbWFRXH/dkZOL1/bOPtuxnKZPzzdgyr6UxG0Zj+Y7d6BSXUyT38395aAy9j+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LugxAAAANsAAAAPAAAAAAAAAAAA&#10;AAAAAKECAABkcnMvZG93bnJldi54bWxQSwUGAAAAAAQABAD5AAAAkgMAAAAA&#10;" strokecolor="#4579b8 [3044]"/>
                <v:rect id="89 Rectángulo" o:spid="_x0000_s1058" style="position:absolute;left:31085;top:14761;width:9204;height:6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UXsUA&#10;AADbAAAADwAAAGRycy9kb3ducmV2LnhtbESPQWsCMRSE7wX/Q3hCbzVrD1pWo6hY2kuxa0Xx9tg8&#10;N8HNy3aT6vrvm4LQ4zAz3zDTeedqcaE2WM8KhoMMBHHpteVKwe7r9ekFRIjIGmvPpOBGAeaz3sMU&#10;c+2vXNBlGyuRIBxyVGBibHIpQ2nIYRj4hjh5J986jEm2ldQtXhPc1fI5y0bSoeW0YLChlaHyvP1x&#10;Cj52n0tti425fb+t1vvhobHL4qjUY79bTEBE6uJ/+N5+1wrGI/j7k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tRexQAAANsAAAAPAAAAAAAAAAAAAAAAAJgCAABkcnMv&#10;ZG93bnJldi54bWxQSwUGAAAAAAQABAD1AAAAigMAAAAA&#10;" filled="f" stroked="f" strokeweight=".5pt">
                  <v:textbox>
                    <w:txbxContent>
                      <w:p w14:paraId="051E6E59"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Climb delay</w:t>
                        </w:r>
                      </w:p>
                    </w:txbxContent>
                  </v:textbox>
                </v:rect>
                <v:rect id="90 Rectángulo" o:spid="_x0000_s1059" style="position:absolute;left:63601;top:11465;width:9204;height:8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xxcUA&#10;AADbAAAADwAAAGRycy9kb3ducmV2LnhtbESPQWsCMRSE7wX/Q3iF3mpWD7WsRqmi6KW0a0Xx9ti8&#10;bkI3L+sm6vrvm4LQ4zAz3zCTWedqcaE2WM8KBv0MBHHpteVKwe5r9fwKIkRkjbVnUnCjALNp72GC&#10;ufZXLuiyjZVIEA45KjAxNrmUoTTkMPR9Q5y8b986jEm2ldQtXhPc1XKYZS/SoeW0YLChhaHyZ3t2&#10;Ct53n3Ntiw9zO60Xy/3g0Nh5cVTq6bF7G4OI1MX/8L290QpGI/j7kn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nHFxQAAANsAAAAPAAAAAAAAAAAAAAAAAJgCAABkcnMv&#10;ZG93bnJldi54bWxQSwUGAAAAAAQABAD1AAAAigMAAAAA&#10;" filled="f" stroked="f" strokeweight=".5pt">
                  <v:textbox>
                    <w:txbxContent>
                      <w:p w14:paraId="7B7BEEA5"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 xml:space="preserve">Trigger </w:t>
                        </w:r>
                        <w:r w:rsidRPr="003E451D">
                          <w:rPr>
                            <w:rFonts w:asciiTheme="majorHAnsi" w:hAnsiTheme="majorHAnsi" w:cstheme="minorBidi"/>
                            <w:b/>
                            <w:bCs/>
                            <w:color w:val="000000" w:themeColor="dark1"/>
                            <w:kern w:val="24"/>
                            <w:sz w:val="16"/>
                            <w:szCs w:val="16"/>
                          </w:rPr>
                          <w:t>outbound delay recovery</w:t>
                        </w:r>
                      </w:p>
                      <w:p w14:paraId="5C7F377C"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w:t>
                        </w:r>
                        <w:proofErr w:type="gramStart"/>
                        <w:r w:rsidRPr="003E451D">
                          <w:rPr>
                            <w:rFonts w:asciiTheme="majorHAnsi" w:hAnsiTheme="majorHAnsi" w:cstheme="minorBidi"/>
                            <w:color w:val="000000" w:themeColor="dark1"/>
                            <w:kern w:val="24"/>
                            <w:sz w:val="16"/>
                            <w:szCs w:val="16"/>
                          </w:rPr>
                          <w:t>w</w:t>
                        </w:r>
                        <w:proofErr w:type="gramEnd"/>
                        <w:r w:rsidRPr="003E451D">
                          <w:rPr>
                            <w:rFonts w:asciiTheme="majorHAnsi" w:hAnsiTheme="majorHAnsi" w:cstheme="minorBidi"/>
                            <w:color w:val="000000" w:themeColor="dark1"/>
                            <w:kern w:val="24"/>
                            <w:sz w:val="16"/>
                            <w:szCs w:val="16"/>
                          </w:rPr>
                          <w:t>/ DMAN negotiation)</w:t>
                        </w:r>
                      </w:p>
                    </w:txbxContent>
                  </v:textbox>
                </v:rect>
                <v:shape id="92 Conector recto de flecha" o:spid="_x0000_s1060" type="#_x0000_t32" style="position:absolute;left:68198;top:19905;width:0;height:1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fsMAAADbAAAADwAAAGRycy9kb3ducmV2LnhtbERPTWvCQBC9F/oflil4q5sW20p0FWkR&#10;LEIlVhBvY3aahGZnw+5q0n/fORR6fLzv+XJwrbpSiI1nAw/jDBRx6W3DlYHD5/p+CiomZIutZzLw&#10;QxGWi9ubOebW91zQdZ8qJSEcczRQp9TlWseyJodx7Dti4b58cJgEhkrbgL2Eu1Y/ZtmzdtiwNNTY&#10;0WtN5ff+4qTkbVI8bY/b84SK1a4/v58+UjgZM7obVjNQiYb0L/5zb6yBFxkrX+QH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PnH7DAAAA2wAAAA8AAAAAAAAAAAAA&#10;AAAAoQIAAGRycy9kb3ducmV2LnhtbFBLBQYAAAAABAAEAPkAAACRAwAAAAA=&#10;" strokecolor="#4579b8 [3044]">
                  <v:stroke endarrow="open"/>
                </v:shape>
                <v:line id="93 Conector recto" o:spid="_x0000_s1061" style="position:absolute;visibility:visible;mso-wrap-style:square" from="67070,25969" to="68203,2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2rF8MAAADbAAAADwAAAGRycy9kb3ducmV2LnhtbESPQYvCMBSE7wv+h/AEb2vqHnStRhFh&#10;QRAEXVGPz+bZFpuX2sQa/70RFvY4zMw3zHQeTCVaalxpWcGgn4AgzqwuOVew//35/AbhPLLGyjIp&#10;eJKD+azzMcVU2wdvqd35XEQIuxQVFN7XqZQuK8ig69uaOHoX2xj0UTa51A0+ItxU8itJhtJgyXGh&#10;wJqWBWXX3d0oWNfnVXvgzUCfwv0W2sUlOT6lUr1uWExAeAr+P/zXXmkFozG8v8Qf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tqxfDAAAA2wAAAA8AAAAAAAAAAAAA&#10;AAAAoQIAAGRycy9kb3ducmV2LnhtbFBLBQYAAAAABAAEAPkAAACRAwAAAAA=&#10;" strokecolor="red" strokeweight="3pt"/>
                <v:line id="94 Conector recto" o:spid="_x0000_s1062" style="position:absolute;visibility:visible;mso-wrap-style:square" from="67016,24613" to="67016,2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oH8EAAADbAAAADwAAAGRycy9kb3ducmV2LnhtbERPzWrCQBC+F3yHZQRvdaOipKmriCCI&#10;7aW2DzDNTpNgdjbujhr79O6h0OPH979c965VVwqx8WxgMs5AEZfeNlwZ+PrcPeegoiBbbD2TgTtF&#10;WK8GT0ssrL/xB12PUqkUwrFAA7VIV2gdy5ocxrHviBP344NDSTBU2ga8pXDX6mmWLbTDhlNDjR1t&#10;aypPx4szcH5738f7dzuVxfz3cAqb/EV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9mgfwQAAANsAAAAPAAAAAAAAAAAAAAAA&#10;AKECAABkcnMvZG93bnJldi54bWxQSwUGAAAAAAQABAD5AAAAjwMAAAAA&#10;" strokecolor="#4579b8 [3044]"/>
                <v:line id="95 Conector recto" o:spid="_x0000_s1063" style="position:absolute;visibility:visible;mso-wrap-style:square" from="68203,24529" to="68203,2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rNhMQAAADbAAAADwAAAGRycy9kb3ducmV2LnhtbESPUWvCQBCE3wv9D8cKvtWLlkoaPUUK&#10;BbG+VPsD1tyaBHN76d1WY399Tyj4OMzMN8x82btWnSnExrOB8SgDRVx623Bl4Gv//pSDioJssfVM&#10;Bq4UYbl4fJhjYf2FP+m8k0olCMcCDdQiXaF1LGtyGEe+I07e0QeHkmSotA14SXDX6kmWTbXDhtNC&#10;jR291VSedj/OwPfHdh2vh3Yi05ffzSms8ld5jsYMB/1qBkqol3v4v722BvIx3L6kH6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s2ExAAAANsAAAAPAAAAAAAAAAAA&#10;AAAAAKECAABkcnMvZG93bnJldi54bWxQSwUGAAAAAAQABAD5AAAAkgMAAAAA&#10;" strokecolor="#4579b8 [3044]"/>
                <v:rect id="96 Rectángulo" o:spid="_x0000_s1064" style="position:absolute;left:63601;top:24194;width:9204;height:6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esUA&#10;AADbAAAADwAAAGRycy9kb3ducmV2LnhtbESPQWsCMRSE70L/Q3iF3jSrhyKrUaoo7UXsqijeHpvn&#10;JnTzst2kuv77plDwOMzMN8x03rlaXKkN1rOC4SADQVx6bblScNiv+2MQISJrrD2TgjsFmM+eelPM&#10;tb9xQdddrESCcMhRgYmxyaUMpSGHYeAb4uRdfOswJtlWUrd4S3BXy1GWvUqHltOCwYaWhsqv3Y9T&#10;sDl8LrQttub+/b5cHYenxi6Ks1Ivz93bBESkLj7C/+0PrWA8gr8v6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KJ6xQAAANsAAAAPAAAAAAAAAAAAAAAAAJgCAABkcnMv&#10;ZG93bnJldi54bWxQSwUGAAAAAAQABAD1AAAAigMAAAAA&#10;" filled="f" stroked="f" strokeweight=".5pt">
                  <v:textbox>
                    <w:txbxContent>
                      <w:p w14:paraId="17808084"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Approach &amp; Taxi in delay</w:t>
                        </w:r>
                      </w:p>
                    </w:txbxContent>
                  </v:textbox>
                </v:rect>
                <v:rect id="73 Rectángulo" o:spid="_x0000_s1065" style="position:absolute;left:41118;top:4320;width:14239;height:5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H4cUA&#10;AADbAAAADwAAAGRycy9kb3ducmV2LnhtbESPQWsCMRSE7wX/Q3iCt5q1gsjWKFUs9SJ2rbT09ti8&#10;boKbl+0m6vrvG0HocZiZb5jZonO1OFMbrGcFo2EGgrj02nKl4PDx+jgFESKyxtozKbhSgMW89zDD&#10;XPsLF3Tex0okCIccFZgYm1zKUBpyGIa+IU7ej28dxiTbSuoWLwnuavmUZRPp0HJaMNjQylB53J+c&#10;gu3hfaltsTPX37fV+nP01dhl8a3UoN+9PIOI1MX/8L290QqmY7h9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AfhxQAAANsAAAAPAAAAAAAAAAAAAAAAAJgCAABkcnMv&#10;ZG93bnJldi54bWxQSwUGAAAAAAQABAD1AAAAigMAAAAA&#10;" filled="f" stroked="f" strokeweight=".5pt">
                  <v:textbox>
                    <w:txbxContent>
                      <w:p w14:paraId="37CF1415"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 xml:space="preserve">Trigger </w:t>
                        </w:r>
                        <w:r w:rsidRPr="003E451D">
                          <w:rPr>
                            <w:rFonts w:asciiTheme="majorHAnsi" w:hAnsiTheme="majorHAnsi" w:cstheme="minorBidi"/>
                            <w:b/>
                            <w:bCs/>
                            <w:color w:val="000000" w:themeColor="dark1"/>
                            <w:kern w:val="24"/>
                            <w:sz w:val="16"/>
                            <w:szCs w:val="16"/>
                          </w:rPr>
                          <w:t>inbound delay recovery</w:t>
                        </w:r>
                      </w:p>
                      <w:p w14:paraId="1E423216" w14:textId="77777777" w:rsidR="00136BE5" w:rsidRPr="003E451D" w:rsidRDefault="00136BE5" w:rsidP="00E56671">
                        <w:pPr>
                          <w:pStyle w:val="NormalWeb"/>
                          <w:spacing w:before="0" w:beforeAutospacing="0" w:after="0" w:afterAutospacing="0"/>
                          <w:jc w:val="center"/>
                          <w:rPr>
                            <w:rFonts w:asciiTheme="majorHAnsi" w:hAnsiTheme="majorHAnsi"/>
                          </w:rPr>
                        </w:pPr>
                        <w:proofErr w:type="gramStart"/>
                        <w:r w:rsidRPr="003E451D">
                          <w:rPr>
                            <w:rFonts w:asciiTheme="majorHAnsi" w:hAnsiTheme="majorHAnsi" w:cstheme="minorBidi"/>
                            <w:color w:val="000000" w:themeColor="dark1"/>
                            <w:kern w:val="24"/>
                            <w:sz w:val="16"/>
                            <w:szCs w:val="16"/>
                          </w:rPr>
                          <w:t>with</w:t>
                        </w:r>
                        <w:proofErr w:type="gramEnd"/>
                        <w:r w:rsidRPr="003E451D">
                          <w:rPr>
                            <w:rFonts w:asciiTheme="majorHAnsi" w:hAnsiTheme="majorHAnsi" w:cstheme="minorBidi"/>
                            <w:color w:val="000000" w:themeColor="dark1"/>
                            <w:kern w:val="24"/>
                            <w:sz w:val="16"/>
                            <w:szCs w:val="16"/>
                          </w:rPr>
                          <w:t xml:space="preserve"> </w:t>
                        </w:r>
                        <w:r w:rsidRPr="003E451D">
                          <w:rPr>
                            <w:rFonts w:asciiTheme="majorHAnsi" w:hAnsiTheme="majorHAnsi" w:cstheme="minorBidi"/>
                            <w:b/>
                            <w:bCs/>
                            <w:color w:val="000000" w:themeColor="dark1"/>
                            <w:kern w:val="24"/>
                            <w:sz w:val="16"/>
                            <w:szCs w:val="16"/>
                          </w:rPr>
                          <w:t>AMAN negotiation</w:t>
                        </w:r>
                      </w:p>
                    </w:txbxContent>
                  </v:textbox>
                </v:rect>
                <v:shape id="74 Conector recto de flecha" o:spid="_x0000_s1066" type="#_x0000_t32" style="position:absolute;left:47629;top:9636;width:0;height:1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mXMQAAADbAAAADwAAAGRycy9kb3ducmV2LnhtbESPX2vCMBTF3wd+h3AF32bq6IZUo4hj&#10;sCE4qoL4dm2ubbG5KUm03bdfhMEeD+fPjzNf9qYRd3K+tqxgMk5AEBdW11wqOOw/nqcgfEDW2Fgm&#10;BT/kYbkYPM0x07bjnO67UIo4wj5DBVUIbSalLyoy6Me2JY7exTqDIUpXSu2wi+OmkS9J8iYN1hwJ&#10;Fba0rqi47m4mQt7T/HVz3JxTylff3fnrtA3upNRo2K9mIAL14T/81/7UCqYpPL7E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ZcxAAAANsAAAAPAAAAAAAAAAAA&#10;AAAAAKECAABkcnMvZG93bnJldi54bWxQSwUGAAAAAAQABAD5AAAAkgMAAAAA&#10;" strokecolor="#4579b8 [3044]">
                  <v:stroke endarrow="open"/>
                </v:shape>
                <v:line id="75 Conector recto" o:spid="_x0000_s1067" style="position:absolute;visibility:visible;mso-wrap-style:square" from="46497,17515" to="47629,1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RNcIAAADbAAAADwAAAGRycy9kb3ducmV2LnhtbESPQYvCMBSE7wv+h/AEb2uq4CLVKCII&#10;giCoi3p8Ns+22LzUJtb4782CsMdhZr5hpvNgKtFS40rLCgb9BARxZnXJuYLfw+p7DMJ5ZI2VZVLw&#10;IgfzWedriqm2T95Ru/e5iBB2KSoovK9TKV1WkEHXtzVx9K62MeijbHKpG3xGuKnkMEl+pMGS40KB&#10;NS0Lym77h1GwqS/r9sjbgT6Hxz20i2tyekmlet2wmIDwFPx/+NNeawXjEfx9iT9Az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XRNcIAAADbAAAADwAAAAAAAAAAAAAA&#10;AAChAgAAZHJzL2Rvd25yZXYueG1sUEsFBgAAAAAEAAQA+QAAAJADAAAAAA==&#10;" strokecolor="red" strokeweight="3pt"/>
                <v:line id="76 Conector recto" o:spid="_x0000_s1068" style="position:absolute;visibility:visible;mso-wrap-style:square" from="46442,16158" to="46442,17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NV8MQAAADbAAAADwAAAGRycy9kb3ducmV2LnhtbESPUWvCQBCE3wv9D8cW+lYvVRrS1FNE&#10;EKT6UtsfsM1tk2BuL71bNfrre0LBx2FmvmGm88F16kghtp4NPI8yUMSVty3XBr4+V08FqCjIFjvP&#10;ZOBMEeaz+7spltaf+IOOO6lVgnAs0UAj0pdax6ohh3Hke+Lk/fjgUJIMtbYBTwnuOj3Oslw7bDkt&#10;NNjTsqFqvzs4A7+b7Tqev7ux5C+X931YFK8yicY8PgyLN1BCg9zC/+21NVDkcP2SfoC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1XwxAAAANsAAAAPAAAAAAAAAAAA&#10;AAAAAKECAABkcnMvZG93bnJldi54bWxQSwUGAAAAAAQABAD5AAAAkgMAAAAA&#10;" strokecolor="#4579b8 [3044]"/>
                <v:line id="79 Conector recto" o:spid="_x0000_s1069" style="position:absolute;visibility:visible;mso-wrap-style:square" from="47629,16074" to="47629,2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wa8UAAADbAAAADwAAAGRycy9kb3ducmV2LnhtbESPUUvDQBCE3wv+h2MF3+zFijWNvZYi&#10;CMX2xegP2ObWJDS3F+/WNvXX9wpCH4eZ+YaZLwfXqQOF2Ho28DDOQBFX3rZcG/j6fLvPQUVBtth5&#10;JgMnirBc3IzmWFh/5A86lFKrBOFYoIFGpC+0jlVDDuPY98TJ+/bBoSQZam0DHhPcdXqSZVPtsOW0&#10;0GBPrw1V+/LXGfjZbNfxtOsmMn36e9+HVT6Tx2jM3e2wegElNMg1/N9eWwP5M1y+pB+gF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wa8UAAADbAAAADwAAAAAAAAAA&#10;AAAAAAChAgAAZHJzL2Rvd25yZXYueG1sUEsFBgAAAAAEAAQA+QAAAJMDAAAAAA==&#10;" strokecolor="#4579b8 [3044]"/>
                <v:rect id="84 Rectángulo" o:spid="_x0000_s1070" style="position:absolute;left:39790;top:17947;width:9005;height:2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VkMIA&#10;AADbAAAADwAAAGRycy9kb3ducmV2LnhtbERPTWsCMRC9F/wPYQRvNasHka1RVFrai7RrRfE2bMZN&#10;cDNZN1HXf98cCh4f73u26FwtbtQG61nBaJiBIC69tlwp2P1+vE5BhIissfZMCh4UYDHvvcww1/7O&#10;Bd22sRIphEOOCkyMTS5lKA05DEPfECfu5FuHMcG2krrFewp3tRxn2UQ6tJwaDDa0NlSet1enYLP7&#10;WWlbfJvH5XP9vh8dGrsqjkoN+t3yDUSkLj7F/+4vrWCaxqYv6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JWQwgAAANsAAAAPAAAAAAAAAAAAAAAAAJgCAABkcnMvZG93&#10;bnJldi54bWxQSwUGAAAAAAQABAD1AAAAhwMAAAAA&#10;" filled="f" stroked="f" strokeweight=".5pt">
                  <v:textbox>
                    <w:txbxContent>
                      <w:p w14:paraId="6C884244"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Cruise delay</w:t>
                        </w:r>
                      </w:p>
                    </w:txbxContent>
                  </v:textbox>
                </v:rect>
                <v:rect id="85 Rectángulo" o:spid="_x0000_s1071" style="position:absolute;left:42728;top:10890;width:9837;height:5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wC8UA&#10;AADbAAAADwAAAGRycy9kb3ducmV2LnhtbESPQWsCMRSE7wX/Q3iF3mpWD8WuRqmi6KW0a0Xx9ti8&#10;bkI3L+sm6vrvm4LQ4zAz3zCTWedqcaE2WM8KBv0MBHHpteVKwe5r9TwCESKyxtozKbhRgNm09zDB&#10;XPsrF3TZxkokCIccFZgYm1zKUBpyGPq+IU7et28dxiTbSuoWrwnuajnMshfp0HJaMNjQwlD5sz07&#10;Be+7z7m2xYe5ndaL5X5waOy8OCr19Ni9jUFE6uJ/+N7eaAWjV/j7kn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DALxQAAANsAAAAPAAAAAAAAAAAAAAAAAJgCAABkcnMv&#10;ZG93bnJldi54bWxQSwUGAAAAAAQABAD1AAAAigMAAAAA&#10;" filled="f" stroked="f" strokeweight=".5pt">
                  <v:textbox>
                    <w:txbxContent>
                      <w:p w14:paraId="42632775" w14:textId="77777777" w:rsidR="00136BE5" w:rsidRPr="003E451D" w:rsidRDefault="00136BE5" w:rsidP="00E56671">
                        <w:pPr>
                          <w:pStyle w:val="NormalWeb"/>
                          <w:spacing w:before="0" w:beforeAutospacing="0" w:after="0" w:afterAutospacing="0"/>
                          <w:jc w:val="center"/>
                          <w:rPr>
                            <w:rFonts w:asciiTheme="majorHAnsi" w:hAnsiTheme="majorHAnsi"/>
                          </w:rPr>
                        </w:pPr>
                        <w:r w:rsidRPr="003E451D">
                          <w:rPr>
                            <w:rFonts w:asciiTheme="majorHAnsi" w:hAnsiTheme="majorHAnsi" w:cstheme="minorBidi"/>
                            <w:color w:val="000000" w:themeColor="dark1"/>
                            <w:kern w:val="24"/>
                            <w:sz w:val="16"/>
                            <w:szCs w:val="16"/>
                          </w:rPr>
                          <w:t>IAF-250NM Inform AOC of delay and request CI</w:t>
                        </w:r>
                      </w:p>
                    </w:txbxContent>
                  </v:textbox>
                </v:rect>
                <w10:anchorlock/>
              </v:group>
            </w:pict>
          </mc:Fallback>
        </mc:AlternateContent>
      </w:r>
    </w:p>
    <w:p w14:paraId="5507C07A" w14:textId="3CD77DF7" w:rsidR="00DC05B6" w:rsidRDefault="00DC05B6" w:rsidP="00392C3E">
      <w:pPr>
        <w:pStyle w:val="Epgrafe"/>
        <w:jc w:val="center"/>
      </w:pPr>
      <w:bookmarkStart w:id="120" w:name="_Toc406151358"/>
      <w:r>
        <w:t xml:space="preserve">Figure </w:t>
      </w:r>
      <w:r>
        <w:fldChar w:fldCharType="begin"/>
      </w:r>
      <w:r>
        <w:instrText xml:space="preserve"> SEQ Figure \* ARABIC </w:instrText>
      </w:r>
      <w:r>
        <w:fldChar w:fldCharType="separate"/>
      </w:r>
      <w:r w:rsidR="00D86718">
        <w:rPr>
          <w:noProof/>
        </w:rPr>
        <w:t>33</w:t>
      </w:r>
      <w:r>
        <w:fldChar w:fldCharType="end"/>
      </w:r>
      <w:r>
        <w:t xml:space="preserve"> – Inbound flight process.</w:t>
      </w:r>
      <w:bookmarkEnd w:id="120"/>
    </w:p>
    <w:p w14:paraId="074C918A" w14:textId="792FB719" w:rsidR="003E451D" w:rsidRPr="00275381" w:rsidRDefault="00275381" w:rsidP="00275381">
      <w:pPr>
        <w:pStyle w:val="Textoindependiente"/>
        <w:rPr>
          <w:rFonts w:eastAsiaTheme="minorEastAsia" w:cs="Arial"/>
        </w:rPr>
      </w:pPr>
      <w:r>
        <w:rPr>
          <w:rFonts w:eastAsiaTheme="minorEastAsia" w:cs="Arial"/>
        </w:rPr>
        <w:t>The following diagram shows the outbound aircraft processes:</w:t>
      </w:r>
    </w:p>
    <w:p w14:paraId="571055A2" w14:textId="77777777" w:rsidR="00DC05B6" w:rsidRDefault="00275381" w:rsidP="00392C3E">
      <w:pPr>
        <w:pStyle w:val="Textoindependiente"/>
        <w:keepNext/>
        <w:jc w:val="center"/>
      </w:pPr>
      <w:r w:rsidRPr="00E56671">
        <w:rPr>
          <w:noProof/>
          <w:lang w:val="en-US" w:eastAsia="en-US"/>
        </w:rPr>
        <w:lastRenderedPageBreak/>
        <mc:AlternateContent>
          <mc:Choice Requires="wpg">
            <w:drawing>
              <wp:inline distT="0" distB="0" distL="0" distR="0" wp14:anchorId="57335B78" wp14:editId="6848EED9">
                <wp:extent cx="6410325" cy="2817495"/>
                <wp:effectExtent l="0" t="0" r="0" b="1905"/>
                <wp:docPr id="90" name="15 Grupo"/>
                <wp:cNvGraphicFramePr/>
                <a:graphic xmlns:a="http://schemas.openxmlformats.org/drawingml/2006/main">
                  <a:graphicData uri="http://schemas.microsoft.com/office/word/2010/wordprocessingGroup">
                    <wpg:wgp>
                      <wpg:cNvGrpSpPr/>
                      <wpg:grpSpPr>
                        <a:xfrm>
                          <a:off x="0" y="0"/>
                          <a:ext cx="6410325" cy="2817495"/>
                          <a:chOff x="0" y="0"/>
                          <a:chExt cx="6410325" cy="2817604"/>
                        </a:xfrm>
                      </wpg:grpSpPr>
                      <wps:wsp>
                        <wps:cNvPr id="91" name="97 Conector recto"/>
                        <wps:cNvCnPr/>
                        <wps:spPr>
                          <a:xfrm>
                            <a:off x="817408" y="2356782"/>
                            <a:ext cx="158417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2" name="98 Conector recto"/>
                        <wps:cNvCnPr/>
                        <wps:spPr>
                          <a:xfrm flipV="1">
                            <a:off x="2401582" y="1355960"/>
                            <a:ext cx="738300" cy="99399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3" name="99 Conector recto"/>
                        <wps:cNvCnPr/>
                        <wps:spPr>
                          <a:xfrm>
                            <a:off x="3018883" y="1355959"/>
                            <a:ext cx="149669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4" name="100 Conector recto"/>
                        <wps:cNvCnPr/>
                        <wps:spPr>
                          <a:xfrm>
                            <a:off x="4509733" y="1348670"/>
                            <a:ext cx="314803" cy="8640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5" name="101 Conector recto"/>
                        <wps:cNvCnPr/>
                        <wps:spPr>
                          <a:xfrm>
                            <a:off x="4824536" y="2212766"/>
                            <a:ext cx="82023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6" name="102 Rectángulo"/>
                        <wps:cNvSpPr/>
                        <wps:spPr>
                          <a:xfrm>
                            <a:off x="72008" y="1524059"/>
                            <a:ext cx="1105438" cy="760715"/>
                          </a:xfrm>
                          <a:prstGeom prst="rect">
                            <a:avLst/>
                          </a:prstGeom>
                          <a:noFill/>
                          <a:ln w="6350">
                            <a:noFill/>
                          </a:ln>
                        </wps:spPr>
                        <wps:style>
                          <a:lnRef idx="2">
                            <a:schemeClr val="dk1"/>
                          </a:lnRef>
                          <a:fillRef idx="1">
                            <a:schemeClr val="lt1"/>
                          </a:fillRef>
                          <a:effectRef idx="0">
                            <a:schemeClr val="dk1"/>
                          </a:effectRef>
                          <a:fontRef idx="minor">
                            <a:schemeClr val="dk1"/>
                          </a:fontRef>
                        </wps:style>
                        <wps:txbx>
                          <w:txbxContent>
                            <w:p w14:paraId="38C88424"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8"/>
                                  <w:szCs w:val="18"/>
                                </w:rPr>
                                <w:t>1</w:t>
                              </w:r>
                              <w:proofErr w:type="spellStart"/>
                              <w:r w:rsidRPr="00E56671">
                                <w:rPr>
                                  <w:rFonts w:asciiTheme="majorHAnsi" w:hAnsiTheme="majorHAnsi" w:cstheme="minorBidi"/>
                                  <w:color w:val="000000" w:themeColor="dark1"/>
                                  <w:kern w:val="24"/>
                                  <w:position w:val="5"/>
                                  <w:sz w:val="18"/>
                                  <w:szCs w:val="18"/>
                                  <w:vertAlign w:val="superscript"/>
                                </w:rPr>
                                <w:t>st</w:t>
                              </w:r>
                              <w:proofErr w:type="spellEnd"/>
                              <w:r w:rsidRPr="00E56671">
                                <w:rPr>
                                  <w:rFonts w:asciiTheme="majorHAnsi" w:hAnsiTheme="majorHAnsi" w:cstheme="minorBidi"/>
                                  <w:color w:val="000000" w:themeColor="dark1"/>
                                  <w:kern w:val="24"/>
                                  <w:sz w:val="18"/>
                                  <w:szCs w:val="18"/>
                                </w:rPr>
                                <w:t xml:space="preserve"> Inbound AIBT or EOBT-20 min:</w:t>
                              </w:r>
                            </w:p>
                            <w:p w14:paraId="7F822B59"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8"/>
                                  <w:szCs w:val="18"/>
                                </w:rPr>
                                <w:t xml:space="preserve">Outbound FPL activation </w:t>
                              </w:r>
                            </w:p>
                          </w:txbxContent>
                        </wps:txbx>
                        <wps:bodyPr rtlCol="0" anchor="ctr"/>
                      </wps:wsp>
                      <wps:wsp>
                        <wps:cNvPr id="97" name="103 Conector recto"/>
                        <wps:cNvCnPr/>
                        <wps:spPr>
                          <a:xfrm flipV="1">
                            <a:off x="817408" y="2284774"/>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8" name="104 Conector recto"/>
                        <wps:cNvCnPr/>
                        <wps:spPr>
                          <a:xfrm>
                            <a:off x="1465478" y="2284774"/>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9" name="105 Rectángulo"/>
                        <wps:cNvSpPr/>
                        <wps:spPr>
                          <a:xfrm>
                            <a:off x="1049138" y="1708710"/>
                            <a:ext cx="920396" cy="604838"/>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3FC5E01B"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EOBT: request departure delay to DMAN</w:t>
                              </w:r>
                            </w:p>
                          </w:txbxContent>
                        </wps:txbx>
                        <wps:bodyPr rtlCol="0" anchor="ctr"/>
                      </wps:wsp>
                      <wps:wsp>
                        <wps:cNvPr id="100" name="106 Conector recto"/>
                        <wps:cNvCnPr/>
                        <wps:spPr>
                          <a:xfrm>
                            <a:off x="1897526" y="2284774"/>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 name="107 Conector recto"/>
                        <wps:cNvCnPr/>
                        <wps:spPr>
                          <a:xfrm>
                            <a:off x="1465478" y="2428790"/>
                            <a:ext cx="432048"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2" name="108 Rectángulo"/>
                        <wps:cNvSpPr/>
                        <wps:spPr>
                          <a:xfrm>
                            <a:off x="1221304" y="2212766"/>
                            <a:ext cx="920396" cy="604838"/>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25333F81"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Departure delay</w:t>
                              </w:r>
                            </w:p>
                          </w:txbxContent>
                        </wps:txbx>
                        <wps:bodyPr rtlCol="0" anchor="ctr"/>
                      </wps:wsp>
                      <wps:wsp>
                        <wps:cNvPr id="103" name="109 Rectángulo"/>
                        <wps:cNvSpPr/>
                        <wps:spPr>
                          <a:xfrm>
                            <a:off x="1095121" y="1132646"/>
                            <a:ext cx="920396" cy="604838"/>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3A180D95"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Inform AOC of delay and request CI</w:t>
                              </w:r>
                            </w:p>
                          </w:txbxContent>
                        </wps:txbx>
                        <wps:bodyPr rtlCol="0" anchor="ctr"/>
                      </wps:wsp>
                      <wps:wsp>
                        <wps:cNvPr id="104" name="110 Rectángulo"/>
                        <wps:cNvSpPr/>
                        <wps:spPr>
                          <a:xfrm>
                            <a:off x="2732232" y="828463"/>
                            <a:ext cx="815300" cy="475266"/>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47CDDF2D"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ARCT: Inform AOC of delay and request CI</w:t>
                              </w:r>
                            </w:p>
                          </w:txbxContent>
                        </wps:txbx>
                        <wps:bodyPr rtlCol="0" anchor="ctr"/>
                      </wps:wsp>
                      <wps:wsp>
                        <wps:cNvPr id="105" name="111 Rectángulo"/>
                        <wps:cNvSpPr/>
                        <wps:spPr>
                          <a:xfrm>
                            <a:off x="2679685" y="225316"/>
                            <a:ext cx="920395" cy="648072"/>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3FF79737"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 xml:space="preserve">Trigger </w:t>
                              </w:r>
                              <w:r w:rsidRPr="00E56671">
                                <w:rPr>
                                  <w:rFonts w:asciiTheme="majorHAnsi" w:hAnsiTheme="majorHAnsi" w:cstheme="minorBidi"/>
                                  <w:b/>
                                  <w:bCs/>
                                  <w:color w:val="000000" w:themeColor="dark1"/>
                                  <w:kern w:val="24"/>
                                  <w:sz w:val="16"/>
                                  <w:szCs w:val="16"/>
                                </w:rPr>
                                <w:t>outbound delay recovery</w:t>
                              </w:r>
                            </w:p>
                          </w:txbxContent>
                        </wps:txbx>
                        <wps:bodyPr rtlCol="0" anchor="ctr"/>
                      </wps:wsp>
                      <wps:wsp>
                        <wps:cNvPr id="106" name="112 Rectángulo"/>
                        <wps:cNvSpPr/>
                        <wps:spPr>
                          <a:xfrm>
                            <a:off x="1121146" y="628590"/>
                            <a:ext cx="920396" cy="604838"/>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1870F8F7"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 xml:space="preserve">Trigger </w:t>
                              </w:r>
                              <w:r w:rsidRPr="00E56671">
                                <w:rPr>
                                  <w:rFonts w:asciiTheme="majorHAnsi" w:hAnsiTheme="majorHAnsi" w:cstheme="minorBidi"/>
                                  <w:b/>
                                  <w:bCs/>
                                  <w:color w:val="000000" w:themeColor="dark1"/>
                                  <w:kern w:val="24"/>
                                  <w:sz w:val="16"/>
                                  <w:szCs w:val="16"/>
                                </w:rPr>
                                <w:t>outbound delay recovery</w:t>
                              </w:r>
                            </w:p>
                          </w:txbxContent>
                        </wps:txbx>
                        <wps:bodyPr rtlCol="0" anchor="ctr"/>
                      </wps:wsp>
                      <wps:wsp>
                        <wps:cNvPr id="107" name="115 Rectángulo"/>
                        <wps:cNvSpPr/>
                        <wps:spPr>
                          <a:xfrm>
                            <a:off x="5181877" y="1642644"/>
                            <a:ext cx="920395" cy="648072"/>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410BE95B"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AIBT: Calculate delay costs and emissions</w:t>
                              </w:r>
                            </w:p>
                          </w:txbxContent>
                        </wps:txbx>
                        <wps:bodyPr rtlCol="0" anchor="ctr"/>
                      </wps:wsp>
                      <wps:wsp>
                        <wps:cNvPr id="108" name="118 Conector recto de flecha"/>
                        <wps:cNvCnPr/>
                        <wps:spPr>
                          <a:xfrm flipV="1">
                            <a:off x="1555319" y="1617876"/>
                            <a:ext cx="0" cy="1628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9" name="119 Conector recto de flecha"/>
                        <wps:cNvCnPr/>
                        <wps:spPr>
                          <a:xfrm flipV="1">
                            <a:off x="1552872" y="1070586"/>
                            <a:ext cx="0" cy="1628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0" name="120 Conector recto de flecha"/>
                        <wps:cNvCnPr/>
                        <wps:spPr>
                          <a:xfrm flipV="1">
                            <a:off x="3139882" y="705013"/>
                            <a:ext cx="0" cy="1628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1" name="121 Conector recto"/>
                        <wps:cNvCnPr/>
                        <wps:spPr>
                          <a:xfrm>
                            <a:off x="2288337" y="2428790"/>
                            <a:ext cx="11324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2" name="122 Conector recto"/>
                        <wps:cNvCnPr/>
                        <wps:spPr>
                          <a:xfrm>
                            <a:off x="2282884" y="2293158"/>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3" name="123 Conector recto"/>
                        <wps:cNvCnPr/>
                        <wps:spPr>
                          <a:xfrm>
                            <a:off x="2401582" y="2284774"/>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4" name="124 Rectángulo"/>
                        <wps:cNvSpPr/>
                        <wps:spPr>
                          <a:xfrm>
                            <a:off x="1941384" y="2212766"/>
                            <a:ext cx="920396" cy="604838"/>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010428CC"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Taxi out delay</w:t>
                              </w:r>
                            </w:p>
                          </w:txbxContent>
                        </wps:txbx>
                        <wps:bodyPr rtlCol="0" anchor="ctr"/>
                      </wps:wsp>
                      <wps:wsp>
                        <wps:cNvPr id="115" name="125 Conector recto"/>
                        <wps:cNvCnPr/>
                        <wps:spPr>
                          <a:xfrm>
                            <a:off x="3026637" y="1437770"/>
                            <a:ext cx="11324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6" name="126 Conector recto"/>
                        <wps:cNvCnPr/>
                        <wps:spPr>
                          <a:xfrm>
                            <a:off x="3021184" y="1302138"/>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 name="127 Conector recto"/>
                        <wps:cNvCnPr/>
                        <wps:spPr>
                          <a:xfrm>
                            <a:off x="3139882" y="1293754"/>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8" name="128 Rectángulo"/>
                        <wps:cNvSpPr/>
                        <wps:spPr>
                          <a:xfrm>
                            <a:off x="2989855" y="1168600"/>
                            <a:ext cx="920396" cy="604838"/>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179DBA55"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Climb delay</w:t>
                              </w:r>
                            </w:p>
                          </w:txbxContent>
                        </wps:txbx>
                        <wps:bodyPr rtlCol="0" anchor="ctr"/>
                      </wps:wsp>
                      <wps:wsp>
                        <wps:cNvPr id="119" name="131 Conector recto"/>
                        <wps:cNvCnPr/>
                        <wps:spPr>
                          <a:xfrm>
                            <a:off x="5531529" y="2289444"/>
                            <a:ext cx="11324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0" name="136 Conector recto"/>
                        <wps:cNvCnPr/>
                        <wps:spPr>
                          <a:xfrm>
                            <a:off x="5526076" y="2153812"/>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137 Conector recto"/>
                        <wps:cNvCnPr/>
                        <wps:spPr>
                          <a:xfrm>
                            <a:off x="5644774" y="2145428"/>
                            <a:ext cx="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2" name="139 Rectángulo"/>
                        <wps:cNvSpPr/>
                        <wps:spPr>
                          <a:xfrm>
                            <a:off x="5184576" y="2111984"/>
                            <a:ext cx="920396" cy="604838"/>
                          </a:xfrm>
                          <a:prstGeom prst="rect">
                            <a:avLst/>
                          </a:prstGeom>
                          <a:noFill/>
                          <a:ln w="6350">
                            <a:noFill/>
                          </a:ln>
                        </wps:spPr>
                        <wps:style>
                          <a:lnRef idx="2">
                            <a:schemeClr val="accent2"/>
                          </a:lnRef>
                          <a:fillRef idx="1">
                            <a:schemeClr val="lt1"/>
                          </a:fillRef>
                          <a:effectRef idx="0">
                            <a:schemeClr val="accent2"/>
                          </a:effectRef>
                          <a:fontRef idx="minor">
                            <a:schemeClr val="dk1"/>
                          </a:fontRef>
                        </wps:style>
                        <wps:txbx>
                          <w:txbxContent>
                            <w:p w14:paraId="19020668"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Approach &amp; Taxi in delay</w:t>
                              </w:r>
                            </w:p>
                          </w:txbxContent>
                        </wps:txbx>
                        <wps:bodyPr rtlCol="0" anchor="ctr"/>
                      </wps:wsp>
                      <wps:wsp>
                        <wps:cNvPr id="123" name="140 CuadroTexto"/>
                        <wps:cNvSpPr txBox="1"/>
                        <wps:spPr>
                          <a:xfrm>
                            <a:off x="0" y="0"/>
                            <a:ext cx="6410325" cy="370219"/>
                          </a:xfrm>
                          <a:prstGeom prst="rect">
                            <a:avLst/>
                          </a:prstGeom>
                          <a:noFill/>
                        </wps:spPr>
                        <wps:txbx>
                          <w:txbxContent>
                            <w:p w14:paraId="7DBC733F"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text1"/>
                                  <w:kern w:val="24"/>
                                  <w:sz w:val="36"/>
                                  <w:szCs w:val="36"/>
                                </w:rPr>
                                <w:t>Flight process (outbound)</w:t>
                              </w:r>
                            </w:p>
                          </w:txbxContent>
                        </wps:txbx>
                        <wps:bodyPr wrap="square" rtlCol="0">
                          <a:spAutoFit/>
                        </wps:bodyPr>
                      </wps:wsp>
                    </wpg:wgp>
                  </a:graphicData>
                </a:graphic>
              </wp:inline>
            </w:drawing>
          </mc:Choice>
          <mc:Fallback>
            <w:pict>
              <v:group id="15 Grupo" o:spid="_x0000_s1072" style="width:504.75pt;height:221.85pt;mso-position-horizontal-relative:char;mso-position-vertical-relative:line" coordsize="64103,2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">
                <v:line id="97 Conector recto" o:spid="_x0000_s1073" style="position:absolute;visibility:visible;mso-wrap-style:square" from="8174,23567" to="24015,2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bWcQAAADbAAAADwAAAGRycy9kb3ducmV2LnhtbESPUWsCMRCE34X+h7CCb5rTUtHTKFIo&#10;iO2Ltj9gvax3h5fNNdnq2V/fFAQfh5n5hlmuO9eoC4VYezYwHmWgiAtvay4NfH2+DWegoiBbbDyT&#10;gRtFWK+eekvMrb/yni4HKVWCcMzRQCXS5lrHoiKHceRb4uSdfHAoSYZS24DXBHeNnmTZVDusOS1U&#10;2NJrRcX58OMMfL9/bOPt2Exk+vK7O4fNbC7P0ZhBv9ssQAl18gjf21trYD6G/y/pB+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1tZxAAAANsAAAAPAAAAAAAAAAAA&#10;AAAAAKECAABkcnMvZG93bnJldi54bWxQSwUGAAAAAAQABAD5AAAAkgMAAAAA&#10;" strokecolor="#4579b8 [3044]"/>
                <v:line id="98 Conector recto" o:spid="_x0000_s1074" style="position:absolute;flip:y;visibility:visible;mso-wrap-style:square" from="24015,13559" to="31398,2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3SMYAAADbAAAADwAAAGRycy9kb3ducmV2LnhtbESPQWvCQBSE70L/w/IK3sxGW6xNXUUE&#10;MSjYVnvo8ZF9TUKzb9Ps1kR/vSsIHoeZ+YaZzjtTiSM1rrSsYBjFIIgzq0vOFXwdVoMJCOeRNVaW&#10;ScGJHMxnD70pJtq2/EnHvc9FgLBLUEHhfZ1I6bKCDLrI1sTB+7GNQR9kk0vdYBvgppKjOB5LgyWH&#10;hQJrWhaU/e7/jYI05c3mzKv37+HH39o/ldvdc/uiVP+xW7yB8NT5e/jWTrWC1xFcv4Qf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090jGAAAA2wAAAA8AAAAAAAAA&#10;AAAAAAAAoQIAAGRycy9kb3ducmV2LnhtbFBLBQYAAAAABAAEAPkAAACUAwAAAAA=&#10;" strokecolor="#4579b8 [3044]"/>
                <v:line id="99 Conector recto" o:spid="_x0000_s1075" style="position:absolute;visibility:visible;mso-wrap-style:square" from="30188,13559" to="45155,1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1gtcQAAADbAAAADwAAAGRycy9kb3ducmV2LnhtbESPUWvCQBCE3wv9D8cWfKsXlUpMPUUK&#10;BdG+aPsDtrk1Ceb20rutRn99ryD4OMzMN8x82btWnSjExrOB0TADRVx623Bl4Ovz/TkHFQXZYuuZ&#10;DFwownLx+DDHwvoz7+i0l0olCMcCDdQiXaF1LGtyGIe+I07ewQeHkmSotA14TnDX6nGWTbXDhtNC&#10;jR291VQe97/OwM/2Yx0v3+1Ypi/XzTGs8plMojGDp371Ckqol3v41l5bA7MJ/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C1xAAAANsAAAAPAAAAAAAAAAAA&#10;AAAAAKECAABkcnMvZG93bnJldi54bWxQSwUGAAAAAAQABAD5AAAAkgMAAAAA&#10;" strokecolor="#4579b8 [3044]"/>
                <v:line id="100 Conector recto" o:spid="_x0000_s1076" style="position:absolute;visibility:visible;mso-wrap-style:square" from="45097,13486" to="48245,2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4wcQAAADbAAAADwAAAGRycy9kb3ducmV2LnhtbESPUWsCMRCE3wv9D2ELfau5ahU9jSIF&#10;QWpf1P6A7WW9O7xsrslWz/56UxB8HGbmG2a26FyjThRi7dnAay8DRVx4W3Np4Gu/ehmDioJssfFM&#10;Bi4UYTF/fJhhbv2Zt3TaSakShGOOBiqRNtc6FhU5jD3fEifv4INDSTKU2gY8J7hrdD/LRtphzWmh&#10;wpbeKyqOu19n4GfzuY6X76Yvo+HfxzEsxxMZRGOen7rlFJRQJ/fwrb22BiZv8P8l/Q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PjBxAAAANsAAAAPAAAAAAAAAAAA&#10;AAAAAKECAABkcnMvZG93bnJldi54bWxQSwUGAAAAAAQABAD5AAAAkgMAAAAA&#10;" strokecolor="#4579b8 [3044]"/>
                <v:line id="101 Conector recto" o:spid="_x0000_s1077" style="position:absolute;visibility:visible;mso-wrap-style:square" from="48245,22127" to="56447,2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dWsQAAADbAAAADwAAAGRycy9kb3ducmV2LnhtbESPUWsCMRCE34X+h7AF3zSnouhpFCkU&#10;xPaltj9gvax3h5fNNdnq6a9vCgUfh5n5hlltOteoC4VYezYwGmagiAtvay4NfH2+DuagoiBbbDyT&#10;gRtF2KyfeivMrb/yB10OUqoE4ZijgUqkzbWORUUO49C3xMk7+eBQkgyltgGvCe4aPc6ymXZYc1qo&#10;sKWXiorz4ccZ+H5738XbsRnLbHrfn8N2vpBJNKb/3G2XoIQ6eYT/2ztrYDGFvy/pB+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F1axAAAANsAAAAPAAAAAAAAAAAA&#10;AAAAAKECAABkcnMvZG93bnJldi54bWxQSwUGAAAAAAQABAD5AAAAkgMAAAAA&#10;" strokecolor="#4579b8 [3044]"/>
                <v:rect id="102 Rectángulo" o:spid="_x0000_s1078" style="position:absolute;left:720;top:15240;width:11054;height:7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ypMUA&#10;AADbAAAADwAAAGRycy9kb3ducmV2LnhtbESPQWsCMRSE7wX/Q3hCbzVrD2JXo6hY2kuxa0Xx9tg8&#10;N8HNy3aT6vrvm4LQ4zAz3zDTeedqcaE2WM8KhoMMBHHpteVKwe7r9WkMIkRkjbVnUnCjAPNZ72GK&#10;ufZXLuiyjZVIEA45KjAxNrmUoTTkMAx8Q5y8k28dxiTbSuoWrwnuavmcZSPp0HJaMNjQylB53v44&#10;BR+7z6W2xcbcvt9W6/3w0NhlcVTqsd8tJiAidfE/fG+/awUvI/j7k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jKkxQAAANsAAAAPAAAAAAAAAAAAAAAAAJgCAABkcnMv&#10;ZG93bnJldi54bWxQSwUGAAAAAAQABAD1AAAAigMAAAAA&#10;" filled="f" stroked="f" strokeweight=".5pt">
                  <v:textbox>
                    <w:txbxContent>
                      <w:p w14:paraId="38C88424"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8"/>
                            <w:szCs w:val="18"/>
                          </w:rPr>
                          <w:t>1</w:t>
                        </w:r>
                        <w:proofErr w:type="spellStart"/>
                        <w:r w:rsidRPr="00E56671">
                          <w:rPr>
                            <w:rFonts w:asciiTheme="majorHAnsi" w:hAnsiTheme="majorHAnsi" w:cstheme="minorBidi"/>
                            <w:color w:val="000000" w:themeColor="dark1"/>
                            <w:kern w:val="24"/>
                            <w:position w:val="5"/>
                            <w:sz w:val="18"/>
                            <w:szCs w:val="18"/>
                            <w:vertAlign w:val="superscript"/>
                          </w:rPr>
                          <w:t>st</w:t>
                        </w:r>
                        <w:proofErr w:type="spellEnd"/>
                        <w:r w:rsidRPr="00E56671">
                          <w:rPr>
                            <w:rFonts w:asciiTheme="majorHAnsi" w:hAnsiTheme="majorHAnsi" w:cstheme="minorBidi"/>
                            <w:color w:val="000000" w:themeColor="dark1"/>
                            <w:kern w:val="24"/>
                            <w:sz w:val="18"/>
                            <w:szCs w:val="18"/>
                          </w:rPr>
                          <w:t xml:space="preserve"> Inbound AIBT or EOBT-20 min:</w:t>
                        </w:r>
                      </w:p>
                      <w:p w14:paraId="7F822B59"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8"/>
                            <w:szCs w:val="18"/>
                          </w:rPr>
                          <w:t xml:space="preserve">Outbound FPL activation </w:t>
                        </w:r>
                      </w:p>
                    </w:txbxContent>
                  </v:textbox>
                </v:rect>
                <v:line id="103 Conector recto" o:spid="_x0000_s1079" style="position:absolute;flip:y;visibility:visible;mso-wrap-style:square" from="8174,22847" to="8174,2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NU0MUAAADbAAAADwAAAGRycy9kb3ducmV2LnhtbESPT2vCQBTE70K/w/IK3urGWqqmrlIE&#10;MVjw/6HHR/Y1Cc2+jdnVRD99tyB4HGbmN8xk1ppSXKh2hWUF/V4Egji1uuBMwfGweBmBcB5ZY2mZ&#10;FFzJwWz61JlgrG3DO7rsfSYChF2MCnLvq1hKl+Zk0PVsRRy8H1sb9EHWmdQ1NgFuSvkaRe/SYMFh&#10;IceK5jmlv/uzUZAkvFrdeLH57m9PSz8ovtZvzVCp7nP7+QHCU+sf4Xs70QrGQ/j/En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NU0MUAAADbAAAADwAAAAAAAAAA&#10;AAAAAAChAgAAZHJzL2Rvd25yZXYueG1sUEsFBgAAAAAEAAQA+QAAAJMDAAAAAA==&#10;" strokecolor="#4579b8 [3044]"/>
                <v:line id="104 Conector recto" o:spid="_x0000_s1080" style="position:absolute;visibility:visible;mso-wrap-style:square" from="14654,22847" to="14654,2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yxMAAAADbAAAADwAAAGRycy9kb3ducmV2LnhtbERPzWoCMRC+F3yHMAVvNVtF0a1RRBDE&#10;9lL1AcbNdHdxM1mTUdc+vTkUevz4/ufLzjXqRiHWng28DzJQxIW3NZcGjofN2xRUFGSLjWcy8KAI&#10;y0XvZY659Xf+ptteSpVCOOZooBJpc61jUZHDOPAtceJ+fHAoCYZS24D3FO4aPcyyiXZYc2qosKV1&#10;RcV5f3UGLp9f2/g4NUOZjH9357CazmQUjem/dqsPUEKd/Iv/3FtrYJbGpi/pB+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Z8sTAAAAA2wAAAA8AAAAAAAAAAAAAAAAA&#10;oQIAAGRycy9kb3ducmV2LnhtbFBLBQYAAAAABAAEAPkAAACOAwAAAAA=&#10;" strokecolor="#4579b8 [3044]"/>
                <v:rect id="105 Rectángulo" o:spid="_x0000_s1081" style="position:absolute;left:10491;top:17087;width:9204;height:6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m1sUA&#10;AADbAAAADwAAAGRycy9kb3ducmV2LnhtbESPQWsCMRSE7wX/Q3iCt5q1B9GtUapY6kXsWmnp7bF5&#10;3QQ3L9tN1PXfN4LQ4zAz3zCzRedqcaY2WM8KRsMMBHHpteVKweHj9XECIkRkjbVnUnClAIt572GG&#10;ufYXLui8j5VIEA45KjAxNrmUoTTkMAx9Q5y8H986jEm2ldQtXhLc1fIpy8bSoeW0YLChlaHyuD85&#10;BdvD+1LbYmeuv2+r9efoq7HL4lupQb97eQYRqYv/4Xt7oxVMp3D7k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abWxQAAANsAAAAPAAAAAAAAAAAAAAAAAJgCAABkcnMv&#10;ZG93bnJldi54bWxQSwUGAAAAAAQABAD1AAAAigMAAAAA&#10;" filled="f" stroked="f" strokeweight=".5pt">
                  <v:textbox>
                    <w:txbxContent>
                      <w:p w14:paraId="3FC5E01B"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EOBT: request departure delay to DMAN</w:t>
                        </w:r>
                      </w:p>
                    </w:txbxContent>
                  </v:textbox>
                </v:rect>
                <v:line id="106 Conector recto" o:spid="_x0000_s1082" style="position:absolute;visibility:visible;mso-wrap-style:square" from="18975,22847" to="18975,2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csUAAADcAAAADwAAAGRycy9kb3ducmV2LnhtbESPQU8CQQyF7yb8h0lNuMmsGAmsDISY&#10;mBD0IvoDyk7d3bDTWWYqLP56ezDx1ua9vvd1uR5CZ86UchvZwf2kAENcRd9y7eDz4+VuDiYLsscu&#10;Mjm4Uob1anSzxNLHC7/TeS+10RDOJTpoRPrS2lw1FDBPYk+s2ldMAUXXVFuf8KLhobPTopjZgC1r&#10;Q4M9PTdUHfffwcHp9W2br4duKrPHn90xbeYLecjOjW+HzRMYoUH+zX/XW6/4heLrMzqB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scsUAAADcAAAADwAAAAAAAAAA&#10;AAAAAAChAgAAZHJzL2Rvd25yZXYueG1sUEsFBgAAAAAEAAQA+QAAAJMDAAAAAA==&#10;" strokecolor="#4579b8 [3044]"/>
                <v:line id="107 Conector recto" o:spid="_x0000_s1083" style="position:absolute;visibility:visible;mso-wrap-style:square" from="14654,24287" to="18975,2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UKmMIAAADcAAAADwAAAGRycy9kb3ducmV2LnhtbERP32vCMBB+H/g/hBN8m0n3IKOaFhEE&#10;YSDoxrbHsznbYnOpTazxv18Gg73dx/fzVmW0nRhp8K1jDdlcgSCunGm51vDxvn1+BeEDssHOMWl4&#10;kIeymDytMDfuzgcaj6EWKYR9jhqaEPpcSl81ZNHPXU+cuLMbLIYEh1qaAe8p3HbyRamFtNhyamiw&#10;p01D1eV4sxre+tNu/OR9Zr7j7RrH9Vl9PaTWs2lcL0EEiuFf/OfemTRfZfD7TLpAF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UKmMIAAADcAAAADwAAAAAAAAAAAAAA&#10;AAChAgAAZHJzL2Rvd25yZXYueG1sUEsFBgAAAAAEAAQA+QAAAJADAAAAAA==&#10;" strokecolor="red" strokeweight="3pt"/>
                <v:rect id="108 Rectángulo" o:spid="_x0000_s1084" style="position:absolute;left:12213;top:22127;width:9204;height:6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Y/cMA&#10;AADcAAAADwAAAGRycy9kb3ducmV2LnhtbERPTWsCMRC9F/wPYYTealYPpaxGUbG0F6lrRfE2bMZN&#10;cDPZbqKu/94UCr3N433OZNa5WlypDdazguEgA0Fcem25UrD7fn95AxEissbaMym4U4DZtPc0wVz7&#10;Gxd03cZKpBAOOSowMTa5lKE05DAMfEOcuJNvHcYE20rqFm8p3NVylGWv0qHl1GCwoaWh8ry9OAXr&#10;3WahbfFl7j8fy9V+eGjsojgq9dzv5mMQkbr4L/5zf+o0PxvB7zPp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Y/cMAAADcAAAADwAAAAAAAAAAAAAAAACYAgAAZHJzL2Rv&#10;d25yZXYueG1sUEsFBgAAAAAEAAQA9QAAAIgDAAAAAA==&#10;" filled="f" stroked="f" strokeweight=".5pt">
                  <v:textbox>
                    <w:txbxContent>
                      <w:p w14:paraId="25333F81"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Departure delay</w:t>
                        </w:r>
                      </w:p>
                    </w:txbxContent>
                  </v:textbox>
                </v:rect>
                <v:rect id="109 Rectángulo" o:spid="_x0000_s1085" style="position:absolute;left:10951;top:11326;width:9204;height:6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9ZsMA&#10;AADcAAAADwAAAGRycy9kb3ducmV2LnhtbERPTWsCMRC9F/wPYQRvNWsLUlajVGmpF7GrovQ2bKab&#10;0M1ku4m6/nsjFHqbx/uc6bxztThTG6xnBaNhBoK49NpypWC/e398AREissbaMym4UoD5rPcwxVz7&#10;Cxd03sZKpBAOOSowMTa5lKE05DAMfUOcuG/fOowJtpXULV5SuKvlU5aNpUPLqcFgQ0tD5c/25BSs&#10;958LbYuNuf5+LN8Oo2NjF8WXUoN+9zoBEamL/+I/90qn+dkz3J9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9ZsMAAADcAAAADwAAAAAAAAAAAAAAAACYAgAAZHJzL2Rv&#10;d25yZXYueG1sUEsFBgAAAAAEAAQA9QAAAIgDAAAAAA==&#10;" filled="f" stroked="f" strokeweight=".5pt">
                  <v:textbox>
                    <w:txbxContent>
                      <w:p w14:paraId="3A180D95"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Inform AOC of delay and request CI</w:t>
                        </w:r>
                      </w:p>
                    </w:txbxContent>
                  </v:textbox>
                </v:rect>
                <v:rect id="110 Rectángulo" o:spid="_x0000_s1086" style="position:absolute;left:27322;top:8284;width:8153;height:4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EsMA&#10;AADcAAAADwAAAGRycy9kb3ducmV2LnhtbERPTWsCMRC9F/wPYQRvNWspUlajVGmpF7GrovQ2bKab&#10;0M1ku4m6/nsjFHqbx/uc6bxztThTG6xnBaNhBoK49NpypWC/e398AREissbaMym4UoD5rPcwxVz7&#10;Cxd03sZKpBAOOSowMTa5lKE05DAMfUOcuG/fOowJtpXULV5SuKvlU5aNpUPLqcFgQ0tD5c/25BSs&#10;958LbYuNuf5+LN8Oo2NjF8WXUoN+9zoBEamL/+I/90qn+dkz3J9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EsMAAADcAAAADwAAAAAAAAAAAAAAAACYAgAAZHJzL2Rv&#10;d25yZXYueG1sUEsFBgAAAAAEAAQA9QAAAIgDAAAAAA==&#10;" filled="f" stroked="f" strokeweight=".5pt">
                  <v:textbox>
                    <w:txbxContent>
                      <w:p w14:paraId="47CDDF2D"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ARCT: Inform AOC of delay and request CI</w:t>
                        </w:r>
                      </w:p>
                    </w:txbxContent>
                  </v:textbox>
                </v:rect>
                <v:rect id="111 Rectángulo" o:spid="_x0000_s1087" style="position:absolute;left:26796;top:2253;width:9204;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AicMA&#10;AADcAAAADwAAAGRycy9kb3ducmV2LnhtbERPTWsCMRC9F/wPYQRvNWuhUlajVGmpF7GrovQ2bKab&#10;0M1ku4m6/nsjFHqbx/uc6bxztThTG6xnBaNhBoK49NpypWC/e398AREissbaMym4UoD5rPcwxVz7&#10;Cxd03sZKpBAOOSowMTa5lKE05DAMfUOcuG/fOowJtpXULV5SuKvlU5aNpUPLqcFgQ0tD5c/25BSs&#10;958LbYuNuf5+LN8Oo2NjF8WXUoN+9zoBEamL/+I/90qn+dkz3J9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AicMAAADcAAAADwAAAAAAAAAAAAAAAACYAgAAZHJzL2Rv&#10;d25yZXYueG1sUEsFBgAAAAAEAAQA9QAAAIgDAAAAAA==&#10;" filled="f" stroked="f" strokeweight=".5pt">
                  <v:textbox>
                    <w:txbxContent>
                      <w:p w14:paraId="3FF79737"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 xml:space="preserve">Trigger </w:t>
                        </w:r>
                        <w:r w:rsidRPr="00E56671">
                          <w:rPr>
                            <w:rFonts w:asciiTheme="majorHAnsi" w:hAnsiTheme="majorHAnsi" w:cstheme="minorBidi"/>
                            <w:b/>
                            <w:bCs/>
                            <w:color w:val="000000" w:themeColor="dark1"/>
                            <w:kern w:val="24"/>
                            <w:sz w:val="16"/>
                            <w:szCs w:val="16"/>
                          </w:rPr>
                          <w:t>outbound delay recovery</w:t>
                        </w:r>
                      </w:p>
                    </w:txbxContent>
                  </v:textbox>
                </v:rect>
                <v:rect id="112 Rectángulo" o:spid="_x0000_s1088" style="position:absolute;left:11211;top:6285;width:9204;height:6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e/sQA&#10;AADcAAAADwAAAGRycy9kb3ducmV2LnhtbERPTWsCMRC9F/wPYQq91awepGyNoqLYi9S1S0tvw2bc&#10;hG4m6ybq+u9NodDbPN7nTOe9a8SFumA9KxgNMxDEldeWawXlx+b5BUSIyBobz6TgRgHms8HDFHPt&#10;r1zQ5RBrkUI45KjAxNjmUobKkMMw9C1x4o6+cxgT7GqpO7ymcNfIcZZNpEPLqcFgSytD1c/h7BTs&#10;yv1S2+Ld3E7b1fpz9NXaZfGt1NNjv3gFEamP/+I/95tO87MJ/D6TL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Hv7EAAAA3AAAAA8AAAAAAAAAAAAAAAAAmAIAAGRycy9k&#10;b3ducmV2LnhtbFBLBQYAAAAABAAEAPUAAACJAwAAAAA=&#10;" filled="f" stroked="f" strokeweight=".5pt">
                  <v:textbox>
                    <w:txbxContent>
                      <w:p w14:paraId="1870F8F7"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 xml:space="preserve">Trigger </w:t>
                        </w:r>
                        <w:r w:rsidRPr="00E56671">
                          <w:rPr>
                            <w:rFonts w:asciiTheme="majorHAnsi" w:hAnsiTheme="majorHAnsi" w:cstheme="minorBidi"/>
                            <w:b/>
                            <w:bCs/>
                            <w:color w:val="000000" w:themeColor="dark1"/>
                            <w:kern w:val="24"/>
                            <w:sz w:val="16"/>
                            <w:szCs w:val="16"/>
                          </w:rPr>
                          <w:t>outbound delay recovery</w:t>
                        </w:r>
                      </w:p>
                    </w:txbxContent>
                  </v:textbox>
                </v:rect>
                <v:rect id="115 Rectángulo" o:spid="_x0000_s1089" style="position:absolute;left:51818;top:16426;width:9204;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7ZcQA&#10;AADcAAAADwAAAGRycy9kb3ducmV2LnhtbERPTWsCMRC9F/wPYQRvNWsPtaxGqdJSL2JXRelt2Ew3&#10;oZvJdhN1/fdGKPQ2j/c503nnanGmNljPCkbDDARx6bXlSsF+9/74AiJEZI21Z1JwpQDzWe9hirn2&#10;Fy7ovI2VSCEcclRgYmxyKUNpyGEY+oY4cd++dRgTbCupW7ykcFfLpyx7lg4tpwaDDS0NlT/bk1Ow&#10;3n8utC025vr7sXw7jI6NXRRfSg363esERKQu/ov/3Cud5mdjuD+TL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u2XEAAAA3AAAAA8AAAAAAAAAAAAAAAAAmAIAAGRycy9k&#10;b3ducmV2LnhtbFBLBQYAAAAABAAEAPUAAACJAwAAAAA=&#10;" filled="f" stroked="f" strokeweight=".5pt">
                  <v:textbox>
                    <w:txbxContent>
                      <w:p w14:paraId="410BE95B"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AIBT: Calculate delay costs and emissions</w:t>
                        </w:r>
                      </w:p>
                    </w:txbxContent>
                  </v:textbox>
                </v:rect>
                <v:shape id="118 Conector recto de flecha" o:spid="_x0000_s1090" type="#_x0000_t32" style="position:absolute;left:15553;top:16178;width:0;height:1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o+cUAAADcAAAADwAAAGRycy9kb3ducmV2LnhtbESPTWvCQBCG74X+h2UKvdVNxZYSXUUq&#10;hRahJSqItzE7JsHsbNjdmvjvnUOhtxnm/Xhmthhcqy4UYuPZwPMoA0VcettwZWC3/Xh6AxUTssXW&#10;Mxm4UoTF/P5uhrn1PRd02aRKSQjHHA3UKXW51rGsyWEc+Y5YbicfHCZZQ6VtwF7CXavHWfaqHTYs&#10;DTV29F5Ted78OilZTYqX9X59nFCx/OmPX4fvFA7GPD4MyymoREP6F/+5P63gZ0Irz8gE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Xo+cUAAADcAAAADwAAAAAAAAAA&#10;AAAAAAChAgAAZHJzL2Rvd25yZXYueG1sUEsFBgAAAAAEAAQA+QAAAJMDAAAAAA==&#10;" strokecolor="#4579b8 [3044]">
                  <v:stroke endarrow="open"/>
                </v:shape>
                <v:shape id="119 Conector recto de flecha" o:spid="_x0000_s1091" type="#_x0000_t32" style="position:absolute;left:15528;top:10705;width:0;height:1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lNYsYAAADcAAAADwAAAGRycy9kb3ducmV2LnhtbESPQWvCQBCF70L/wzIFb7qpqLSpq0hF&#10;UIRK0kLxNmanSWh2NuyuJv333YLgbYb35n1vFqveNOJKzteWFTyNExDEhdU1lwo+P7ajZxA+IGts&#10;LJOCX/KwWj4MFphq23FG1zyUIoawT1FBFUKbSumLigz6sW2Jo/ZtncEQV1dK7bCL4aaRkySZS4M1&#10;R0KFLb1VVPzkFxMhm2k2O3wdzlPK1sfuvD+9B3dSavjYr19BBOrD3Xy73ulYP3mB/2fiB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JTWLGAAAA3AAAAA8AAAAAAAAA&#10;AAAAAAAAoQIAAGRycy9kb3ducmV2LnhtbFBLBQYAAAAABAAEAPkAAACUAwAAAAA=&#10;" strokecolor="#4579b8 [3044]">
                  <v:stroke endarrow="open"/>
                </v:shape>
                <v:shape id="120 Conector recto de flecha" o:spid="_x0000_s1092" type="#_x0000_t32" style="position:absolute;left:31398;top:7050;width:0;height:1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pyIsUAAADcAAAADwAAAGRycy9kb3ducmV2LnhtbESPTWvCQBCG74X+h2UKvdWNxZYSXUVa&#10;Ci2CJVYQb2N2TEKzs2F3a+K/dw6Ctxnm/Xhmthhcq04UYuPZwHiUgSIuvW24MrD9/Xx6AxUTssXW&#10;Mxk4U4TF/P5uhrn1PRd02qRKSQjHHA3UKXW51rGsyWEc+Y5YbkcfHCZZQ6VtwF7CXaufs+xVO2xY&#10;Gmrs6L2m8m/z76TkY1K8rHarw4SK5U9/+N6vU9gb8/gwLKegEg3pJr66v6zgjwVfnpEJ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pyIsUAAADcAAAADwAAAAAAAAAA&#10;AAAAAAChAgAAZHJzL2Rvd25yZXYueG1sUEsFBgAAAAAEAAQA+QAAAJMDAAAAAA==&#10;" strokecolor="#4579b8 [3044]">
                  <v:stroke endarrow="open"/>
                </v:shape>
                <v:line id="121 Conector recto" o:spid="_x0000_s1093" style="position:absolute;visibility:visible;mso-wrap-style:square" from="22883,24287" to="24015,2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cRcEAAADcAAAADwAAAGRycy9kb3ducmV2LnhtbERPTYvCMBC9L/gfwgje1rQeZKmNIoIg&#10;CIKurB7HZmyLzaQ2scZ/v1kQ9jaP9zn5IphG9NS52rKCdJyAIC6srrlUcPxef36BcB5ZY2OZFLzI&#10;wWI++Mgx0/bJe+oPvhQxhF2GCirv20xKV1Rk0I1tSxy5q+0M+gi7UuoOnzHcNHKSJFNpsObYUGFL&#10;q4qK2+FhFGzby6b/4V2qz+FxD/3ympxeUqnRMCxnIDwF/y9+uzc6zk9T+HsmXiD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JxFwQAAANwAAAAPAAAAAAAAAAAAAAAA&#10;AKECAABkcnMvZG93bnJldi54bWxQSwUGAAAAAAQABAD5AAAAjwMAAAAA&#10;" strokecolor="red" strokeweight="3pt"/>
                <v:line id="122 Conector recto" o:spid="_x0000_s1094" style="position:absolute;visibility:visible;mso-wrap-style:square" from="22828,22931" to="22828,2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BQ8IAAADcAAAADwAAAGRycy9kb3ducmV2LnhtbERPzWrCQBC+C32HZQredGOKotFVpFAQ&#10;20utDzBmp0kwO5vuTjX26d1Cobf5+H5nteldqy4UYuPZwGScgSIuvW24MnD8eBnNQUVBtth6JgM3&#10;irBZPwxWWFh/5Xe6HKRSKYRjgQZqka7QOpY1OYxj3xEn7tMHh5JgqLQNeE3hrtV5ls20w4ZTQ40d&#10;PddUng/fzsDX69su3k5tLrPpz/4ctvOFPEVjho/9dglKqJd/8Z97Z9P8SQ6/z6QL9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EBQ8IAAADcAAAADwAAAAAAAAAAAAAA&#10;AAChAgAAZHJzL2Rvd25yZXYueG1sUEsFBgAAAAAEAAQA+QAAAJADAAAAAA==&#10;" strokecolor="#4579b8 [3044]"/>
                <v:line id="123 Conector recto" o:spid="_x0000_s1095" style="position:absolute;visibility:visible;mso-wrap-style:square" from="24015,22847" to="24015,2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k2MIAAADcAAAADwAAAGRycy9kb3ducmV2LnhtbERPzWoCMRC+F3yHMEJvNatSsatRRChI&#10;66XqA0w34+7iZrImU1379I1Q8DYf3+/Ml51r1IVCrD0bGA4yUMSFtzWXBg7795cpqCjIFhvPZOBG&#10;EZaL3tMcc+uv/EWXnZQqhXDM0UAl0uZax6Iih3HgW+LEHX1wKAmGUtuA1xTuGj3Ksol2WHNqqLCl&#10;dUXFaffjDJw/t5t4+25GMnn9/TiF1fRNxtGY5363moES6uQh/ndvbJo/HMP9mXSBX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2k2MIAAADcAAAADwAAAAAAAAAAAAAA&#10;AAChAgAAZHJzL2Rvd25yZXYueG1sUEsFBgAAAAAEAAQA+QAAAJADAAAAAA==&#10;" strokecolor="#4579b8 [3044]"/>
                <v:rect id="124 Rectángulo" o:spid="_x0000_s1096" style="position:absolute;left:19413;top:22127;width:9204;height:6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zz8QA&#10;AADcAAAADwAAAGRycy9kb3ducmV2LnhtbERPTWsCMRC9F/ofwhS81eyWUspqFJVKvUi7Ki29DZvp&#10;JriZrJuo6783QqG3ebzPGU9714gTdcF6VpAPMxDEldeWawW77fLxFUSIyBobz6TgQgGmk/u7MRba&#10;n7mk0ybWIoVwKFCBibEtpAyVIYdh6FvixP36zmFMsKul7vCcwl0jn7LsRTq0nBoMtrQwVO03R6dg&#10;vfuca1t+mMvhffH2lX+3dl7+KDV46GcjEJH6+C/+c690mp8/w+2Zd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s8/EAAAA3AAAAA8AAAAAAAAAAAAAAAAAmAIAAGRycy9k&#10;b3ducmV2LnhtbFBLBQYAAAAABAAEAPUAAACJAwAAAAA=&#10;" filled="f" stroked="f" strokeweight=".5pt">
                  <v:textbox>
                    <w:txbxContent>
                      <w:p w14:paraId="010428CC"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Taxi out delay</w:t>
                        </w:r>
                      </w:p>
                    </w:txbxContent>
                  </v:textbox>
                </v:rect>
                <v:line id="125 Conector recto" o:spid="_x0000_s1097" style="position:absolute;visibility:visible;mso-wrap-style:square" from="30266,14377" to="31398,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eaRsEAAADcAAAADwAAAGRycy9kb3ducmV2LnhtbERP24rCMBB9F/Yfwiz4pmmFXaQaRYQF&#10;QVjwgvo4NmNbbCbdJtb49xtB8G0O5zrTeTC16Kh1lWUF6TABQZxbXXGhYL/7GYxBOI+ssbZMCh7k&#10;YD776E0x0/bOG+q2vhAxhF2GCkrvm0xKl5dk0A1tQxy5i20N+gjbQuoW7zHc1HKUJN/SYMWxocSG&#10;liXl1+3NKFg351V34N9Un8LtL3SLS3J8SKX6n2ExAeEp+Lf45V7pOD/9gucz8QI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x5pGwQAAANwAAAAPAAAAAAAAAAAAAAAA&#10;AKECAABkcnMvZG93bnJldi54bWxQSwUGAAAAAAQABAD5AAAAjwMAAAAA&#10;" strokecolor="red" strokeweight="3pt"/>
                <v:line id="126 Conector recto" o:spid="_x0000_s1098" style="position:absolute;visibility:visible;mso-wrap-style:square" from="30211,13021" to="30211,14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HQMIAAADcAAAADwAAAGRycy9kb3ducmV2LnhtbERPzWrCQBC+C32HZQredKOlwaauIoIg&#10;2ou2DzDNTpNgdjbdnWr06bsFobf5+H5nvuxdq84UYuPZwGScgSIuvW24MvDxvhnNQEVBtth6JgNX&#10;irBcPAzmWFh/4QOdj1KpFMKxQAO1SFdoHcuaHMax74gT9+WDQ0kwVNoGvKRw1+ppluXaYcOpocaO&#10;1jWVp+OPM/C9f9vG62c7lfz5tjuF1exFnqIxw8d+9QpKqJd/8d29tWn+JIe/Z9IF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oHQMIAAADcAAAADwAAAAAAAAAAAAAA&#10;AAChAgAAZHJzL2Rvd25yZXYueG1sUEsFBgAAAAAEAAQA+QAAAJADAAAAAA==&#10;" strokecolor="#4579b8 [3044]"/>
                <v:line id="127 Conector recto" o:spid="_x0000_s1099" style="position:absolute;visibility:visible;mso-wrap-style:square" from="31398,12937" to="31398,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i28MAAADcAAAADwAAAGRycy9kb3ducmV2LnhtbERP22oCMRB9L/QfwhT6plmVetkaRQqC&#10;1L6o/YDpZtxd3Ey2yVTXfr0pCH2bw7nOfNm5Rp0pxNqzgUE/A0VceFtzaeDzsO5NQUVBtth4JgNX&#10;irBcPD7MMbf+wjs676VUKYRjjgYqkTbXOhYVOYx93xIn7uiDQ0kwlNoGvKRw1+hhlo21w5pTQ4Ut&#10;vVVUnPY/zsD39mMTr1/NUMYvv++nsJrOZBSNeX7qVq+ghDr5F9/dG5vmDybw90y6QC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GotvDAAAA3AAAAA8AAAAAAAAAAAAA&#10;AAAAoQIAAGRycy9kb3ducmV2LnhtbFBLBQYAAAAABAAEAPkAAACRAwAAAAA=&#10;" strokecolor="#4579b8 [3044]"/>
                <v:rect id="128 Rectángulo" o:spid="_x0000_s1100" style="position:absolute;left:29898;top:11686;width:9204;height:6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5ysYA&#10;AADcAAAADwAAAGRycy9kb3ducmV2LnhtbESPQU/DMAyF70j7D5EncWNpOSBUlk3bNAQXBB0TiJvV&#10;eE20xilN2Lp/jw9I3Gy95/c+z5dj6NSJhuQjGyhnBSjiJlrPrYH9++PNPaiUkS12kcnAhRIsF5Or&#10;OVY2nrmm0y63SkI4VWjA5dxXWqfGUcA0iz2xaIc4BMyyDq22A54lPHT6tijudEDP0uCwp42j5rj7&#10;CQZe9m9r6+tXd/l+2mw/ys/er+svY66n4+oBVKYx/5v/rp+t4JdCK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S5ysYAAADcAAAADwAAAAAAAAAAAAAAAACYAgAAZHJz&#10;L2Rvd25yZXYueG1sUEsFBgAAAAAEAAQA9QAAAIsDAAAAAA==&#10;" filled="f" stroked="f" strokeweight=".5pt">
                  <v:textbox>
                    <w:txbxContent>
                      <w:p w14:paraId="179DBA55"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Climb delay</w:t>
                        </w:r>
                      </w:p>
                    </w:txbxContent>
                  </v:textbox>
                </v:rect>
                <v:line id="131 Conector recto" o:spid="_x0000_s1101" style="position:absolute;visibility:visible;mso-wrap-style:square" from="55315,22894" to="56447,2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QQ8EAAADcAAAADwAAAGRycy9kb3ducmV2LnhtbERPS4vCMBC+C/sfwix407QelrUaRYQF&#10;QVjwgXocm7EtNpNuE2v89xtB8DYf33Om82Bq0VHrKssK0mECgji3uuJCwX73M/gG4TyyxtoyKXiQ&#10;g/nsozfFTNs7b6jb+kLEEHYZKii9bzIpXV6SQTe0DXHkLrY16CNsC6lbvMdwU8tRknxJgxXHhhIb&#10;WpaUX7c3o2DdnFfdgX9TfQq3v9AtLsnxIZXqf4bFBISn4N/il3ul4/x0DM9n4gVy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pBDwQAAANwAAAAPAAAAAAAAAAAAAAAA&#10;AKECAABkcnMvZG93bnJldi54bWxQSwUGAAAAAAQABAD5AAAAjwMAAAAA&#10;" strokecolor="red" strokeweight="3pt"/>
                <v:line id="136 Conector recto" o:spid="_x0000_s1102" style="position:absolute;visibility:visible;mso-wrap-style:square" from="55260,21538" to="55260,2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wEsUAAADcAAAADwAAAGRycy9kb3ducmV2LnhtbESPwU7DQAxE70j8w8pIvdENqahK6Laq&#10;kJCqwoXCB5isSaJmvWHXbVO+Hh+QuNma8czzcj2G3pwo5S6yg7tpAYa4jr7jxsHH+/PtAkwWZI99&#10;ZHJwoQzr1fXVEisfz/xGp700RkM4V+igFRkqa3PdUsA8jQOxal8xBRRdU2N9wrOGh96WRTG3ATvW&#10;hhYHemqpPuyPwcH3y+s2Xz77Uub3P7tD2iweZJadm9yMm0cwQqP8m/+ut17xS8XX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PwEsUAAADcAAAADwAAAAAAAAAA&#10;AAAAAAChAgAAZHJzL2Rvd25yZXYueG1sUEsFBgAAAAAEAAQA+QAAAJMDAAAAAA==&#10;" strokecolor="#4579b8 [3044]"/>
                <v:line id="137 Conector recto" o:spid="_x0000_s1103" style="position:absolute;visibility:visible;mso-wrap-style:square" from="56447,21454" to="56447,2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9VicIAAADcAAAADwAAAGRycy9kb3ducmV2LnhtbERPzWrCQBC+C32HZQredGOKotFVpFAQ&#10;20utDzBmp0kwO5vuTjX26d1Cobf5+H5nteldqy4UYuPZwGScgSIuvW24MnD8eBnNQUVBtth6JgM3&#10;irBZPwxWWFh/5Xe6HKRSKYRjgQZqka7QOpY1OYxj3xEn7tMHh5JgqLQNeE3hrtV5ls20w4ZTQ40d&#10;PddUng/fzsDX69su3k5tLrPpz/4ctvOFPEVjho/9dglKqJd/8Z97Z9P8fAK/z6QL9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9VicIAAADcAAAADwAAAAAAAAAAAAAA&#10;AAChAgAAZHJzL2Rvd25yZXYueG1sUEsFBgAAAAAEAAQA+QAAAJADAAAAAA==&#10;" strokecolor="#4579b8 [3044]"/>
                <v:rect id="139 Rectángulo" o:spid="_x0000_s1104" style="position:absolute;left:51845;top:21119;width:9204;height:6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ncQA&#10;AADcAAAADwAAAGRycy9kb3ducmV2LnhtbERPTWsCMRC9C/6HMAVvmnUPUlajVLHoRdq1Yult2Ew3&#10;oZvJdhN1/fdNodDbPN7nLFa9a8SVumA9K5hOMhDEldeWawWnt+fxI4gQkTU2nknBnQKslsPBAgvt&#10;b1zS9RhrkUI4FKjAxNgWUobKkMMw8S1x4j595zAm2NVSd3hL4a6ReZbNpEPLqcFgSxtD1dfx4hQc&#10;Tq9rbcsXc//ebbbn6Xtr1+WHUqOH/mkOIlIf/8V/7r1O8/Mcfp9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ARJ3EAAAA3AAAAA8AAAAAAAAAAAAAAAAAmAIAAGRycy9k&#10;b3ducmV2LnhtbFBLBQYAAAAABAAEAPUAAACJAwAAAAA=&#10;" filled="f" stroked="f" strokeweight=".5pt">
                  <v:textbox>
                    <w:txbxContent>
                      <w:p w14:paraId="19020668"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dark1"/>
                            <w:kern w:val="24"/>
                            <w:sz w:val="16"/>
                            <w:szCs w:val="16"/>
                          </w:rPr>
                          <w:t>Approach &amp; Taxi in delay</w:t>
                        </w:r>
                      </w:p>
                    </w:txbxContent>
                  </v:textbox>
                </v:rect>
                <v:shape id="140 CuadroTexto" o:spid="_x0000_s1105" type="#_x0000_t202" style="position:absolute;width:6410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w7sAA&#10;AADcAAAADwAAAGRycy9kb3ducmV2LnhtbERPS2vCQBC+F/wPyxR6qxst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Nw7sAAAADcAAAADwAAAAAAAAAAAAAAAACYAgAAZHJzL2Rvd25y&#10;ZXYueG1sUEsFBgAAAAAEAAQA9QAAAIUDAAAAAA==&#10;" filled="f" stroked="f">
                  <v:textbox style="mso-fit-shape-to-text:t">
                    <w:txbxContent>
                      <w:p w14:paraId="7DBC733F" w14:textId="77777777" w:rsidR="00136BE5" w:rsidRPr="00E56671" w:rsidRDefault="00136BE5" w:rsidP="00275381">
                        <w:pPr>
                          <w:pStyle w:val="NormalWeb"/>
                          <w:spacing w:before="0" w:beforeAutospacing="0" w:after="0" w:afterAutospacing="0"/>
                          <w:jc w:val="center"/>
                          <w:rPr>
                            <w:rFonts w:asciiTheme="majorHAnsi" w:hAnsiTheme="majorHAnsi"/>
                          </w:rPr>
                        </w:pPr>
                        <w:r w:rsidRPr="00E56671">
                          <w:rPr>
                            <w:rFonts w:asciiTheme="majorHAnsi" w:hAnsiTheme="majorHAnsi" w:cstheme="minorBidi"/>
                            <w:color w:val="000000" w:themeColor="text1"/>
                            <w:kern w:val="24"/>
                            <w:sz w:val="36"/>
                            <w:szCs w:val="36"/>
                          </w:rPr>
                          <w:t>Flight process (outbound)</w:t>
                        </w:r>
                      </w:p>
                    </w:txbxContent>
                  </v:textbox>
                </v:shape>
                <w10:anchorlock/>
              </v:group>
            </w:pict>
          </mc:Fallback>
        </mc:AlternateContent>
      </w:r>
    </w:p>
    <w:p w14:paraId="1F780F96" w14:textId="4E90CE68" w:rsidR="003E451D" w:rsidRDefault="00DC05B6" w:rsidP="00392C3E">
      <w:pPr>
        <w:pStyle w:val="Epgrafe"/>
        <w:jc w:val="center"/>
      </w:pPr>
      <w:bookmarkStart w:id="121" w:name="_Toc406151359"/>
      <w:r>
        <w:t xml:space="preserve">Figure </w:t>
      </w:r>
      <w:r>
        <w:fldChar w:fldCharType="begin"/>
      </w:r>
      <w:r>
        <w:instrText xml:space="preserve"> SEQ Figure \* ARABIC </w:instrText>
      </w:r>
      <w:r>
        <w:fldChar w:fldCharType="separate"/>
      </w:r>
      <w:r w:rsidR="00D86718">
        <w:rPr>
          <w:noProof/>
        </w:rPr>
        <w:t>34</w:t>
      </w:r>
      <w:r>
        <w:fldChar w:fldCharType="end"/>
      </w:r>
      <w:r>
        <w:t xml:space="preserve"> - Outbound flight process.</w:t>
      </w:r>
      <w:bookmarkEnd w:id="121"/>
    </w:p>
    <w:p w14:paraId="55597F21" w14:textId="2A83F183" w:rsidR="00A30CEC" w:rsidRPr="00173B17" w:rsidRDefault="003E451D" w:rsidP="00E56671">
      <w:pPr>
        <w:pStyle w:val="Ttulo3"/>
      </w:pPr>
      <w:bookmarkStart w:id="122" w:name="_Toc406151309"/>
      <w:r>
        <w:t xml:space="preserve">AOC </w:t>
      </w:r>
      <w:r w:rsidRPr="00E56671">
        <w:t>Processes</w:t>
      </w:r>
      <w:bookmarkEnd w:id="122"/>
    </w:p>
    <w:p w14:paraId="2C1D11B5" w14:textId="0A8D800B" w:rsidR="00A30CEC" w:rsidRPr="00173B17" w:rsidRDefault="00A30CEC" w:rsidP="003E451D">
      <w:pPr>
        <w:pStyle w:val="Ttulo4"/>
      </w:pPr>
      <w:r w:rsidRPr="003E451D">
        <w:t>Inbound</w:t>
      </w:r>
      <w:r w:rsidRPr="00173B17">
        <w:t xml:space="preserve"> delay recovery</w:t>
      </w:r>
    </w:p>
    <w:p w14:paraId="74439150" w14:textId="77777777" w:rsidR="00E56671" w:rsidRDefault="00E56671" w:rsidP="00E56671">
      <w:pPr>
        <w:pStyle w:val="Textoindependiente"/>
      </w:pPr>
      <w:r>
        <w:t>When an inbound aircraft is delayed, it will inform its AOC at certain times:</w:t>
      </w:r>
    </w:p>
    <w:p w14:paraId="5F2A9B34" w14:textId="77777777" w:rsidR="00E56671" w:rsidRDefault="00E56671" w:rsidP="00E56671">
      <w:pPr>
        <w:pStyle w:val="Textoindependiente"/>
        <w:numPr>
          <w:ilvl w:val="0"/>
          <w:numId w:val="32"/>
        </w:numPr>
        <w:rPr>
          <w:rFonts w:cs="Arial"/>
        </w:rPr>
      </w:pPr>
      <w:r>
        <w:rPr>
          <w:rFonts w:cs="Arial"/>
        </w:rPr>
        <w:t>AOBT</w:t>
      </w:r>
    </w:p>
    <w:p w14:paraId="0090FE60" w14:textId="77777777" w:rsidR="00E56671" w:rsidRDefault="00E56671" w:rsidP="00E56671">
      <w:pPr>
        <w:pStyle w:val="Textoindependiente"/>
        <w:numPr>
          <w:ilvl w:val="0"/>
          <w:numId w:val="32"/>
        </w:numPr>
        <w:rPr>
          <w:rFonts w:cs="Arial"/>
        </w:rPr>
      </w:pPr>
      <w:r>
        <w:rPr>
          <w:rFonts w:cs="Arial"/>
        </w:rPr>
        <w:t>ARCT</w:t>
      </w:r>
    </w:p>
    <w:p w14:paraId="557B4C3D" w14:textId="77777777" w:rsidR="00E56671" w:rsidRDefault="00E56671" w:rsidP="00E56671">
      <w:pPr>
        <w:pStyle w:val="Textoindependiente"/>
        <w:numPr>
          <w:ilvl w:val="0"/>
          <w:numId w:val="32"/>
        </w:numPr>
        <w:rPr>
          <w:rFonts w:cs="Arial"/>
        </w:rPr>
      </w:pPr>
      <w:r>
        <w:rPr>
          <w:rFonts w:cs="Arial"/>
        </w:rPr>
        <w:t>EPTI-250NM</w:t>
      </w:r>
    </w:p>
    <w:p w14:paraId="7628B62C" w14:textId="6F71C227" w:rsidR="00E56671" w:rsidRDefault="00E56671" w:rsidP="00E56671">
      <w:pPr>
        <w:pStyle w:val="Textoindependiente"/>
        <w:rPr>
          <w:rFonts w:eastAsiaTheme="minorEastAsia" w:cs="Arial"/>
        </w:rPr>
      </w:pPr>
      <w:r>
        <w:t>The inbound delay recovery process is then triggered. The airline will analyse the cost and passenger delay for different airspeeds within the total range of airspeeds considered in the project (from 0.95*</w:t>
      </w:r>
      <w:proofErr w:type="spellStart"/>
      <w:r>
        <w:t>Vn</w:t>
      </w:r>
      <w:proofErr w:type="spellEnd"/>
      <w:r>
        <w:t xml:space="preserve"> to 1.05*</w:t>
      </w:r>
      <w:proofErr w:type="spellStart"/>
      <w:r>
        <w:t>Vn</w:t>
      </w:r>
      <w:proofErr w:type="spellEnd"/>
      <w:r w:rsidR="0080688E">
        <w:t>, or limited by aircraft performances bounds</w:t>
      </w:r>
      <w:r>
        <w:t xml:space="preserve">). </w:t>
      </w:r>
      <w:r w:rsidR="0080688E">
        <w:t>Different estimated in-block time will be obtained with t</w:t>
      </w:r>
      <w:r>
        <w:t>hese different airspeeds. For each of these EIBTs, the model will calculate costs, emissions and passenger delay. Depending on the strategy selected in the scenario, a Wait-for-</w:t>
      </w:r>
      <w:proofErr w:type="spellStart"/>
      <w:r>
        <w:t>pax</w:t>
      </w:r>
      <w:proofErr w:type="spellEnd"/>
      <w:r>
        <w:t xml:space="preserve"> time and CI will be selected for the inbound, related outbound flights, and indirectly affected inbounds. At the same time, a pre-selection of AMAN slot is made for negotiation in case the aircraft is at EPTI-250NM, or it is an indirect affected inbound within the AMAN horizon.</w:t>
      </w:r>
    </w:p>
    <w:p w14:paraId="12E19E83" w14:textId="2E8C4123" w:rsidR="00E56671" w:rsidRDefault="00E56671" w:rsidP="00E56671">
      <w:pPr>
        <w:pStyle w:val="Textoindependiente"/>
      </w:pPr>
      <w:r>
        <w:t xml:space="preserve">The following figure shows different EIBTs and how it affects the connecting passengers. Notice that </w:t>
      </w:r>
      <w:r w:rsidR="0080688E">
        <w:t xml:space="preserve">even at </w:t>
      </w:r>
      <w:r>
        <w:t>the maximum Cost Index (</w:t>
      </w:r>
      <w:proofErr w:type="spellStart"/>
      <w:r>
        <w:t>CI</w:t>
      </w:r>
      <w:r w:rsidR="0080688E">
        <w:rPr>
          <w:vertAlign w:val="subscript"/>
        </w:rPr>
        <w:t>max</w:t>
      </w:r>
      <w:proofErr w:type="spellEnd"/>
      <w:r>
        <w:t>) passengers connecting with Flight 1 would miss their connection. The model will calculate if it is worth it for the airline to delay Flight 1 to wait for those passengers or to reassign them to the next flight with the same destination.</w:t>
      </w:r>
    </w:p>
    <w:p w14:paraId="7DFDE4D4" w14:textId="77777777" w:rsidR="00DC05B6" w:rsidRDefault="00E56671" w:rsidP="008A5508">
      <w:pPr>
        <w:pStyle w:val="NormalWeb"/>
        <w:keepNext/>
        <w:jc w:val="center"/>
      </w:pPr>
      <w:r>
        <w:rPr>
          <w:noProof/>
        </w:rPr>
        <w:lastRenderedPageBreak/>
        <w:drawing>
          <wp:inline distT="0" distB="0" distL="0" distR="0" wp14:anchorId="2327DA2A" wp14:editId="28434F25">
            <wp:extent cx="5354877" cy="3275556"/>
            <wp:effectExtent l="0" t="0" r="0" b="1270"/>
            <wp:docPr id="125" name="Imagen 125" descr="attach_158806b9d078b51230ef1f233c49d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ttach_158806b9d078b51230ef1f233c49dde2"/>
                    <pic:cNvPicPr>
                      <a:picLocks noChangeAspect="1" noChangeArrowheads="1"/>
                    </pic:cNvPicPr>
                  </pic:nvPicPr>
                  <pic:blipFill rotWithShape="1">
                    <a:blip r:embed="rId42">
                      <a:extLst>
                        <a:ext uri="{28A0092B-C50C-407E-A947-70E740481C1C}">
                          <a14:useLocalDpi xmlns:a14="http://schemas.microsoft.com/office/drawing/2010/main" val="0"/>
                        </a:ext>
                      </a:extLst>
                    </a:blip>
                    <a:srcRect t="18395" r="11307" b="9266"/>
                    <a:stretch/>
                  </pic:blipFill>
                  <pic:spPr bwMode="auto">
                    <a:xfrm>
                      <a:off x="0" y="0"/>
                      <a:ext cx="5354877" cy="3275556"/>
                    </a:xfrm>
                    <a:prstGeom prst="rect">
                      <a:avLst/>
                    </a:prstGeom>
                    <a:noFill/>
                    <a:ln>
                      <a:noFill/>
                    </a:ln>
                    <a:extLst>
                      <a:ext uri="{53640926-AAD7-44D8-BBD7-CCE9431645EC}">
                        <a14:shadowObscured xmlns:a14="http://schemas.microsoft.com/office/drawing/2010/main"/>
                      </a:ext>
                    </a:extLst>
                  </pic:spPr>
                </pic:pic>
              </a:graphicData>
            </a:graphic>
          </wp:inline>
        </w:drawing>
      </w:r>
    </w:p>
    <w:p w14:paraId="748ACA0C" w14:textId="02493654" w:rsidR="00E56671" w:rsidRDefault="00DC05B6" w:rsidP="008A5508">
      <w:pPr>
        <w:pStyle w:val="Epgrafe"/>
        <w:jc w:val="center"/>
      </w:pPr>
      <w:bookmarkStart w:id="123" w:name="_Toc406151360"/>
      <w:r>
        <w:t xml:space="preserve">Figure </w:t>
      </w:r>
      <w:r>
        <w:fldChar w:fldCharType="begin"/>
      </w:r>
      <w:r>
        <w:instrText xml:space="preserve"> SEQ Figure \* ARABIC </w:instrText>
      </w:r>
      <w:r>
        <w:fldChar w:fldCharType="separate"/>
      </w:r>
      <w:r w:rsidR="00D86718">
        <w:rPr>
          <w:noProof/>
        </w:rPr>
        <w:t>35</w:t>
      </w:r>
      <w:r>
        <w:fldChar w:fldCharType="end"/>
      </w:r>
      <w:r>
        <w:t xml:space="preserve"> - Estimated In Block Times (EIBTS) that need to be considered for rescheduling.</w:t>
      </w:r>
      <w:bookmarkEnd w:id="123"/>
    </w:p>
    <w:p w14:paraId="0B7632FC" w14:textId="0C283A8C" w:rsidR="00E56671" w:rsidRDefault="00E56671" w:rsidP="00E56671">
      <w:pPr>
        <w:pStyle w:val="Textoindependiente"/>
      </w:pPr>
      <w:r>
        <w:t>When an outbound</w:t>
      </w:r>
      <w:r w:rsidR="00471FB7">
        <w:t xml:space="preserve"> flight</w:t>
      </w:r>
      <w:r>
        <w:t xml:space="preserve"> is delayed by the company (waiting for passengers), the algorithm will </w:t>
      </w:r>
      <w:r w:rsidR="00471FB7">
        <w:t>calculate</w:t>
      </w:r>
      <w:r>
        <w:t xml:space="preserve"> if </w:t>
      </w:r>
      <w:r w:rsidR="00471FB7">
        <w:t>any</w:t>
      </w:r>
      <w:r>
        <w:t xml:space="preserve"> inbound flight</w:t>
      </w:r>
      <w:r w:rsidR="00471FB7">
        <w:t xml:space="preserve"> can be improved to save costs</w:t>
      </w:r>
      <w:r>
        <w:t xml:space="preserve"> or delay. The following diagram shows the different positions where the affected flights may be:</w:t>
      </w:r>
    </w:p>
    <w:p w14:paraId="4A9E26FE" w14:textId="77777777" w:rsidR="00DC05B6" w:rsidRDefault="00E56671" w:rsidP="008A5508">
      <w:pPr>
        <w:pStyle w:val="NormalWeb"/>
        <w:keepNext/>
        <w:jc w:val="center"/>
      </w:pPr>
      <w:r>
        <w:rPr>
          <w:noProof/>
        </w:rPr>
        <w:drawing>
          <wp:inline distT="0" distB="0" distL="0" distR="0" wp14:anchorId="4AE953E0" wp14:editId="22EABE75">
            <wp:extent cx="5503101" cy="3870542"/>
            <wp:effectExtent l="0" t="0" r="2540" b="0"/>
            <wp:docPr id="124" name="Imagen 124" descr="attach_0f6a9f0e44c2f5f0b1aad9e425699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ttach_0f6a9f0e44c2f5f0b1aad9e4256993f8"/>
                    <pic:cNvPicPr>
                      <a:picLocks noChangeAspect="1" noChangeArrowheads="1"/>
                    </pic:cNvPicPr>
                  </pic:nvPicPr>
                  <pic:blipFill rotWithShape="1">
                    <a:blip r:embed="rId43">
                      <a:extLst>
                        <a:ext uri="{28A0092B-C50C-407E-A947-70E740481C1C}">
                          <a14:useLocalDpi xmlns:a14="http://schemas.microsoft.com/office/drawing/2010/main" val="0"/>
                        </a:ext>
                      </a:extLst>
                    </a:blip>
                    <a:srcRect l="3936" t="9913"/>
                    <a:stretch/>
                  </pic:blipFill>
                  <pic:spPr bwMode="auto">
                    <a:xfrm>
                      <a:off x="0" y="0"/>
                      <a:ext cx="5503101" cy="3870542"/>
                    </a:xfrm>
                    <a:prstGeom prst="rect">
                      <a:avLst/>
                    </a:prstGeom>
                    <a:noFill/>
                    <a:ln>
                      <a:noFill/>
                    </a:ln>
                    <a:extLst>
                      <a:ext uri="{53640926-AAD7-44D8-BBD7-CCE9431645EC}">
                        <a14:shadowObscured xmlns:a14="http://schemas.microsoft.com/office/drawing/2010/main"/>
                      </a:ext>
                    </a:extLst>
                  </pic:spPr>
                </pic:pic>
              </a:graphicData>
            </a:graphic>
          </wp:inline>
        </w:drawing>
      </w:r>
    </w:p>
    <w:p w14:paraId="508EB45A" w14:textId="42DCC7CD" w:rsidR="00E56671" w:rsidRDefault="00DC05B6" w:rsidP="008A5508">
      <w:pPr>
        <w:pStyle w:val="Epgrafe"/>
        <w:jc w:val="center"/>
      </w:pPr>
      <w:bookmarkStart w:id="124" w:name="_Toc406151361"/>
      <w:r>
        <w:t xml:space="preserve">Figure </w:t>
      </w:r>
      <w:r>
        <w:fldChar w:fldCharType="begin"/>
      </w:r>
      <w:r>
        <w:instrText xml:space="preserve"> SEQ Figure \* ARABIC </w:instrText>
      </w:r>
      <w:r>
        <w:fldChar w:fldCharType="separate"/>
      </w:r>
      <w:r w:rsidR="00D86718">
        <w:rPr>
          <w:noProof/>
        </w:rPr>
        <w:t>36</w:t>
      </w:r>
      <w:r>
        <w:fldChar w:fldCharType="end"/>
      </w:r>
      <w:r>
        <w:t xml:space="preserve"> - Affected aircraft by single delay.</w:t>
      </w:r>
      <w:bookmarkEnd w:id="124"/>
    </w:p>
    <w:p w14:paraId="299DE508" w14:textId="33C13647" w:rsidR="00E56671" w:rsidRDefault="00E56671" w:rsidP="00E56671">
      <w:pPr>
        <w:pStyle w:val="Textoindependiente"/>
      </w:pPr>
      <w:r>
        <w:lastRenderedPageBreak/>
        <w:t> The following are the strategies that can be selected in the different scenarios:</w:t>
      </w:r>
    </w:p>
    <w:p w14:paraId="29683BCD" w14:textId="72E068EC" w:rsidR="00E56671" w:rsidRDefault="00E56671" w:rsidP="00E56671">
      <w:pPr>
        <w:pStyle w:val="Textoindependiente"/>
        <w:numPr>
          <w:ilvl w:val="0"/>
          <w:numId w:val="33"/>
        </w:numPr>
        <w:jc w:val="left"/>
      </w:pPr>
      <w:r>
        <w:t>No CI: All flights fly at their nominal cruise airspeed.</w:t>
      </w:r>
    </w:p>
    <w:p w14:paraId="1ECADD6C" w14:textId="55AB957C" w:rsidR="00E56671" w:rsidRDefault="00E56671" w:rsidP="00E56671">
      <w:pPr>
        <w:pStyle w:val="Textoindependiente"/>
        <w:numPr>
          <w:ilvl w:val="0"/>
          <w:numId w:val="33"/>
        </w:numPr>
        <w:jc w:val="left"/>
      </w:pPr>
      <w:r>
        <w:t>Economic optimum: Find minimum combination for inbound CI + outbound</w:t>
      </w:r>
      <w:r w:rsidR="000F6EF5">
        <w:t xml:space="preserve"> flights</w:t>
      </w:r>
      <w:r>
        <w:t xml:space="preserve"> + IAI</w:t>
      </w:r>
      <w:r w:rsidR="0080688E">
        <w:t>.</w:t>
      </w:r>
    </w:p>
    <w:p w14:paraId="679D49AE" w14:textId="668684AD" w:rsidR="00E56671" w:rsidRDefault="00E56671" w:rsidP="00E56671">
      <w:pPr>
        <w:pStyle w:val="Textoindependiente"/>
        <w:numPr>
          <w:ilvl w:val="0"/>
          <w:numId w:val="33"/>
        </w:numPr>
        <w:jc w:val="left"/>
      </w:pPr>
      <w:r>
        <w:t>Reduced delay: Find combination where cost is equal or less than CI that minimizes delay.</w:t>
      </w:r>
    </w:p>
    <w:p w14:paraId="3250B10A" w14:textId="73C44A3E" w:rsidR="00E56671" w:rsidRDefault="00E56671" w:rsidP="00E56671">
      <w:pPr>
        <w:pStyle w:val="Textoindependiente"/>
        <w:jc w:val="left"/>
      </w:pPr>
      <w:r>
        <w:t>The following is the preliminary algorithm description to be implemented in the model. </w:t>
      </w:r>
    </w:p>
    <w:tbl>
      <w:tblPr>
        <w:tblStyle w:val="Tablaconcuadrcula"/>
        <w:tblW w:w="0" w:type="auto"/>
        <w:tblLook w:val="04A0" w:firstRow="1" w:lastRow="0" w:firstColumn="1" w:lastColumn="0" w:noHBand="0" w:noVBand="1"/>
      </w:tblPr>
      <w:tblGrid>
        <w:gridCol w:w="9242"/>
      </w:tblGrid>
      <w:tr w:rsidR="00E56671" w14:paraId="1BF4FDC2" w14:textId="77777777" w:rsidTr="00E56671">
        <w:tc>
          <w:tcPr>
            <w:tcW w:w="9242" w:type="dxa"/>
          </w:tcPr>
          <w:p w14:paraId="454E0DC4" w14:textId="77777777" w:rsidR="00E56671" w:rsidRDefault="00E56671" w:rsidP="00E56671">
            <w:pPr>
              <w:pStyle w:val="HTMLconformatoprevio"/>
              <w:rPr>
                <w:sz w:val="18"/>
                <w:szCs w:val="18"/>
              </w:rPr>
            </w:pPr>
            <w:r>
              <w:rPr>
                <w:sz w:val="18"/>
                <w:szCs w:val="18"/>
              </w:rPr>
              <w:t>Schedule recovery algorithm:</w:t>
            </w:r>
          </w:p>
          <w:p w14:paraId="4F410B11" w14:textId="77777777" w:rsidR="00E56671" w:rsidRDefault="00E56671" w:rsidP="00E56671">
            <w:pPr>
              <w:pStyle w:val="HTMLconformatoprevio"/>
              <w:rPr>
                <w:sz w:val="18"/>
                <w:szCs w:val="18"/>
              </w:rPr>
            </w:pPr>
          </w:p>
          <w:p w14:paraId="5E72ED8B" w14:textId="77777777" w:rsidR="00E56671" w:rsidRDefault="00E56671" w:rsidP="00E56671">
            <w:pPr>
              <w:pStyle w:val="HTMLconformatoprevio"/>
              <w:rPr>
                <w:sz w:val="18"/>
                <w:szCs w:val="18"/>
              </w:rPr>
            </w:pPr>
            <w:r>
              <w:rPr>
                <w:sz w:val="18"/>
                <w:szCs w:val="18"/>
              </w:rPr>
              <w:t xml:space="preserve">For each delayed inbound airspeed from </w:t>
            </w:r>
            <w:proofErr w:type="spellStart"/>
            <w:r>
              <w:rPr>
                <w:sz w:val="18"/>
                <w:szCs w:val="18"/>
              </w:rPr>
              <w:t>Vn</w:t>
            </w:r>
            <w:proofErr w:type="spellEnd"/>
            <w:r>
              <w:rPr>
                <w:sz w:val="18"/>
                <w:szCs w:val="18"/>
              </w:rPr>
              <w:t xml:space="preserve">, to </w:t>
            </w:r>
            <w:proofErr w:type="spellStart"/>
            <w:r>
              <w:rPr>
                <w:sz w:val="18"/>
                <w:szCs w:val="18"/>
              </w:rPr>
              <w:t>Vhigh</w:t>
            </w:r>
            <w:proofErr w:type="spellEnd"/>
            <w:r>
              <w:rPr>
                <w:sz w:val="18"/>
                <w:szCs w:val="18"/>
              </w:rPr>
              <w:t xml:space="preserve"> or the V to recover delay (whichever is minimum) {</w:t>
            </w:r>
          </w:p>
          <w:p w14:paraId="7A0FE96D" w14:textId="77777777" w:rsidR="00E56671" w:rsidRDefault="00E56671" w:rsidP="00E56671">
            <w:pPr>
              <w:pStyle w:val="HTMLconformatoprevio"/>
              <w:rPr>
                <w:sz w:val="18"/>
                <w:szCs w:val="18"/>
              </w:rPr>
            </w:pPr>
            <w:r>
              <w:rPr>
                <w:sz w:val="18"/>
                <w:szCs w:val="18"/>
              </w:rPr>
              <w:t xml:space="preserve">   Calculate inbound costs</w:t>
            </w:r>
          </w:p>
          <w:p w14:paraId="4F7AE512" w14:textId="77777777" w:rsidR="00E56671" w:rsidRDefault="00E56671" w:rsidP="00E56671">
            <w:pPr>
              <w:pStyle w:val="HTMLconformatoprevio"/>
              <w:rPr>
                <w:sz w:val="18"/>
                <w:szCs w:val="18"/>
              </w:rPr>
            </w:pPr>
            <w:r>
              <w:rPr>
                <w:sz w:val="18"/>
                <w:szCs w:val="18"/>
              </w:rPr>
              <w:t xml:space="preserve">   Calculate inbound emissions</w:t>
            </w:r>
          </w:p>
          <w:p w14:paraId="38B2C1BA" w14:textId="77777777" w:rsidR="00E56671" w:rsidRDefault="00E56671" w:rsidP="00E56671">
            <w:pPr>
              <w:pStyle w:val="HTMLconformatoprevio"/>
              <w:rPr>
                <w:sz w:val="18"/>
                <w:szCs w:val="18"/>
              </w:rPr>
            </w:pPr>
            <w:r>
              <w:rPr>
                <w:sz w:val="18"/>
                <w:szCs w:val="18"/>
              </w:rPr>
              <w:t xml:space="preserve">   Calculate inbound </w:t>
            </w:r>
            <w:proofErr w:type="spellStart"/>
            <w:r>
              <w:rPr>
                <w:sz w:val="18"/>
                <w:szCs w:val="18"/>
              </w:rPr>
              <w:t>pax</w:t>
            </w:r>
            <w:proofErr w:type="spellEnd"/>
            <w:r>
              <w:rPr>
                <w:sz w:val="18"/>
                <w:szCs w:val="18"/>
              </w:rPr>
              <w:t xml:space="preserve"> delay</w:t>
            </w:r>
          </w:p>
          <w:p w14:paraId="3CBEBC69" w14:textId="77777777" w:rsidR="00E56671" w:rsidRDefault="00E56671" w:rsidP="00E56671">
            <w:pPr>
              <w:pStyle w:val="HTMLconformatoprevio"/>
              <w:rPr>
                <w:sz w:val="18"/>
                <w:szCs w:val="18"/>
              </w:rPr>
            </w:pPr>
            <w:r>
              <w:rPr>
                <w:sz w:val="18"/>
                <w:szCs w:val="18"/>
              </w:rPr>
              <w:t xml:space="preserve">   Identify slot in AMAN</w:t>
            </w:r>
          </w:p>
          <w:p w14:paraId="7C4ED8B0" w14:textId="77777777" w:rsidR="00E56671" w:rsidRDefault="00E56671" w:rsidP="00E56671">
            <w:pPr>
              <w:pStyle w:val="HTMLconformatoprevio"/>
              <w:rPr>
                <w:sz w:val="18"/>
                <w:szCs w:val="18"/>
              </w:rPr>
            </w:pPr>
            <w:r>
              <w:rPr>
                <w:sz w:val="18"/>
                <w:szCs w:val="18"/>
              </w:rPr>
              <w:t xml:space="preserve">   For each outbound with connecting </w:t>
            </w:r>
            <w:proofErr w:type="spellStart"/>
            <w:r>
              <w:rPr>
                <w:sz w:val="18"/>
                <w:szCs w:val="18"/>
              </w:rPr>
              <w:t>pax</w:t>
            </w:r>
            <w:proofErr w:type="spellEnd"/>
            <w:r>
              <w:rPr>
                <w:sz w:val="18"/>
                <w:szCs w:val="18"/>
              </w:rPr>
              <w:t>{</w:t>
            </w:r>
          </w:p>
          <w:p w14:paraId="77DBE241" w14:textId="77777777" w:rsidR="00E56671" w:rsidRDefault="00E56671" w:rsidP="00E56671">
            <w:pPr>
              <w:pStyle w:val="HTMLconformatoprevio"/>
              <w:rPr>
                <w:sz w:val="18"/>
                <w:szCs w:val="18"/>
              </w:rPr>
            </w:pPr>
            <w:r>
              <w:rPr>
                <w:sz w:val="18"/>
                <w:szCs w:val="18"/>
              </w:rPr>
              <w:t xml:space="preserve">        For each “wait for </w:t>
            </w:r>
            <w:proofErr w:type="spellStart"/>
            <w:r>
              <w:rPr>
                <w:sz w:val="18"/>
                <w:szCs w:val="18"/>
              </w:rPr>
              <w:t>pax</w:t>
            </w:r>
            <w:proofErr w:type="spellEnd"/>
            <w:r>
              <w:rPr>
                <w:sz w:val="18"/>
                <w:szCs w:val="18"/>
              </w:rPr>
              <w:t>” time to meet connections {</w:t>
            </w:r>
          </w:p>
          <w:p w14:paraId="4983BD4A" w14:textId="77777777" w:rsidR="00E56671" w:rsidRDefault="00E56671" w:rsidP="00E56671">
            <w:pPr>
              <w:pStyle w:val="HTMLconformatoprevio"/>
              <w:rPr>
                <w:sz w:val="18"/>
                <w:szCs w:val="18"/>
              </w:rPr>
            </w:pPr>
            <w:r>
              <w:rPr>
                <w:sz w:val="18"/>
                <w:szCs w:val="18"/>
              </w:rPr>
              <w:t xml:space="preserve">             For each outbound airspeed (from </w:t>
            </w:r>
            <w:proofErr w:type="spellStart"/>
            <w:r>
              <w:rPr>
                <w:sz w:val="18"/>
                <w:szCs w:val="18"/>
              </w:rPr>
              <w:t>Vn</w:t>
            </w:r>
            <w:proofErr w:type="spellEnd"/>
            <w:r>
              <w:rPr>
                <w:sz w:val="18"/>
                <w:szCs w:val="18"/>
              </w:rPr>
              <w:t xml:space="preserve">, to </w:t>
            </w:r>
            <w:proofErr w:type="spellStart"/>
            <w:r>
              <w:rPr>
                <w:sz w:val="18"/>
                <w:szCs w:val="18"/>
              </w:rPr>
              <w:t>Vhigh</w:t>
            </w:r>
            <w:proofErr w:type="spellEnd"/>
            <w:r>
              <w:rPr>
                <w:sz w:val="18"/>
                <w:szCs w:val="18"/>
              </w:rPr>
              <w:t xml:space="preserve"> or the V to recover delay (whichever is minimum) {</w:t>
            </w:r>
          </w:p>
          <w:p w14:paraId="5E01AC74" w14:textId="77777777" w:rsidR="00E56671" w:rsidRDefault="00E56671" w:rsidP="00E56671">
            <w:pPr>
              <w:pStyle w:val="HTMLconformatoprevio"/>
              <w:rPr>
                <w:sz w:val="18"/>
                <w:szCs w:val="18"/>
              </w:rPr>
            </w:pPr>
            <w:r>
              <w:rPr>
                <w:sz w:val="18"/>
                <w:szCs w:val="18"/>
              </w:rPr>
              <w:t xml:space="preserve">                  Calculate costs</w:t>
            </w:r>
          </w:p>
          <w:p w14:paraId="0141BF8D" w14:textId="77777777" w:rsidR="00E56671" w:rsidRDefault="00E56671" w:rsidP="00E56671">
            <w:pPr>
              <w:pStyle w:val="HTMLconformatoprevio"/>
              <w:rPr>
                <w:sz w:val="18"/>
                <w:szCs w:val="18"/>
              </w:rPr>
            </w:pPr>
            <w:r>
              <w:rPr>
                <w:sz w:val="18"/>
                <w:szCs w:val="18"/>
              </w:rPr>
              <w:t xml:space="preserve">                  Calculate emissions</w:t>
            </w:r>
          </w:p>
          <w:p w14:paraId="525E3CCB" w14:textId="77777777" w:rsidR="00E56671" w:rsidRDefault="00E56671" w:rsidP="00E56671">
            <w:pPr>
              <w:pStyle w:val="HTMLconformatoprevio"/>
              <w:rPr>
                <w:sz w:val="18"/>
                <w:szCs w:val="18"/>
              </w:rPr>
            </w:pPr>
            <w:r>
              <w:rPr>
                <w:sz w:val="18"/>
                <w:szCs w:val="18"/>
              </w:rPr>
              <w:t xml:space="preserve">                  Calculate </w:t>
            </w:r>
            <w:proofErr w:type="spellStart"/>
            <w:r>
              <w:rPr>
                <w:sz w:val="18"/>
                <w:szCs w:val="18"/>
              </w:rPr>
              <w:t>pax</w:t>
            </w:r>
            <w:proofErr w:type="spellEnd"/>
            <w:r>
              <w:rPr>
                <w:sz w:val="18"/>
                <w:szCs w:val="18"/>
              </w:rPr>
              <w:t xml:space="preserve"> delay</w:t>
            </w:r>
          </w:p>
          <w:p w14:paraId="044F16E9" w14:textId="77777777" w:rsidR="00E56671" w:rsidRDefault="00E56671" w:rsidP="00E56671">
            <w:pPr>
              <w:pStyle w:val="HTMLconformatoprevio"/>
              <w:rPr>
                <w:sz w:val="18"/>
                <w:szCs w:val="18"/>
              </w:rPr>
            </w:pPr>
            <w:r>
              <w:rPr>
                <w:sz w:val="18"/>
                <w:szCs w:val="18"/>
              </w:rPr>
              <w:t xml:space="preserve">                  Note WFP time and CI</w:t>
            </w:r>
          </w:p>
          <w:p w14:paraId="692E9B72" w14:textId="77777777" w:rsidR="00E56671" w:rsidRDefault="00E56671" w:rsidP="00E56671">
            <w:pPr>
              <w:pStyle w:val="HTMLconformatoprevio"/>
              <w:rPr>
                <w:sz w:val="18"/>
                <w:szCs w:val="18"/>
              </w:rPr>
            </w:pPr>
            <w:r>
              <w:rPr>
                <w:sz w:val="18"/>
                <w:szCs w:val="18"/>
              </w:rPr>
              <w:t xml:space="preserve">             }</w:t>
            </w:r>
          </w:p>
          <w:p w14:paraId="3C0E4419" w14:textId="77777777" w:rsidR="00E56671" w:rsidRDefault="00E56671" w:rsidP="00E56671">
            <w:pPr>
              <w:pStyle w:val="HTMLconformatoprevio"/>
              <w:rPr>
                <w:sz w:val="18"/>
                <w:szCs w:val="18"/>
              </w:rPr>
            </w:pPr>
            <w:r>
              <w:rPr>
                <w:sz w:val="18"/>
                <w:szCs w:val="18"/>
              </w:rPr>
              <w:t xml:space="preserve">             Note results for the 3 strategies; No CI, optimum, reduced delay.</w:t>
            </w:r>
          </w:p>
          <w:p w14:paraId="0A574B34" w14:textId="77777777" w:rsidR="00E56671" w:rsidRDefault="00E56671" w:rsidP="00E56671">
            <w:pPr>
              <w:pStyle w:val="HTMLconformatoprevio"/>
              <w:rPr>
                <w:sz w:val="18"/>
                <w:szCs w:val="18"/>
              </w:rPr>
            </w:pPr>
            <w:r>
              <w:rPr>
                <w:sz w:val="18"/>
                <w:szCs w:val="18"/>
              </w:rPr>
              <w:t xml:space="preserve">             For each strategy result {</w:t>
            </w:r>
          </w:p>
          <w:p w14:paraId="51ECAE61" w14:textId="77777777" w:rsidR="00E56671" w:rsidRDefault="00E56671" w:rsidP="00E56671">
            <w:pPr>
              <w:pStyle w:val="HTMLconformatoprevio"/>
              <w:rPr>
                <w:sz w:val="18"/>
                <w:szCs w:val="18"/>
              </w:rPr>
            </w:pPr>
            <w:r>
              <w:rPr>
                <w:sz w:val="18"/>
                <w:szCs w:val="18"/>
              </w:rPr>
              <w:t xml:space="preserve">                   Identify indirectly affected inbound (IAI) aircraft in cruise phase before AMAN horizon (&gt;250NM).</w:t>
            </w:r>
          </w:p>
          <w:p w14:paraId="7FEAAAAF" w14:textId="77777777" w:rsidR="00E56671" w:rsidRDefault="00E56671" w:rsidP="00E56671">
            <w:pPr>
              <w:pStyle w:val="HTMLconformatoprevio"/>
              <w:rPr>
                <w:sz w:val="18"/>
                <w:szCs w:val="18"/>
              </w:rPr>
            </w:pPr>
            <w:r>
              <w:rPr>
                <w:sz w:val="18"/>
                <w:szCs w:val="18"/>
              </w:rPr>
              <w:t xml:space="preserve">                   For each IAI {</w:t>
            </w:r>
          </w:p>
          <w:p w14:paraId="68A2E78B" w14:textId="77777777" w:rsidR="00E56671" w:rsidRDefault="00E56671" w:rsidP="00E56671">
            <w:pPr>
              <w:pStyle w:val="HTMLconformatoprevio"/>
              <w:rPr>
                <w:sz w:val="18"/>
                <w:szCs w:val="18"/>
              </w:rPr>
            </w:pPr>
            <w:r>
              <w:rPr>
                <w:sz w:val="18"/>
                <w:szCs w:val="18"/>
              </w:rPr>
              <w:t xml:space="preserve">                        Identify buffer between arrival and next connection.</w:t>
            </w:r>
          </w:p>
          <w:p w14:paraId="4C99B5F5" w14:textId="77777777" w:rsidR="00E56671" w:rsidRDefault="00E56671" w:rsidP="00E56671">
            <w:pPr>
              <w:pStyle w:val="HTMLconformatoprevio"/>
              <w:rPr>
                <w:sz w:val="18"/>
                <w:szCs w:val="18"/>
              </w:rPr>
            </w:pPr>
            <w:r>
              <w:rPr>
                <w:sz w:val="18"/>
                <w:szCs w:val="18"/>
              </w:rPr>
              <w:t xml:space="preserve">                        For inbound airspeed from current arrival time to buffer limit {</w:t>
            </w:r>
          </w:p>
          <w:p w14:paraId="3FE65883" w14:textId="77777777" w:rsidR="00E56671" w:rsidRDefault="00E56671" w:rsidP="00E56671">
            <w:pPr>
              <w:pStyle w:val="HTMLconformatoprevio"/>
              <w:rPr>
                <w:sz w:val="18"/>
                <w:szCs w:val="18"/>
              </w:rPr>
            </w:pPr>
            <w:r>
              <w:rPr>
                <w:sz w:val="18"/>
                <w:szCs w:val="18"/>
              </w:rPr>
              <w:t xml:space="preserve">                              Calculate inbound costs</w:t>
            </w:r>
          </w:p>
          <w:p w14:paraId="02DE71A2" w14:textId="77777777" w:rsidR="00E56671" w:rsidRDefault="00E56671" w:rsidP="00E56671">
            <w:pPr>
              <w:pStyle w:val="HTMLconformatoprevio"/>
              <w:rPr>
                <w:sz w:val="18"/>
                <w:szCs w:val="18"/>
              </w:rPr>
            </w:pPr>
            <w:r>
              <w:rPr>
                <w:sz w:val="18"/>
                <w:szCs w:val="18"/>
              </w:rPr>
              <w:t xml:space="preserve">                              Calculate inbound emissions</w:t>
            </w:r>
          </w:p>
          <w:p w14:paraId="2ABA17BD" w14:textId="77777777" w:rsidR="00E56671" w:rsidRDefault="00E56671" w:rsidP="00E56671">
            <w:pPr>
              <w:pStyle w:val="HTMLconformatoprevio"/>
              <w:rPr>
                <w:sz w:val="18"/>
                <w:szCs w:val="18"/>
              </w:rPr>
            </w:pPr>
            <w:r>
              <w:rPr>
                <w:sz w:val="18"/>
                <w:szCs w:val="18"/>
              </w:rPr>
              <w:t xml:space="preserve">                              Calculate inbound </w:t>
            </w:r>
            <w:proofErr w:type="spellStart"/>
            <w:r>
              <w:rPr>
                <w:sz w:val="18"/>
                <w:szCs w:val="18"/>
              </w:rPr>
              <w:t>pax</w:t>
            </w:r>
            <w:proofErr w:type="spellEnd"/>
            <w:r>
              <w:rPr>
                <w:sz w:val="18"/>
                <w:szCs w:val="18"/>
              </w:rPr>
              <w:t xml:space="preserve"> delay</w:t>
            </w:r>
          </w:p>
          <w:p w14:paraId="402D76DE" w14:textId="77777777" w:rsidR="00E56671" w:rsidRDefault="00E56671" w:rsidP="00E56671">
            <w:pPr>
              <w:pStyle w:val="HTMLconformatoprevio"/>
              <w:rPr>
                <w:sz w:val="18"/>
                <w:szCs w:val="18"/>
              </w:rPr>
            </w:pPr>
            <w:r>
              <w:rPr>
                <w:sz w:val="18"/>
                <w:szCs w:val="18"/>
              </w:rPr>
              <w:t xml:space="preserve">                              Note CI</w:t>
            </w:r>
          </w:p>
          <w:p w14:paraId="2B35FEE3" w14:textId="77777777" w:rsidR="00E56671" w:rsidRDefault="00E56671" w:rsidP="00E56671">
            <w:pPr>
              <w:pStyle w:val="HTMLconformatoprevio"/>
              <w:rPr>
                <w:sz w:val="18"/>
                <w:szCs w:val="18"/>
              </w:rPr>
            </w:pPr>
            <w:r>
              <w:rPr>
                <w:sz w:val="18"/>
                <w:szCs w:val="18"/>
              </w:rPr>
              <w:t xml:space="preserve">                              Identify slot in AMAN</w:t>
            </w:r>
          </w:p>
          <w:p w14:paraId="518014F1" w14:textId="77777777" w:rsidR="00E56671" w:rsidRDefault="00E56671" w:rsidP="00E56671">
            <w:pPr>
              <w:pStyle w:val="HTMLconformatoprevio"/>
              <w:rPr>
                <w:sz w:val="18"/>
                <w:szCs w:val="18"/>
              </w:rPr>
            </w:pPr>
            <w:r>
              <w:rPr>
                <w:sz w:val="18"/>
                <w:szCs w:val="18"/>
              </w:rPr>
              <w:t xml:space="preserve">                        } </w:t>
            </w:r>
          </w:p>
          <w:p w14:paraId="39B05085" w14:textId="77777777" w:rsidR="00E56671" w:rsidRDefault="00E56671" w:rsidP="00E56671">
            <w:pPr>
              <w:pStyle w:val="HTMLconformatoprevio"/>
              <w:rPr>
                <w:sz w:val="18"/>
                <w:szCs w:val="18"/>
              </w:rPr>
            </w:pPr>
            <w:r>
              <w:rPr>
                <w:sz w:val="18"/>
                <w:szCs w:val="18"/>
              </w:rPr>
              <w:t xml:space="preserve">                        Note results for the 3 strategies; No CI, optimum, reduced delay.</w:t>
            </w:r>
          </w:p>
          <w:p w14:paraId="3C0DD888" w14:textId="77777777" w:rsidR="00E56671" w:rsidRDefault="00E56671" w:rsidP="00E56671">
            <w:pPr>
              <w:pStyle w:val="HTMLconformatoprevio"/>
              <w:rPr>
                <w:sz w:val="18"/>
                <w:szCs w:val="18"/>
              </w:rPr>
            </w:pPr>
            <w:r>
              <w:rPr>
                <w:sz w:val="18"/>
                <w:szCs w:val="18"/>
              </w:rPr>
              <w:t xml:space="preserve">                   }</w:t>
            </w:r>
          </w:p>
          <w:p w14:paraId="7A38A78E" w14:textId="77777777" w:rsidR="00E56671" w:rsidRDefault="00E56671" w:rsidP="00E56671">
            <w:pPr>
              <w:pStyle w:val="HTMLconformatoprevio"/>
              <w:rPr>
                <w:sz w:val="18"/>
                <w:szCs w:val="18"/>
              </w:rPr>
            </w:pPr>
            <w:r>
              <w:rPr>
                <w:sz w:val="18"/>
                <w:szCs w:val="18"/>
              </w:rPr>
              <w:t xml:space="preserve">             }</w:t>
            </w:r>
          </w:p>
          <w:p w14:paraId="6A80DDBB" w14:textId="77777777" w:rsidR="00E56671" w:rsidRDefault="00E56671" w:rsidP="00E56671">
            <w:pPr>
              <w:pStyle w:val="HTMLconformatoprevio"/>
              <w:rPr>
                <w:sz w:val="18"/>
                <w:szCs w:val="18"/>
              </w:rPr>
            </w:pPr>
            <w:r>
              <w:rPr>
                <w:sz w:val="18"/>
                <w:szCs w:val="18"/>
              </w:rPr>
              <w:t xml:space="preserve">        }</w:t>
            </w:r>
          </w:p>
          <w:p w14:paraId="6CC74565" w14:textId="77777777" w:rsidR="00E56671" w:rsidRDefault="00E56671" w:rsidP="00E56671">
            <w:pPr>
              <w:pStyle w:val="HTMLconformatoprevio"/>
              <w:rPr>
                <w:sz w:val="18"/>
                <w:szCs w:val="18"/>
              </w:rPr>
            </w:pPr>
            <w:r>
              <w:rPr>
                <w:sz w:val="18"/>
                <w:szCs w:val="18"/>
              </w:rPr>
              <w:t xml:space="preserve">   }</w:t>
            </w:r>
          </w:p>
          <w:p w14:paraId="33BE1433" w14:textId="77777777" w:rsidR="00E56671" w:rsidRDefault="00E56671" w:rsidP="00E56671">
            <w:pPr>
              <w:pStyle w:val="HTMLconformatoprevio"/>
              <w:rPr>
                <w:sz w:val="18"/>
                <w:szCs w:val="18"/>
              </w:rPr>
            </w:pPr>
            <w:r>
              <w:rPr>
                <w:sz w:val="18"/>
                <w:szCs w:val="18"/>
              </w:rPr>
              <w:t xml:space="preserve">   Add costs, emissions and </w:t>
            </w:r>
            <w:proofErr w:type="spellStart"/>
            <w:r>
              <w:rPr>
                <w:sz w:val="18"/>
                <w:szCs w:val="18"/>
              </w:rPr>
              <w:t>pax</w:t>
            </w:r>
            <w:proofErr w:type="spellEnd"/>
            <w:r>
              <w:rPr>
                <w:sz w:val="18"/>
                <w:szCs w:val="18"/>
              </w:rPr>
              <w:t xml:space="preserve"> delay of </w:t>
            </w:r>
            <w:proofErr w:type="spellStart"/>
            <w:r>
              <w:rPr>
                <w:sz w:val="18"/>
                <w:szCs w:val="18"/>
              </w:rPr>
              <w:t>outbounds</w:t>
            </w:r>
            <w:proofErr w:type="spellEnd"/>
            <w:r>
              <w:rPr>
                <w:sz w:val="18"/>
                <w:szCs w:val="18"/>
              </w:rPr>
              <w:t xml:space="preserve"> and AIA to inbound results.</w:t>
            </w:r>
          </w:p>
          <w:p w14:paraId="1E19C092" w14:textId="77777777" w:rsidR="00E56671" w:rsidRDefault="00E56671" w:rsidP="00E56671">
            <w:pPr>
              <w:pStyle w:val="HTMLconformatoprevio"/>
              <w:rPr>
                <w:sz w:val="18"/>
                <w:szCs w:val="18"/>
              </w:rPr>
            </w:pPr>
            <w:r>
              <w:rPr>
                <w:sz w:val="18"/>
                <w:szCs w:val="18"/>
              </w:rPr>
              <w:t>}</w:t>
            </w:r>
          </w:p>
          <w:p w14:paraId="4F7D7B6E" w14:textId="164C0FCC" w:rsidR="00E56671" w:rsidRPr="00E56671" w:rsidRDefault="00E56671" w:rsidP="00E56671">
            <w:pPr>
              <w:pStyle w:val="HTMLconformatoprevio"/>
              <w:rPr>
                <w:sz w:val="18"/>
                <w:szCs w:val="18"/>
              </w:rPr>
            </w:pPr>
            <w:r>
              <w:rPr>
                <w:sz w:val="18"/>
                <w:szCs w:val="18"/>
              </w:rPr>
              <w:t>With the strategy selected, negotiate with AMAN the slots for the inbounds.</w:t>
            </w:r>
          </w:p>
        </w:tc>
      </w:tr>
    </w:tbl>
    <w:p w14:paraId="76C096F7" w14:textId="77BB9463" w:rsidR="00A30CEC" w:rsidRPr="00173B17" w:rsidRDefault="00A30CEC" w:rsidP="002A5DDE">
      <w:pPr>
        <w:pStyle w:val="Ttulo4"/>
      </w:pPr>
      <w:r w:rsidRPr="00173B17">
        <w:t>Outbound delay recovery</w:t>
      </w:r>
    </w:p>
    <w:p w14:paraId="7211BA47" w14:textId="77777777" w:rsidR="000F6EF5" w:rsidRDefault="000F6EF5" w:rsidP="000F6EF5">
      <w:pPr>
        <w:pStyle w:val="Textoindependiente"/>
      </w:pPr>
      <w:r>
        <w:t>This process takes place at several times. Usually, every time an inbound flight is delayed, the AOC will recalculate the costs of the inbound and related outbound flights. Also, there are certain phases of the outbound flight in which this is calculated:</w:t>
      </w:r>
    </w:p>
    <w:p w14:paraId="2D24291C" w14:textId="77777777" w:rsidR="000F6EF5" w:rsidRDefault="000F6EF5" w:rsidP="000F6EF5">
      <w:pPr>
        <w:pStyle w:val="Textoindependiente"/>
        <w:numPr>
          <w:ilvl w:val="0"/>
          <w:numId w:val="36"/>
        </w:numPr>
        <w:rPr>
          <w:rFonts w:cs="Arial"/>
        </w:rPr>
      </w:pPr>
      <w:r>
        <w:rPr>
          <w:rFonts w:cs="Arial"/>
        </w:rPr>
        <w:t>Outbound AOBT</w:t>
      </w:r>
    </w:p>
    <w:p w14:paraId="5F49DFA0" w14:textId="77777777" w:rsidR="000F6EF5" w:rsidRDefault="000F6EF5" w:rsidP="000F6EF5">
      <w:pPr>
        <w:pStyle w:val="Textoindependiente"/>
        <w:numPr>
          <w:ilvl w:val="0"/>
          <w:numId w:val="36"/>
        </w:numPr>
        <w:rPr>
          <w:rFonts w:cs="Arial"/>
        </w:rPr>
      </w:pPr>
      <w:r>
        <w:rPr>
          <w:rFonts w:cs="Arial"/>
        </w:rPr>
        <w:t>Outbound ARCT</w:t>
      </w:r>
    </w:p>
    <w:p w14:paraId="3014EFC4" w14:textId="77777777" w:rsidR="000F6EF5" w:rsidRDefault="000F6EF5" w:rsidP="000F6EF5">
      <w:pPr>
        <w:pStyle w:val="Textoindependiente"/>
        <w:rPr>
          <w:rFonts w:eastAsiaTheme="minorEastAsia" w:cs="Arial"/>
        </w:rPr>
      </w:pPr>
      <w:r>
        <w:t xml:space="preserve">Each time an inbound with delay reaches AIBT, each outbound aircraft with connecting </w:t>
      </w:r>
      <w:proofErr w:type="spellStart"/>
      <w:r>
        <w:t>pax</w:t>
      </w:r>
      <w:proofErr w:type="spellEnd"/>
      <w:r>
        <w:t xml:space="preserve"> will start the outbound delay recovery process.</w:t>
      </w:r>
    </w:p>
    <w:p w14:paraId="2E3F0899" w14:textId="77777777" w:rsidR="000F6EF5" w:rsidRDefault="000F6EF5" w:rsidP="000F6EF5">
      <w:pPr>
        <w:pStyle w:val="Textoindependiente"/>
      </w:pPr>
      <w:r>
        <w:t xml:space="preserve">The wait for </w:t>
      </w:r>
      <w:proofErr w:type="spellStart"/>
      <w:r>
        <w:t>pax</w:t>
      </w:r>
      <w:proofErr w:type="spellEnd"/>
      <w:r>
        <w:t xml:space="preserve"> time to be calculated each time can be done in several manners:</w:t>
      </w:r>
    </w:p>
    <w:p w14:paraId="4339999E" w14:textId="77777777" w:rsidR="000F6EF5" w:rsidRDefault="000F6EF5" w:rsidP="000F6EF5">
      <w:pPr>
        <w:pStyle w:val="Textoindependiente"/>
        <w:numPr>
          <w:ilvl w:val="0"/>
          <w:numId w:val="37"/>
        </w:numPr>
        <w:rPr>
          <w:rFonts w:cs="Arial"/>
        </w:rPr>
      </w:pPr>
      <w:r>
        <w:rPr>
          <w:rFonts w:cs="Arial"/>
        </w:rPr>
        <w:t>Regular intervals- Calculate costs for waiting 5, 10, 15 minutes or so until a given threshold (all passengers connected)</w:t>
      </w:r>
    </w:p>
    <w:p w14:paraId="13C7198B" w14:textId="77777777" w:rsidR="000F6EF5" w:rsidRDefault="000F6EF5" w:rsidP="000F6EF5">
      <w:pPr>
        <w:pStyle w:val="Textoindependiente"/>
        <w:numPr>
          <w:ilvl w:val="0"/>
          <w:numId w:val="37"/>
        </w:numPr>
        <w:rPr>
          <w:rFonts w:cs="Arial"/>
        </w:rPr>
      </w:pPr>
      <w:r>
        <w:rPr>
          <w:rFonts w:cs="Arial"/>
        </w:rPr>
        <w:lastRenderedPageBreak/>
        <w:t>Calculate costs for the different connecting times. As shown in the figure below this can reduce the computational effort of the system.</w:t>
      </w:r>
    </w:p>
    <w:p w14:paraId="2C24245F" w14:textId="77777777" w:rsidR="00DC05B6" w:rsidRDefault="000F6EF5" w:rsidP="008A5508">
      <w:pPr>
        <w:pStyle w:val="NormalWeb"/>
        <w:keepNext/>
        <w:jc w:val="center"/>
      </w:pPr>
      <w:r>
        <w:rPr>
          <w:noProof/>
        </w:rPr>
        <w:drawing>
          <wp:inline distT="0" distB="0" distL="0" distR="0" wp14:anchorId="013A65A5" wp14:editId="6AF87F6B">
            <wp:extent cx="5723220" cy="2714400"/>
            <wp:effectExtent l="0" t="0" r="0" b="0"/>
            <wp:docPr id="127" name="Imagen 127" descr="attach_8b40bd0f38ae3fe8ee99b8e021995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ttach_8b40bd0f38ae3fe8ee99b8e02199564c"/>
                    <pic:cNvPicPr>
                      <a:picLocks noChangeAspect="1" noChangeArrowheads="1"/>
                    </pic:cNvPicPr>
                  </pic:nvPicPr>
                  <pic:blipFill rotWithShape="1">
                    <a:blip r:embed="rId44">
                      <a:extLst>
                        <a:ext uri="{28A0092B-C50C-407E-A947-70E740481C1C}">
                          <a14:useLocalDpi xmlns:a14="http://schemas.microsoft.com/office/drawing/2010/main" val="0"/>
                        </a:ext>
                      </a:extLst>
                    </a:blip>
                    <a:srcRect l="6858" t="22496" r="6386" b="22641"/>
                    <a:stretch/>
                  </pic:blipFill>
                  <pic:spPr bwMode="auto">
                    <a:xfrm>
                      <a:off x="0" y="0"/>
                      <a:ext cx="5733851" cy="2719442"/>
                    </a:xfrm>
                    <a:prstGeom prst="rect">
                      <a:avLst/>
                    </a:prstGeom>
                    <a:noFill/>
                    <a:ln>
                      <a:noFill/>
                    </a:ln>
                    <a:extLst>
                      <a:ext uri="{53640926-AAD7-44D8-BBD7-CCE9431645EC}">
                        <a14:shadowObscured xmlns:a14="http://schemas.microsoft.com/office/drawing/2010/main"/>
                      </a:ext>
                    </a:extLst>
                  </pic:spPr>
                </pic:pic>
              </a:graphicData>
            </a:graphic>
          </wp:inline>
        </w:drawing>
      </w:r>
    </w:p>
    <w:p w14:paraId="582BA67D" w14:textId="05EB65AF" w:rsidR="000F6EF5" w:rsidRDefault="00DC05B6" w:rsidP="008A5508">
      <w:pPr>
        <w:pStyle w:val="Epgrafe"/>
        <w:jc w:val="center"/>
        <w:rPr>
          <w:rFonts w:eastAsiaTheme="minorEastAsia" w:cs="Arial"/>
        </w:rPr>
      </w:pPr>
      <w:bookmarkStart w:id="125" w:name="_Toc406151362"/>
      <w:r>
        <w:t xml:space="preserve">Figure </w:t>
      </w:r>
      <w:r>
        <w:fldChar w:fldCharType="begin"/>
      </w:r>
      <w:r>
        <w:instrText xml:space="preserve"> SEQ Figure \* ARABIC </w:instrText>
      </w:r>
      <w:r>
        <w:fldChar w:fldCharType="separate"/>
      </w:r>
      <w:r w:rsidR="00D86718">
        <w:rPr>
          <w:noProof/>
        </w:rPr>
        <w:t>37</w:t>
      </w:r>
      <w:r>
        <w:fldChar w:fldCharType="end"/>
      </w:r>
      <w:r>
        <w:t xml:space="preserve"> - Estimated Off Block Times (EOBTs) that need to be considered when rescheduling.</w:t>
      </w:r>
      <w:bookmarkEnd w:id="125"/>
    </w:p>
    <w:p w14:paraId="1D9EDDB5" w14:textId="77777777" w:rsidR="000F6EF5" w:rsidRDefault="000F6EF5" w:rsidP="000F6EF5">
      <w:pPr>
        <w:pStyle w:val="Textoindependiente"/>
      </w:pPr>
      <w:r>
        <w:t>The process to complete the outbound recovery will be the following:</w:t>
      </w:r>
    </w:p>
    <w:p w14:paraId="214D6590" w14:textId="77777777" w:rsidR="00DC05B6" w:rsidRDefault="000F6EF5" w:rsidP="008A5508">
      <w:pPr>
        <w:pStyle w:val="NormalWeb"/>
        <w:keepNext/>
        <w:jc w:val="center"/>
      </w:pPr>
      <w:r>
        <w:rPr>
          <w:noProof/>
        </w:rPr>
        <w:drawing>
          <wp:inline distT="0" distB="0" distL="0" distR="0" wp14:anchorId="385A0F82" wp14:editId="6A67E923">
            <wp:extent cx="4365321" cy="2561572"/>
            <wp:effectExtent l="0" t="0" r="0" b="0"/>
            <wp:docPr id="126" name="Imagen 126" descr="attach_8443bbb8848fe8319f4700c3b777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ttach_8443bbb8848fe8319f4700c3b7770757"/>
                    <pic:cNvPicPr>
                      <a:picLocks noChangeAspect="1" noChangeArrowheads="1"/>
                    </pic:cNvPicPr>
                  </pic:nvPicPr>
                  <pic:blipFill rotWithShape="1">
                    <a:blip r:embed="rId45">
                      <a:extLst>
                        <a:ext uri="{28A0092B-C50C-407E-A947-70E740481C1C}">
                          <a14:useLocalDpi xmlns:a14="http://schemas.microsoft.com/office/drawing/2010/main" val="0"/>
                        </a:ext>
                      </a:extLst>
                    </a:blip>
                    <a:srcRect l="16492" t="21862" r="17064" b="26153"/>
                    <a:stretch/>
                  </pic:blipFill>
                  <pic:spPr bwMode="auto">
                    <a:xfrm>
                      <a:off x="0" y="0"/>
                      <a:ext cx="4366709" cy="2562386"/>
                    </a:xfrm>
                    <a:prstGeom prst="rect">
                      <a:avLst/>
                    </a:prstGeom>
                    <a:noFill/>
                    <a:ln>
                      <a:noFill/>
                    </a:ln>
                    <a:extLst>
                      <a:ext uri="{53640926-AAD7-44D8-BBD7-CCE9431645EC}">
                        <a14:shadowObscured xmlns:a14="http://schemas.microsoft.com/office/drawing/2010/main"/>
                      </a:ext>
                    </a:extLst>
                  </pic:spPr>
                </pic:pic>
              </a:graphicData>
            </a:graphic>
          </wp:inline>
        </w:drawing>
      </w:r>
    </w:p>
    <w:p w14:paraId="72AC297D" w14:textId="6BA33911" w:rsidR="000F6EF5" w:rsidRDefault="00DC05B6" w:rsidP="008A5508">
      <w:pPr>
        <w:pStyle w:val="Epgrafe"/>
        <w:jc w:val="center"/>
      </w:pPr>
      <w:bookmarkStart w:id="126" w:name="_Toc406151363"/>
      <w:r>
        <w:t xml:space="preserve">Figure </w:t>
      </w:r>
      <w:r>
        <w:fldChar w:fldCharType="begin"/>
      </w:r>
      <w:r>
        <w:instrText xml:space="preserve"> SEQ Figure \* ARABIC </w:instrText>
      </w:r>
      <w:r>
        <w:fldChar w:fldCharType="separate"/>
      </w:r>
      <w:r w:rsidR="00D86718">
        <w:rPr>
          <w:noProof/>
        </w:rPr>
        <w:t>38</w:t>
      </w:r>
      <w:r>
        <w:fldChar w:fldCharType="end"/>
      </w:r>
      <w:r>
        <w:t xml:space="preserve"> - Outbound recovery process.</w:t>
      </w:r>
      <w:bookmarkEnd w:id="126"/>
    </w:p>
    <w:p w14:paraId="77F437AE" w14:textId="229958C3" w:rsidR="00A30CEC" w:rsidRPr="00173B17" w:rsidRDefault="00A30CEC" w:rsidP="002A5DDE">
      <w:pPr>
        <w:pStyle w:val="Ttulo4"/>
      </w:pPr>
      <w:r w:rsidRPr="00173B17">
        <w:t>Non-</w:t>
      </w:r>
      <w:proofErr w:type="spellStart"/>
      <w:r w:rsidRPr="00173B17">
        <w:t>pax</w:t>
      </w:r>
      <w:proofErr w:type="spellEnd"/>
      <w:r w:rsidRPr="00173B17">
        <w:t xml:space="preserve"> costs</w:t>
      </w:r>
    </w:p>
    <w:p w14:paraId="6F0910BC" w14:textId="2CD2E61F" w:rsidR="00A30CEC" w:rsidRPr="00173B17" w:rsidRDefault="00A30CEC" w:rsidP="000F6EF5">
      <w:pPr>
        <w:pStyle w:val="Ttulo5"/>
        <w:numPr>
          <w:ilvl w:val="0"/>
          <w:numId w:val="0"/>
        </w:numPr>
      </w:pPr>
      <w:r w:rsidRPr="00173B17">
        <w:t>Maintenance costs</w:t>
      </w:r>
      <w:r w:rsidR="00136BE5">
        <w:rPr>
          <w:rStyle w:val="Refdenotaalpie"/>
        </w:rPr>
        <w:footnoteReference w:id="1"/>
      </w:r>
    </w:p>
    <w:p w14:paraId="49D3E62C" w14:textId="77777777" w:rsidR="00A30CEC" w:rsidRPr="00173B17" w:rsidRDefault="00A30CEC" w:rsidP="000F6EF5">
      <w:pPr>
        <w:pStyle w:val="Textoindependiente"/>
        <w:rPr>
          <w:rFonts w:eastAsiaTheme="minorEastAsia" w:cs="Arial"/>
        </w:rPr>
      </w:pPr>
      <w:r w:rsidRPr="00173B17">
        <w:t>For all maintenance cost a stochastic probability function is used to calculate costs</w:t>
      </w:r>
    </w:p>
    <w:p w14:paraId="6131F2C9" w14:textId="70D2A096" w:rsidR="00A30CEC" w:rsidRPr="00173B17" w:rsidRDefault="00A30CEC" w:rsidP="00923BE8">
      <w:pPr>
        <w:pStyle w:val="Textoindependiente"/>
        <w:jc w:val="center"/>
      </w:pPr>
      <w:r w:rsidRPr="00173B17">
        <w:t>~</w:t>
      </w:r>
      <w:proofErr w:type="gramStart"/>
      <w:r w:rsidRPr="00173B17">
        <w:t>N(</w:t>
      </w:r>
      <w:proofErr w:type="gramEnd"/>
      <w:r w:rsidRPr="00173B17">
        <w:t>base, [high-low]/4),</w:t>
      </w:r>
    </w:p>
    <w:p w14:paraId="543BE9D3" w14:textId="199570A3" w:rsidR="00A30CEC" w:rsidRPr="00173B17" w:rsidRDefault="000F6EF5" w:rsidP="000F6EF5">
      <w:pPr>
        <w:pStyle w:val="Textoindependiente"/>
      </w:pPr>
      <w:r w:rsidRPr="00173B17">
        <w:t>Where</w:t>
      </w:r>
      <w:r w:rsidR="00A30CEC" w:rsidRPr="00173B17">
        <w:t>:</w:t>
      </w:r>
    </w:p>
    <w:p w14:paraId="19863792" w14:textId="76A7CE1B" w:rsidR="00A30CEC" w:rsidRPr="00173B17" w:rsidRDefault="00A30CEC" w:rsidP="00923BE8">
      <w:pPr>
        <w:pStyle w:val="Textoindependiente"/>
        <w:jc w:val="center"/>
      </w:pPr>
      <w:r w:rsidRPr="00173B17">
        <w:t>Low, base, high= (√MTOW)*m</w:t>
      </w:r>
      <w:r w:rsidR="000F6EF5">
        <w:t xml:space="preserve"> </w:t>
      </w:r>
      <w:r w:rsidRPr="00173B17">
        <w:t>+</w:t>
      </w:r>
      <w:r w:rsidR="000F6EF5">
        <w:t xml:space="preserve"> </w:t>
      </w:r>
      <w:r w:rsidRPr="00173B17">
        <w:t>c,</w:t>
      </w:r>
    </w:p>
    <w:p w14:paraId="4D0E8F70" w14:textId="19E3A9A8" w:rsidR="00A30CEC" w:rsidRPr="00173B17" w:rsidRDefault="000F6EF5" w:rsidP="000F6EF5">
      <w:pPr>
        <w:pStyle w:val="Textoindependiente"/>
      </w:pPr>
      <w:r w:rsidRPr="00173B17">
        <w:lastRenderedPageBreak/>
        <w:t>Where</w:t>
      </w:r>
      <w:r w:rsidR="00A30CEC" w:rsidRPr="00173B17">
        <w:t>:</w:t>
      </w:r>
    </w:p>
    <w:p w14:paraId="42A1ACC1" w14:textId="53441C4C" w:rsidR="00A30CEC" w:rsidRPr="00173B17" w:rsidRDefault="000F6EF5" w:rsidP="000F6EF5">
      <w:pPr>
        <w:pStyle w:val="Textoindependiente"/>
      </w:pPr>
      <w:r>
        <w:t>(i) A</w:t>
      </w:r>
      <w:r w:rsidR="00A30CEC" w:rsidRPr="00173B17">
        <w:t>t-gate maintenance costs</w:t>
      </w:r>
    </w:p>
    <w:tbl>
      <w:tblPr>
        <w:tblStyle w:val="Tablaconcolumna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672"/>
        <w:gridCol w:w="672"/>
        <w:gridCol w:w="628"/>
      </w:tblGrid>
      <w:tr w:rsidR="00A30CEC" w:rsidRPr="00173B17" w14:paraId="4B598C0E" w14:textId="77777777" w:rsidTr="00F91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hideMark/>
          </w:tcPr>
          <w:p w14:paraId="4F6D45A0" w14:textId="77777777" w:rsidR="00A30CEC" w:rsidRPr="00173B17" w:rsidRDefault="00A30CEC" w:rsidP="000F6EF5">
            <w:pPr>
              <w:pStyle w:val="Textoindependiente"/>
              <w:rPr>
                <w:sz w:val="24"/>
                <w:szCs w:val="24"/>
              </w:rPr>
            </w:pPr>
            <w:r w:rsidRPr="00173B17">
              <w:t>All aircraft</w:t>
            </w:r>
          </w:p>
        </w:tc>
        <w:tc>
          <w:tcPr>
            <w:tcW w:w="0" w:type="auto"/>
            <w:shd w:val="clear" w:color="auto" w:fill="BFBFBF" w:themeFill="background1" w:themeFillShade="BF"/>
            <w:hideMark/>
          </w:tcPr>
          <w:p w14:paraId="2E14D8FA" w14:textId="77777777" w:rsidR="00A30CEC" w:rsidRPr="00173B17" w:rsidRDefault="00A30CEC" w:rsidP="000F6EF5">
            <w:pPr>
              <w:pStyle w:val="Textoindependiente"/>
              <w:cnfStyle w:val="100000000000" w:firstRow="1" w:lastRow="0" w:firstColumn="0" w:lastColumn="0" w:oddVBand="0" w:evenVBand="0" w:oddHBand="0" w:evenHBand="0" w:firstRowFirstColumn="0" w:firstRowLastColumn="0" w:lastRowFirstColumn="0" w:lastRowLastColumn="0"/>
              <w:rPr>
                <w:b w:val="0"/>
                <w:bCs w:val="0"/>
                <w:sz w:val="24"/>
                <w:szCs w:val="24"/>
              </w:rPr>
            </w:pPr>
            <w:r w:rsidRPr="00173B17">
              <w:rPr>
                <w:b w:val="0"/>
                <w:bCs w:val="0"/>
              </w:rPr>
              <w:t>Low</w:t>
            </w:r>
          </w:p>
        </w:tc>
        <w:tc>
          <w:tcPr>
            <w:tcW w:w="0" w:type="auto"/>
            <w:shd w:val="clear" w:color="auto" w:fill="BFBFBF" w:themeFill="background1" w:themeFillShade="BF"/>
            <w:hideMark/>
          </w:tcPr>
          <w:p w14:paraId="70D4BE17" w14:textId="77777777" w:rsidR="00A30CEC" w:rsidRPr="00173B17" w:rsidRDefault="00A30CEC" w:rsidP="000F6EF5">
            <w:pPr>
              <w:pStyle w:val="Textoindependiente"/>
              <w:cnfStyle w:val="100000000000" w:firstRow="1" w:lastRow="0" w:firstColumn="0" w:lastColumn="0" w:oddVBand="0" w:evenVBand="0" w:oddHBand="0" w:evenHBand="0" w:firstRowFirstColumn="0" w:firstRowLastColumn="0" w:lastRowFirstColumn="0" w:lastRowLastColumn="0"/>
              <w:rPr>
                <w:b w:val="0"/>
                <w:bCs w:val="0"/>
                <w:sz w:val="24"/>
                <w:szCs w:val="24"/>
              </w:rPr>
            </w:pPr>
            <w:r w:rsidRPr="00173B17">
              <w:rPr>
                <w:b w:val="0"/>
                <w:bCs w:val="0"/>
              </w:rPr>
              <w:t>Base</w:t>
            </w:r>
          </w:p>
        </w:tc>
        <w:tc>
          <w:tcPr>
            <w:tcW w:w="0" w:type="auto"/>
            <w:shd w:val="clear" w:color="auto" w:fill="BFBFBF" w:themeFill="background1" w:themeFillShade="BF"/>
            <w:hideMark/>
          </w:tcPr>
          <w:p w14:paraId="2C8D7F4E" w14:textId="77777777" w:rsidR="00A30CEC" w:rsidRPr="00173B17" w:rsidRDefault="00A30CEC" w:rsidP="000F6EF5">
            <w:pPr>
              <w:pStyle w:val="Textoindependiente"/>
              <w:cnfStyle w:val="100000000000" w:firstRow="1" w:lastRow="0" w:firstColumn="0" w:lastColumn="0" w:oddVBand="0" w:evenVBand="0" w:oddHBand="0" w:evenHBand="0" w:firstRowFirstColumn="0" w:firstRowLastColumn="0" w:lastRowFirstColumn="0" w:lastRowLastColumn="0"/>
              <w:rPr>
                <w:b w:val="0"/>
                <w:bCs w:val="0"/>
                <w:sz w:val="24"/>
                <w:szCs w:val="24"/>
              </w:rPr>
            </w:pPr>
            <w:r w:rsidRPr="00173B17">
              <w:rPr>
                <w:b w:val="0"/>
                <w:bCs w:val="0"/>
              </w:rPr>
              <w:t>High</w:t>
            </w:r>
          </w:p>
        </w:tc>
      </w:tr>
      <w:tr w:rsidR="00A30CEC" w:rsidRPr="00173B17" w14:paraId="1B94CF05" w14:textId="77777777" w:rsidTr="00F915B3">
        <w:tc>
          <w:tcPr>
            <w:cnfStyle w:val="001000000000" w:firstRow="0" w:lastRow="0" w:firstColumn="1" w:lastColumn="0" w:oddVBand="0" w:evenVBand="0" w:oddHBand="0" w:evenHBand="0" w:firstRowFirstColumn="0" w:firstRowLastColumn="0" w:lastRowFirstColumn="0" w:lastRowLastColumn="0"/>
            <w:tcW w:w="0" w:type="auto"/>
            <w:hideMark/>
          </w:tcPr>
          <w:p w14:paraId="455EE22E" w14:textId="77777777" w:rsidR="00A30CEC" w:rsidRPr="00173B17" w:rsidRDefault="00A30CEC" w:rsidP="000F6EF5">
            <w:pPr>
              <w:pStyle w:val="Textoindependiente"/>
              <w:rPr>
                <w:sz w:val="24"/>
                <w:szCs w:val="24"/>
              </w:rPr>
            </w:pPr>
            <w:r w:rsidRPr="00173B17">
              <w:t>m</w:t>
            </w:r>
          </w:p>
        </w:tc>
        <w:tc>
          <w:tcPr>
            <w:tcW w:w="0" w:type="auto"/>
            <w:hideMark/>
          </w:tcPr>
          <w:p w14:paraId="6417EA88"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0.04</w:t>
            </w:r>
          </w:p>
        </w:tc>
        <w:tc>
          <w:tcPr>
            <w:tcW w:w="0" w:type="auto"/>
            <w:hideMark/>
          </w:tcPr>
          <w:p w14:paraId="048D4BDC"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0.05</w:t>
            </w:r>
          </w:p>
        </w:tc>
        <w:tc>
          <w:tcPr>
            <w:tcW w:w="0" w:type="auto"/>
            <w:hideMark/>
          </w:tcPr>
          <w:p w14:paraId="3BA3F257"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0.06</w:t>
            </w:r>
          </w:p>
        </w:tc>
      </w:tr>
      <w:tr w:rsidR="00A30CEC" w:rsidRPr="00173B17" w14:paraId="32DD5C95" w14:textId="77777777" w:rsidTr="00F915B3">
        <w:tc>
          <w:tcPr>
            <w:cnfStyle w:val="001000000000" w:firstRow="0" w:lastRow="0" w:firstColumn="1" w:lastColumn="0" w:oddVBand="0" w:evenVBand="0" w:oddHBand="0" w:evenHBand="0" w:firstRowFirstColumn="0" w:firstRowLastColumn="0" w:lastRowFirstColumn="0" w:lastRowLastColumn="0"/>
            <w:tcW w:w="0" w:type="auto"/>
            <w:hideMark/>
          </w:tcPr>
          <w:p w14:paraId="36D6BD5F" w14:textId="77777777" w:rsidR="00A30CEC" w:rsidRPr="00173B17" w:rsidRDefault="00A30CEC" w:rsidP="000F6EF5">
            <w:pPr>
              <w:pStyle w:val="Textoindependiente"/>
              <w:rPr>
                <w:sz w:val="24"/>
                <w:szCs w:val="24"/>
              </w:rPr>
            </w:pPr>
            <w:r w:rsidRPr="00173B17">
              <w:t>c</w:t>
            </w:r>
          </w:p>
        </w:tc>
        <w:tc>
          <w:tcPr>
            <w:tcW w:w="0" w:type="auto"/>
            <w:hideMark/>
          </w:tcPr>
          <w:p w14:paraId="672BB515"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-0.14</w:t>
            </w:r>
          </w:p>
        </w:tc>
        <w:tc>
          <w:tcPr>
            <w:tcW w:w="0" w:type="auto"/>
            <w:hideMark/>
          </w:tcPr>
          <w:p w14:paraId="12CEE316"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0.04</w:t>
            </w:r>
          </w:p>
        </w:tc>
        <w:tc>
          <w:tcPr>
            <w:tcW w:w="0" w:type="auto"/>
            <w:hideMark/>
          </w:tcPr>
          <w:p w14:paraId="25EA9185"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0.12</w:t>
            </w:r>
          </w:p>
        </w:tc>
      </w:tr>
    </w:tbl>
    <w:p w14:paraId="71357B9F" w14:textId="7F832800" w:rsidR="00A30CEC" w:rsidRPr="00173B17" w:rsidRDefault="00A30CEC" w:rsidP="000F6EF5">
      <w:pPr>
        <w:pStyle w:val="Textoindependiente"/>
        <w:rPr>
          <w:rFonts w:eastAsiaTheme="minorEastAsia"/>
        </w:rPr>
      </w:pPr>
      <w:r w:rsidRPr="00173B17">
        <w:t xml:space="preserve">(ii) </w:t>
      </w:r>
      <w:r w:rsidR="000F6EF5" w:rsidRPr="00173B17">
        <w:t>Taxi</w:t>
      </w:r>
      <w:r w:rsidRPr="00173B17">
        <w:t xml:space="preserve"> maintenance costs (including baseline fuel burn)</w:t>
      </w:r>
    </w:p>
    <w:tbl>
      <w:tblPr>
        <w:tblStyle w:val="Tablaconcolumna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672"/>
        <w:gridCol w:w="672"/>
        <w:gridCol w:w="672"/>
      </w:tblGrid>
      <w:tr w:rsidR="00A30CEC" w:rsidRPr="00173B17" w14:paraId="212216B2" w14:textId="77777777" w:rsidTr="00F91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hideMark/>
          </w:tcPr>
          <w:p w14:paraId="2BD46525" w14:textId="77777777" w:rsidR="00A30CEC" w:rsidRPr="00F915B3" w:rsidRDefault="00A30CEC" w:rsidP="000F6EF5">
            <w:pPr>
              <w:pStyle w:val="Textoindependiente"/>
              <w:rPr>
                <w:rFonts w:cs="Arial"/>
                <w:bCs/>
                <w:color w:val="FFFFFF" w:themeColor="background1"/>
                <w:sz w:val="24"/>
                <w:szCs w:val="24"/>
              </w:rPr>
            </w:pPr>
            <w:r w:rsidRPr="00F915B3">
              <w:rPr>
                <w:rFonts w:cs="Arial"/>
                <w:bCs/>
                <w:color w:val="FFFFFF" w:themeColor="background1"/>
              </w:rPr>
              <w:t>All aircraft</w:t>
            </w:r>
          </w:p>
        </w:tc>
        <w:tc>
          <w:tcPr>
            <w:tcW w:w="0" w:type="auto"/>
            <w:shd w:val="clear" w:color="auto" w:fill="BFBFBF" w:themeFill="background1" w:themeFillShade="BF"/>
            <w:hideMark/>
          </w:tcPr>
          <w:p w14:paraId="0E3902F4" w14:textId="77777777" w:rsidR="00A30CEC" w:rsidRPr="00F915B3" w:rsidRDefault="00A30CEC" w:rsidP="000F6EF5">
            <w:pPr>
              <w:pStyle w:val="Textoindependiente"/>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 w:val="24"/>
                <w:szCs w:val="24"/>
              </w:rPr>
            </w:pPr>
            <w:r w:rsidRPr="00F915B3">
              <w:rPr>
                <w:rFonts w:cs="Arial"/>
                <w:b w:val="0"/>
                <w:color w:val="FFFFFF" w:themeColor="background1"/>
              </w:rPr>
              <w:t>low</w:t>
            </w:r>
          </w:p>
        </w:tc>
        <w:tc>
          <w:tcPr>
            <w:tcW w:w="0" w:type="auto"/>
            <w:shd w:val="clear" w:color="auto" w:fill="BFBFBF" w:themeFill="background1" w:themeFillShade="BF"/>
            <w:hideMark/>
          </w:tcPr>
          <w:p w14:paraId="3C32FB32" w14:textId="77777777" w:rsidR="00A30CEC" w:rsidRPr="00F915B3" w:rsidRDefault="00A30CEC" w:rsidP="000F6EF5">
            <w:pPr>
              <w:pStyle w:val="Textoindependiente"/>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 w:val="24"/>
                <w:szCs w:val="24"/>
              </w:rPr>
            </w:pPr>
            <w:r w:rsidRPr="00F915B3">
              <w:rPr>
                <w:rFonts w:cs="Arial"/>
                <w:b w:val="0"/>
                <w:color w:val="FFFFFF" w:themeColor="background1"/>
              </w:rPr>
              <w:t>base</w:t>
            </w:r>
          </w:p>
        </w:tc>
        <w:tc>
          <w:tcPr>
            <w:tcW w:w="0" w:type="auto"/>
            <w:shd w:val="clear" w:color="auto" w:fill="BFBFBF" w:themeFill="background1" w:themeFillShade="BF"/>
            <w:hideMark/>
          </w:tcPr>
          <w:p w14:paraId="0ADB7B9E" w14:textId="77777777" w:rsidR="00A30CEC" w:rsidRPr="00F915B3" w:rsidRDefault="00A30CEC" w:rsidP="000F6EF5">
            <w:pPr>
              <w:pStyle w:val="Textoindependiente"/>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 w:val="24"/>
                <w:szCs w:val="24"/>
              </w:rPr>
            </w:pPr>
            <w:r w:rsidRPr="00F915B3">
              <w:rPr>
                <w:rFonts w:cs="Arial"/>
                <w:b w:val="0"/>
                <w:color w:val="FFFFFF" w:themeColor="background1"/>
              </w:rPr>
              <w:t>high</w:t>
            </w:r>
          </w:p>
        </w:tc>
      </w:tr>
      <w:tr w:rsidR="00A30CEC" w:rsidRPr="00173B17" w14:paraId="7426EFDD" w14:textId="77777777" w:rsidTr="00F915B3">
        <w:tc>
          <w:tcPr>
            <w:cnfStyle w:val="001000000000" w:firstRow="0" w:lastRow="0" w:firstColumn="1" w:lastColumn="0" w:oddVBand="0" w:evenVBand="0" w:oddHBand="0" w:evenHBand="0" w:firstRowFirstColumn="0" w:firstRowLastColumn="0" w:lastRowFirstColumn="0" w:lastRowLastColumn="0"/>
            <w:tcW w:w="0" w:type="auto"/>
            <w:hideMark/>
          </w:tcPr>
          <w:p w14:paraId="33CD6A47" w14:textId="77777777" w:rsidR="00A30CEC" w:rsidRPr="00173B17" w:rsidRDefault="00A30CEC" w:rsidP="000F6EF5">
            <w:pPr>
              <w:pStyle w:val="Textoindependiente"/>
              <w:rPr>
                <w:rFonts w:cs="Arial"/>
                <w:b/>
                <w:bCs/>
                <w:sz w:val="24"/>
                <w:szCs w:val="24"/>
              </w:rPr>
            </w:pPr>
            <w:r w:rsidRPr="00173B17">
              <w:rPr>
                <w:rFonts w:cs="Arial"/>
                <w:b/>
                <w:bCs/>
              </w:rPr>
              <w:t>m</w:t>
            </w:r>
          </w:p>
        </w:tc>
        <w:tc>
          <w:tcPr>
            <w:tcW w:w="0" w:type="auto"/>
            <w:hideMark/>
          </w:tcPr>
          <w:p w14:paraId="6A7307CC"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1.31</w:t>
            </w:r>
          </w:p>
        </w:tc>
        <w:tc>
          <w:tcPr>
            <w:tcW w:w="0" w:type="auto"/>
            <w:hideMark/>
          </w:tcPr>
          <w:p w14:paraId="59FF0D6D"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1.88</w:t>
            </w:r>
          </w:p>
        </w:tc>
        <w:tc>
          <w:tcPr>
            <w:tcW w:w="0" w:type="auto"/>
            <w:hideMark/>
          </w:tcPr>
          <w:p w14:paraId="28B2F327"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2.46</w:t>
            </w:r>
          </w:p>
        </w:tc>
      </w:tr>
      <w:tr w:rsidR="00A30CEC" w:rsidRPr="00173B17" w14:paraId="44EE1145" w14:textId="77777777" w:rsidTr="00F915B3">
        <w:tc>
          <w:tcPr>
            <w:cnfStyle w:val="001000000000" w:firstRow="0" w:lastRow="0" w:firstColumn="1" w:lastColumn="0" w:oddVBand="0" w:evenVBand="0" w:oddHBand="0" w:evenHBand="0" w:firstRowFirstColumn="0" w:firstRowLastColumn="0" w:lastRowFirstColumn="0" w:lastRowLastColumn="0"/>
            <w:tcW w:w="0" w:type="auto"/>
            <w:hideMark/>
          </w:tcPr>
          <w:p w14:paraId="14CCE32E" w14:textId="77777777" w:rsidR="00A30CEC" w:rsidRPr="00173B17" w:rsidRDefault="00A30CEC" w:rsidP="000F6EF5">
            <w:pPr>
              <w:pStyle w:val="Textoindependiente"/>
              <w:rPr>
                <w:rFonts w:cs="Arial"/>
                <w:b/>
                <w:bCs/>
                <w:sz w:val="24"/>
                <w:szCs w:val="24"/>
              </w:rPr>
            </w:pPr>
            <w:r w:rsidRPr="00173B17">
              <w:rPr>
                <w:rFonts w:cs="Arial"/>
                <w:b/>
                <w:bCs/>
              </w:rPr>
              <w:t>c</w:t>
            </w:r>
          </w:p>
        </w:tc>
        <w:tc>
          <w:tcPr>
            <w:tcW w:w="0" w:type="auto"/>
            <w:hideMark/>
          </w:tcPr>
          <w:p w14:paraId="133412C9"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-3.61</w:t>
            </w:r>
          </w:p>
        </w:tc>
        <w:tc>
          <w:tcPr>
            <w:tcW w:w="0" w:type="auto"/>
            <w:hideMark/>
          </w:tcPr>
          <w:p w14:paraId="4FC16FE7"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-4.12</w:t>
            </w:r>
          </w:p>
        </w:tc>
        <w:tc>
          <w:tcPr>
            <w:tcW w:w="0" w:type="auto"/>
            <w:hideMark/>
          </w:tcPr>
          <w:p w14:paraId="4AEEC450"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-5.24</w:t>
            </w:r>
          </w:p>
        </w:tc>
      </w:tr>
    </w:tbl>
    <w:p w14:paraId="7C196698" w14:textId="649BB428" w:rsidR="00A30CEC" w:rsidRPr="00173B17" w:rsidRDefault="000F6EF5" w:rsidP="000F6EF5">
      <w:pPr>
        <w:pStyle w:val="Textoindependiente"/>
        <w:rPr>
          <w:rFonts w:eastAsiaTheme="minorEastAsia"/>
        </w:rPr>
      </w:pPr>
      <w:r>
        <w:t>(iii) E</w:t>
      </w:r>
      <w:r w:rsidR="00A30CEC" w:rsidRPr="00173B17">
        <w:t>n-route maintenance costs</w:t>
      </w:r>
    </w:p>
    <w:tbl>
      <w:tblPr>
        <w:tblStyle w:val="Tablaconcolumna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672"/>
        <w:gridCol w:w="650"/>
        <w:gridCol w:w="606"/>
      </w:tblGrid>
      <w:tr w:rsidR="00A30CEC" w:rsidRPr="00173B17" w14:paraId="5A1AFFD3" w14:textId="77777777" w:rsidTr="00F91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hideMark/>
          </w:tcPr>
          <w:p w14:paraId="7581CFF3" w14:textId="77777777" w:rsidR="00A30CEC" w:rsidRPr="00F915B3" w:rsidRDefault="00A30CEC" w:rsidP="000F6EF5">
            <w:pPr>
              <w:pStyle w:val="Textoindependiente"/>
              <w:rPr>
                <w:rFonts w:cs="Arial"/>
                <w:bCs/>
                <w:sz w:val="24"/>
                <w:szCs w:val="24"/>
              </w:rPr>
            </w:pPr>
            <w:r w:rsidRPr="00F915B3">
              <w:rPr>
                <w:rFonts w:cs="Arial"/>
                <w:bCs/>
              </w:rPr>
              <w:t> All aircraft</w:t>
            </w:r>
          </w:p>
        </w:tc>
        <w:tc>
          <w:tcPr>
            <w:tcW w:w="0" w:type="auto"/>
            <w:shd w:val="clear" w:color="auto" w:fill="BFBFBF" w:themeFill="background1" w:themeFillShade="BF"/>
            <w:hideMark/>
          </w:tcPr>
          <w:p w14:paraId="10138B5A" w14:textId="77777777" w:rsidR="00A30CEC" w:rsidRPr="00F915B3" w:rsidRDefault="00A30CEC" w:rsidP="000F6EF5">
            <w:pPr>
              <w:pStyle w:val="Textoindependiente"/>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15B3">
              <w:rPr>
                <w:rFonts w:cs="Arial"/>
                <w:b w:val="0"/>
              </w:rPr>
              <w:t>low</w:t>
            </w:r>
          </w:p>
        </w:tc>
        <w:tc>
          <w:tcPr>
            <w:tcW w:w="0" w:type="auto"/>
            <w:shd w:val="clear" w:color="auto" w:fill="BFBFBF" w:themeFill="background1" w:themeFillShade="BF"/>
            <w:hideMark/>
          </w:tcPr>
          <w:p w14:paraId="58D5A8BA" w14:textId="77777777" w:rsidR="00A30CEC" w:rsidRPr="00F915B3" w:rsidRDefault="00A30CEC" w:rsidP="000F6EF5">
            <w:pPr>
              <w:pStyle w:val="Textoindependiente"/>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15B3">
              <w:rPr>
                <w:rFonts w:cs="Arial"/>
                <w:b w:val="0"/>
              </w:rPr>
              <w:t>base</w:t>
            </w:r>
          </w:p>
        </w:tc>
        <w:tc>
          <w:tcPr>
            <w:tcW w:w="0" w:type="auto"/>
            <w:shd w:val="clear" w:color="auto" w:fill="BFBFBF" w:themeFill="background1" w:themeFillShade="BF"/>
            <w:hideMark/>
          </w:tcPr>
          <w:p w14:paraId="17B6C7C8" w14:textId="77777777" w:rsidR="00A30CEC" w:rsidRPr="00F915B3" w:rsidRDefault="00A30CEC" w:rsidP="000F6EF5">
            <w:pPr>
              <w:pStyle w:val="Textoindependiente"/>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15B3">
              <w:rPr>
                <w:rFonts w:cs="Arial"/>
                <w:b w:val="0"/>
              </w:rPr>
              <w:t>high</w:t>
            </w:r>
          </w:p>
        </w:tc>
      </w:tr>
      <w:tr w:rsidR="00A30CEC" w:rsidRPr="00173B17" w14:paraId="7F421FA1" w14:textId="77777777" w:rsidTr="00F915B3">
        <w:tc>
          <w:tcPr>
            <w:cnfStyle w:val="001000000000" w:firstRow="0" w:lastRow="0" w:firstColumn="1" w:lastColumn="0" w:oddVBand="0" w:evenVBand="0" w:oddHBand="0" w:evenHBand="0" w:firstRowFirstColumn="0" w:firstRowLastColumn="0" w:lastRowFirstColumn="0" w:lastRowLastColumn="0"/>
            <w:tcW w:w="0" w:type="auto"/>
            <w:hideMark/>
          </w:tcPr>
          <w:p w14:paraId="58D51605" w14:textId="77777777" w:rsidR="00A30CEC" w:rsidRPr="00173B17" w:rsidRDefault="00A30CEC" w:rsidP="000F6EF5">
            <w:pPr>
              <w:pStyle w:val="Textoindependiente"/>
              <w:rPr>
                <w:rFonts w:cs="Arial"/>
                <w:b/>
                <w:bCs/>
                <w:sz w:val="24"/>
                <w:szCs w:val="24"/>
              </w:rPr>
            </w:pPr>
            <w:r w:rsidRPr="00173B17">
              <w:rPr>
                <w:rFonts w:cs="Arial"/>
                <w:b/>
                <w:bCs/>
              </w:rPr>
              <w:t>m</w:t>
            </w:r>
          </w:p>
        </w:tc>
        <w:tc>
          <w:tcPr>
            <w:tcW w:w="0" w:type="auto"/>
            <w:hideMark/>
          </w:tcPr>
          <w:p w14:paraId="01BAABE4"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0.32</w:t>
            </w:r>
          </w:p>
        </w:tc>
        <w:tc>
          <w:tcPr>
            <w:tcW w:w="0" w:type="auto"/>
            <w:hideMark/>
          </w:tcPr>
          <w:p w14:paraId="7160F6C8"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0.37</w:t>
            </w:r>
          </w:p>
        </w:tc>
        <w:tc>
          <w:tcPr>
            <w:tcW w:w="0" w:type="auto"/>
            <w:hideMark/>
          </w:tcPr>
          <w:p w14:paraId="2FE85643"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0.43</w:t>
            </w:r>
          </w:p>
        </w:tc>
      </w:tr>
      <w:tr w:rsidR="00A30CEC" w:rsidRPr="00173B17" w14:paraId="0A5E7EC6" w14:textId="77777777" w:rsidTr="00F915B3">
        <w:tc>
          <w:tcPr>
            <w:cnfStyle w:val="001000000000" w:firstRow="0" w:lastRow="0" w:firstColumn="1" w:lastColumn="0" w:oddVBand="0" w:evenVBand="0" w:oddHBand="0" w:evenHBand="0" w:firstRowFirstColumn="0" w:firstRowLastColumn="0" w:lastRowFirstColumn="0" w:lastRowLastColumn="0"/>
            <w:tcW w:w="0" w:type="auto"/>
            <w:hideMark/>
          </w:tcPr>
          <w:p w14:paraId="26C454C8" w14:textId="77777777" w:rsidR="00A30CEC" w:rsidRPr="00173B17" w:rsidRDefault="00A30CEC" w:rsidP="000F6EF5">
            <w:pPr>
              <w:pStyle w:val="Textoindependiente"/>
              <w:rPr>
                <w:rFonts w:cs="Arial"/>
                <w:b/>
                <w:bCs/>
                <w:sz w:val="24"/>
                <w:szCs w:val="24"/>
              </w:rPr>
            </w:pPr>
            <w:r w:rsidRPr="00173B17">
              <w:rPr>
                <w:rFonts w:cs="Arial"/>
                <w:b/>
                <w:bCs/>
              </w:rPr>
              <w:t>c</w:t>
            </w:r>
          </w:p>
        </w:tc>
        <w:tc>
          <w:tcPr>
            <w:tcW w:w="0" w:type="auto"/>
            <w:hideMark/>
          </w:tcPr>
          <w:p w14:paraId="54F548B5"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-0.86</w:t>
            </w:r>
          </w:p>
        </w:tc>
        <w:tc>
          <w:tcPr>
            <w:tcW w:w="0" w:type="auto"/>
            <w:hideMark/>
          </w:tcPr>
          <w:p w14:paraId="60F32F9A"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0.35</w:t>
            </w:r>
          </w:p>
        </w:tc>
        <w:tc>
          <w:tcPr>
            <w:tcW w:w="0" w:type="auto"/>
            <w:hideMark/>
          </w:tcPr>
          <w:p w14:paraId="6C761DB4"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0.87</w:t>
            </w:r>
          </w:p>
        </w:tc>
      </w:tr>
    </w:tbl>
    <w:p w14:paraId="6632397C" w14:textId="2EA5CD67" w:rsidR="00A30CEC" w:rsidRPr="00173B17" w:rsidRDefault="00A30CEC" w:rsidP="000F6EF5">
      <w:pPr>
        <w:pStyle w:val="Textoindependiente"/>
        <w:rPr>
          <w:rFonts w:eastAsiaTheme="minorEastAsia"/>
        </w:rPr>
      </w:pPr>
      <w:proofErr w:type="gramStart"/>
      <w:r w:rsidRPr="00173B17">
        <w:t xml:space="preserve">(iv) </w:t>
      </w:r>
      <w:r w:rsidR="000F6EF5" w:rsidRPr="00173B17">
        <w:t>Arrival</w:t>
      </w:r>
      <w:proofErr w:type="gramEnd"/>
      <w:r w:rsidRPr="00173B17">
        <w:t xml:space="preserve"> management maintenance costs</w:t>
      </w:r>
    </w:p>
    <w:tbl>
      <w:tblPr>
        <w:tblStyle w:val="Tablaconcolumna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672"/>
        <w:gridCol w:w="650"/>
        <w:gridCol w:w="606"/>
      </w:tblGrid>
      <w:tr w:rsidR="00A30CEC" w:rsidRPr="00173B17" w14:paraId="6CFF0136" w14:textId="77777777" w:rsidTr="00F91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hideMark/>
          </w:tcPr>
          <w:p w14:paraId="2FD435CC" w14:textId="77777777" w:rsidR="00A30CEC" w:rsidRPr="00F915B3" w:rsidRDefault="00A30CEC" w:rsidP="000F6EF5">
            <w:pPr>
              <w:pStyle w:val="Textoindependiente"/>
              <w:rPr>
                <w:rFonts w:cs="Arial"/>
                <w:bCs/>
                <w:sz w:val="24"/>
                <w:szCs w:val="24"/>
              </w:rPr>
            </w:pPr>
            <w:r w:rsidRPr="00F915B3">
              <w:rPr>
                <w:rFonts w:cs="Arial"/>
                <w:bCs/>
              </w:rPr>
              <w:t>All aircraft</w:t>
            </w:r>
          </w:p>
        </w:tc>
        <w:tc>
          <w:tcPr>
            <w:tcW w:w="0" w:type="auto"/>
            <w:shd w:val="clear" w:color="auto" w:fill="BFBFBF" w:themeFill="background1" w:themeFillShade="BF"/>
            <w:hideMark/>
          </w:tcPr>
          <w:p w14:paraId="7B208E39" w14:textId="77777777" w:rsidR="00A30CEC" w:rsidRPr="00F915B3" w:rsidRDefault="00A30CEC" w:rsidP="000F6EF5">
            <w:pPr>
              <w:pStyle w:val="Textoindependiente"/>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15B3">
              <w:rPr>
                <w:rFonts w:cs="Arial"/>
                <w:b w:val="0"/>
              </w:rPr>
              <w:t>low</w:t>
            </w:r>
          </w:p>
        </w:tc>
        <w:tc>
          <w:tcPr>
            <w:tcW w:w="0" w:type="auto"/>
            <w:shd w:val="clear" w:color="auto" w:fill="BFBFBF" w:themeFill="background1" w:themeFillShade="BF"/>
            <w:hideMark/>
          </w:tcPr>
          <w:p w14:paraId="2AFD2CF9" w14:textId="77777777" w:rsidR="00A30CEC" w:rsidRPr="00F915B3" w:rsidRDefault="00A30CEC" w:rsidP="000F6EF5">
            <w:pPr>
              <w:pStyle w:val="Textoindependiente"/>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15B3">
              <w:rPr>
                <w:rFonts w:cs="Arial"/>
                <w:b w:val="0"/>
              </w:rPr>
              <w:t>base</w:t>
            </w:r>
          </w:p>
        </w:tc>
        <w:tc>
          <w:tcPr>
            <w:tcW w:w="0" w:type="auto"/>
            <w:shd w:val="clear" w:color="auto" w:fill="BFBFBF" w:themeFill="background1" w:themeFillShade="BF"/>
            <w:hideMark/>
          </w:tcPr>
          <w:p w14:paraId="4DB3277F" w14:textId="77777777" w:rsidR="00A30CEC" w:rsidRPr="00F915B3" w:rsidRDefault="00A30CEC" w:rsidP="000F6EF5">
            <w:pPr>
              <w:pStyle w:val="Textoindependiente"/>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15B3">
              <w:rPr>
                <w:rFonts w:cs="Arial"/>
                <w:b w:val="0"/>
              </w:rPr>
              <w:t>high</w:t>
            </w:r>
          </w:p>
        </w:tc>
      </w:tr>
      <w:tr w:rsidR="00A30CEC" w:rsidRPr="00173B17" w14:paraId="7B83D857" w14:textId="77777777" w:rsidTr="00F915B3">
        <w:tc>
          <w:tcPr>
            <w:cnfStyle w:val="001000000000" w:firstRow="0" w:lastRow="0" w:firstColumn="1" w:lastColumn="0" w:oddVBand="0" w:evenVBand="0" w:oddHBand="0" w:evenHBand="0" w:firstRowFirstColumn="0" w:firstRowLastColumn="0" w:lastRowFirstColumn="0" w:lastRowLastColumn="0"/>
            <w:tcW w:w="0" w:type="auto"/>
            <w:hideMark/>
          </w:tcPr>
          <w:p w14:paraId="0DDE58CD" w14:textId="77777777" w:rsidR="00A30CEC" w:rsidRPr="00173B17" w:rsidRDefault="00A30CEC" w:rsidP="000F6EF5">
            <w:pPr>
              <w:pStyle w:val="Textoindependiente"/>
              <w:rPr>
                <w:rFonts w:cs="Arial"/>
                <w:b/>
                <w:bCs/>
                <w:sz w:val="24"/>
                <w:szCs w:val="24"/>
              </w:rPr>
            </w:pPr>
            <w:r w:rsidRPr="00173B17">
              <w:rPr>
                <w:rFonts w:cs="Arial"/>
                <w:b/>
                <w:bCs/>
              </w:rPr>
              <w:t>m</w:t>
            </w:r>
          </w:p>
        </w:tc>
        <w:tc>
          <w:tcPr>
            <w:tcW w:w="0" w:type="auto"/>
            <w:hideMark/>
          </w:tcPr>
          <w:p w14:paraId="26015E68"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0.32</w:t>
            </w:r>
          </w:p>
        </w:tc>
        <w:tc>
          <w:tcPr>
            <w:tcW w:w="0" w:type="auto"/>
            <w:hideMark/>
          </w:tcPr>
          <w:p w14:paraId="1D8F7C86"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0.37</w:t>
            </w:r>
          </w:p>
        </w:tc>
        <w:tc>
          <w:tcPr>
            <w:tcW w:w="0" w:type="auto"/>
            <w:hideMark/>
          </w:tcPr>
          <w:p w14:paraId="24A8D1C2"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0.43</w:t>
            </w:r>
          </w:p>
        </w:tc>
      </w:tr>
      <w:tr w:rsidR="00A30CEC" w:rsidRPr="00173B17" w14:paraId="262C8B6A" w14:textId="77777777" w:rsidTr="00F915B3">
        <w:tc>
          <w:tcPr>
            <w:cnfStyle w:val="001000000000" w:firstRow="0" w:lastRow="0" w:firstColumn="1" w:lastColumn="0" w:oddVBand="0" w:evenVBand="0" w:oddHBand="0" w:evenHBand="0" w:firstRowFirstColumn="0" w:firstRowLastColumn="0" w:lastRowFirstColumn="0" w:lastRowLastColumn="0"/>
            <w:tcW w:w="0" w:type="auto"/>
            <w:hideMark/>
          </w:tcPr>
          <w:p w14:paraId="0C0F6BC8" w14:textId="77777777" w:rsidR="00A30CEC" w:rsidRPr="00173B17" w:rsidRDefault="00A30CEC" w:rsidP="000F6EF5">
            <w:pPr>
              <w:pStyle w:val="Textoindependiente"/>
              <w:rPr>
                <w:rFonts w:cs="Arial"/>
                <w:b/>
                <w:bCs/>
                <w:sz w:val="24"/>
                <w:szCs w:val="24"/>
              </w:rPr>
            </w:pPr>
            <w:r w:rsidRPr="00173B17">
              <w:rPr>
                <w:rFonts w:cs="Arial"/>
                <w:b/>
                <w:bCs/>
              </w:rPr>
              <w:t>c</w:t>
            </w:r>
          </w:p>
        </w:tc>
        <w:tc>
          <w:tcPr>
            <w:tcW w:w="0" w:type="auto"/>
            <w:hideMark/>
          </w:tcPr>
          <w:p w14:paraId="46A699F8"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-0.86</w:t>
            </w:r>
          </w:p>
        </w:tc>
        <w:tc>
          <w:tcPr>
            <w:tcW w:w="0" w:type="auto"/>
            <w:hideMark/>
          </w:tcPr>
          <w:p w14:paraId="006D8F6C"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0.35</w:t>
            </w:r>
          </w:p>
        </w:tc>
        <w:tc>
          <w:tcPr>
            <w:tcW w:w="0" w:type="auto"/>
            <w:hideMark/>
          </w:tcPr>
          <w:p w14:paraId="0623CAED"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0.87</w:t>
            </w:r>
          </w:p>
        </w:tc>
      </w:tr>
    </w:tbl>
    <w:p w14:paraId="15ED3205" w14:textId="1E9B3F1D" w:rsidR="00A30CEC" w:rsidRPr="00173B17" w:rsidRDefault="00A30CEC" w:rsidP="000F6EF5">
      <w:pPr>
        <w:pStyle w:val="Textoindependiente"/>
        <w:rPr>
          <w:rFonts w:eastAsiaTheme="minorEastAsia"/>
        </w:rPr>
      </w:pPr>
      <w:r w:rsidRPr="00173B17">
        <w:t xml:space="preserve">(v) </w:t>
      </w:r>
      <w:r w:rsidR="000F6EF5" w:rsidRPr="00173B17">
        <w:t>Crew</w:t>
      </w:r>
      <w:r w:rsidRPr="00173B17">
        <w:t xml:space="preserve"> costs on arrival</w:t>
      </w:r>
    </w:p>
    <w:tbl>
      <w:tblPr>
        <w:tblStyle w:val="Tablaconcolumna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606"/>
        <w:gridCol w:w="650"/>
        <w:gridCol w:w="672"/>
      </w:tblGrid>
      <w:tr w:rsidR="00A30CEC" w:rsidRPr="00173B17" w14:paraId="5276ED7E" w14:textId="77777777" w:rsidTr="00F91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hideMark/>
          </w:tcPr>
          <w:p w14:paraId="47A4B71B" w14:textId="77777777" w:rsidR="00A30CEC" w:rsidRPr="00F915B3" w:rsidRDefault="00A30CEC" w:rsidP="000F6EF5">
            <w:pPr>
              <w:pStyle w:val="Textoindependiente"/>
              <w:rPr>
                <w:rFonts w:cs="Arial"/>
                <w:bCs/>
                <w:sz w:val="24"/>
                <w:szCs w:val="24"/>
              </w:rPr>
            </w:pPr>
            <w:r w:rsidRPr="00F915B3">
              <w:rPr>
                <w:rFonts w:cs="Arial"/>
                <w:bCs/>
                <w:color w:val="FFFFFF" w:themeColor="background1"/>
              </w:rPr>
              <w:t> All aircraft</w:t>
            </w:r>
          </w:p>
        </w:tc>
        <w:tc>
          <w:tcPr>
            <w:tcW w:w="0" w:type="auto"/>
            <w:shd w:val="clear" w:color="auto" w:fill="BFBFBF" w:themeFill="background1" w:themeFillShade="BF"/>
            <w:hideMark/>
          </w:tcPr>
          <w:p w14:paraId="15115B5E" w14:textId="77777777" w:rsidR="00A30CEC" w:rsidRPr="00F915B3" w:rsidRDefault="00A30CEC" w:rsidP="000F6EF5">
            <w:pPr>
              <w:pStyle w:val="Textoindependiente"/>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15B3">
              <w:rPr>
                <w:rFonts w:cs="Arial"/>
                <w:b w:val="0"/>
              </w:rPr>
              <w:t>low</w:t>
            </w:r>
          </w:p>
        </w:tc>
        <w:tc>
          <w:tcPr>
            <w:tcW w:w="0" w:type="auto"/>
            <w:shd w:val="clear" w:color="auto" w:fill="BFBFBF" w:themeFill="background1" w:themeFillShade="BF"/>
            <w:hideMark/>
          </w:tcPr>
          <w:p w14:paraId="55EAEB21" w14:textId="77777777" w:rsidR="00A30CEC" w:rsidRPr="00F915B3" w:rsidRDefault="00A30CEC" w:rsidP="000F6EF5">
            <w:pPr>
              <w:pStyle w:val="Textoindependiente"/>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15B3">
              <w:rPr>
                <w:rFonts w:cs="Arial"/>
                <w:b w:val="0"/>
              </w:rPr>
              <w:t>base</w:t>
            </w:r>
          </w:p>
        </w:tc>
        <w:tc>
          <w:tcPr>
            <w:tcW w:w="0" w:type="auto"/>
            <w:shd w:val="clear" w:color="auto" w:fill="BFBFBF" w:themeFill="background1" w:themeFillShade="BF"/>
            <w:hideMark/>
          </w:tcPr>
          <w:p w14:paraId="304B43DB" w14:textId="77777777" w:rsidR="00A30CEC" w:rsidRPr="00F915B3" w:rsidRDefault="00A30CEC" w:rsidP="000F6EF5">
            <w:pPr>
              <w:pStyle w:val="Textoindependiente"/>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15B3">
              <w:rPr>
                <w:rFonts w:cs="Arial"/>
                <w:b w:val="0"/>
              </w:rPr>
              <w:t>high</w:t>
            </w:r>
          </w:p>
        </w:tc>
      </w:tr>
      <w:tr w:rsidR="00A30CEC" w:rsidRPr="00173B17" w14:paraId="3B2D2A8A" w14:textId="77777777" w:rsidTr="00F915B3">
        <w:tc>
          <w:tcPr>
            <w:cnfStyle w:val="001000000000" w:firstRow="0" w:lastRow="0" w:firstColumn="1" w:lastColumn="0" w:oddVBand="0" w:evenVBand="0" w:oddHBand="0" w:evenHBand="0" w:firstRowFirstColumn="0" w:firstRowLastColumn="0" w:lastRowFirstColumn="0" w:lastRowLastColumn="0"/>
            <w:tcW w:w="0" w:type="auto"/>
            <w:hideMark/>
          </w:tcPr>
          <w:p w14:paraId="3781D8CF" w14:textId="77777777" w:rsidR="00A30CEC" w:rsidRPr="00173B17" w:rsidRDefault="00A30CEC" w:rsidP="000F6EF5">
            <w:pPr>
              <w:pStyle w:val="Textoindependiente"/>
              <w:rPr>
                <w:rFonts w:cs="Arial"/>
                <w:b/>
                <w:bCs/>
                <w:sz w:val="24"/>
                <w:szCs w:val="24"/>
              </w:rPr>
            </w:pPr>
            <w:r w:rsidRPr="00173B17">
              <w:rPr>
                <w:rFonts w:cs="Arial"/>
                <w:b/>
                <w:bCs/>
              </w:rPr>
              <w:t>m</w:t>
            </w:r>
          </w:p>
        </w:tc>
        <w:tc>
          <w:tcPr>
            <w:tcW w:w="0" w:type="auto"/>
            <w:hideMark/>
          </w:tcPr>
          <w:p w14:paraId="0B675578"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0.00</w:t>
            </w:r>
          </w:p>
        </w:tc>
        <w:tc>
          <w:tcPr>
            <w:tcW w:w="0" w:type="auto"/>
            <w:hideMark/>
          </w:tcPr>
          <w:p w14:paraId="16468F06"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0.72</w:t>
            </w:r>
          </w:p>
        </w:tc>
        <w:tc>
          <w:tcPr>
            <w:tcW w:w="0" w:type="auto"/>
            <w:hideMark/>
          </w:tcPr>
          <w:p w14:paraId="2BE99606"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2.24</w:t>
            </w:r>
          </w:p>
        </w:tc>
      </w:tr>
      <w:tr w:rsidR="00A30CEC" w:rsidRPr="00173B17" w14:paraId="445417F6" w14:textId="77777777" w:rsidTr="00F915B3">
        <w:tc>
          <w:tcPr>
            <w:cnfStyle w:val="001000000000" w:firstRow="0" w:lastRow="0" w:firstColumn="1" w:lastColumn="0" w:oddVBand="0" w:evenVBand="0" w:oddHBand="0" w:evenHBand="0" w:firstRowFirstColumn="0" w:firstRowLastColumn="0" w:lastRowFirstColumn="0" w:lastRowLastColumn="0"/>
            <w:tcW w:w="0" w:type="auto"/>
            <w:hideMark/>
          </w:tcPr>
          <w:p w14:paraId="4EC5B91D" w14:textId="77777777" w:rsidR="00A30CEC" w:rsidRPr="00173B17" w:rsidRDefault="00A30CEC" w:rsidP="000F6EF5">
            <w:pPr>
              <w:pStyle w:val="Textoindependiente"/>
              <w:rPr>
                <w:rFonts w:cs="Arial"/>
                <w:b/>
                <w:bCs/>
                <w:sz w:val="24"/>
                <w:szCs w:val="24"/>
              </w:rPr>
            </w:pPr>
            <w:r w:rsidRPr="00173B17">
              <w:rPr>
                <w:rFonts w:cs="Arial"/>
                <w:b/>
                <w:bCs/>
              </w:rPr>
              <w:t>c</w:t>
            </w:r>
          </w:p>
        </w:tc>
        <w:tc>
          <w:tcPr>
            <w:tcW w:w="0" w:type="auto"/>
            <w:hideMark/>
          </w:tcPr>
          <w:p w14:paraId="125B643B"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0.00</w:t>
            </w:r>
          </w:p>
        </w:tc>
        <w:tc>
          <w:tcPr>
            <w:tcW w:w="0" w:type="auto"/>
            <w:hideMark/>
          </w:tcPr>
          <w:p w14:paraId="5720E4FA"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2.29</w:t>
            </w:r>
          </w:p>
        </w:tc>
        <w:tc>
          <w:tcPr>
            <w:tcW w:w="0" w:type="auto"/>
            <w:hideMark/>
          </w:tcPr>
          <w:p w14:paraId="23FD37D8" w14:textId="77777777" w:rsidR="00A30CEC" w:rsidRPr="00173B17" w:rsidRDefault="00A30CEC" w:rsidP="000F6EF5">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-0.42</w:t>
            </w:r>
          </w:p>
        </w:tc>
      </w:tr>
    </w:tbl>
    <w:p w14:paraId="6927FE93" w14:textId="7AD719B7" w:rsidR="00A30CEC" w:rsidRPr="00173B17" w:rsidRDefault="00A30CEC" w:rsidP="002C4FEB">
      <w:pPr>
        <w:pStyle w:val="Ttulo5"/>
        <w:numPr>
          <w:ilvl w:val="0"/>
          <w:numId w:val="0"/>
        </w:numPr>
      </w:pPr>
      <w:r w:rsidRPr="00173B17">
        <w:t>Fuel costs</w:t>
      </w:r>
    </w:p>
    <w:p w14:paraId="4BE24AD3" w14:textId="256A51F6" w:rsidR="00A30CEC" w:rsidRPr="00173B17" w:rsidRDefault="00A30CEC" w:rsidP="000F6EF5">
      <w:pPr>
        <w:pStyle w:val="Textoindependiente"/>
      </w:pPr>
      <w:r w:rsidRPr="00173B17">
        <w:t xml:space="preserve">Fuel consumption has been recalculated taking advantage of BADA 4.0. The fuel consumption is approximated with a </w:t>
      </w:r>
      <w:r w:rsidR="000F6EF5">
        <w:t>4</w:t>
      </w:r>
      <w:r w:rsidR="000F6EF5" w:rsidRPr="000F6EF5">
        <w:rPr>
          <w:vertAlign w:val="superscript"/>
        </w:rPr>
        <w:t>th</w:t>
      </w:r>
      <w:r w:rsidR="000F6EF5">
        <w:t xml:space="preserve"> </w:t>
      </w:r>
      <w:r w:rsidRPr="00173B17">
        <w:t>degree polynomial.  </w:t>
      </w:r>
    </w:p>
    <w:p w14:paraId="435D4BBB" w14:textId="6484960F" w:rsidR="00A30CEC" w:rsidRPr="00173B17" w:rsidRDefault="00A30CEC" w:rsidP="000F6EF5">
      <w:pPr>
        <w:pStyle w:val="Textoindependiente"/>
      </w:pPr>
      <w:r w:rsidRPr="00173B17">
        <w:t xml:space="preserve">For each aircraft </w:t>
      </w:r>
      <w:r w:rsidR="000F6EF5">
        <w:t xml:space="preserve">we obtained </w:t>
      </w:r>
      <w:r w:rsidRPr="00173B17">
        <w:t>the following information:</w:t>
      </w:r>
    </w:p>
    <w:p w14:paraId="6D2F1EEC" w14:textId="674CA8B3" w:rsidR="00A30CEC" w:rsidRPr="00173B17" w:rsidRDefault="00A30CEC" w:rsidP="000F6EF5">
      <w:pPr>
        <w:pStyle w:val="Textoindependiente"/>
        <w:numPr>
          <w:ilvl w:val="0"/>
          <w:numId w:val="39"/>
        </w:numPr>
      </w:pPr>
      <w:r w:rsidRPr="00173B17">
        <w:t>Type: AC model.</w:t>
      </w:r>
    </w:p>
    <w:p w14:paraId="43C22358" w14:textId="7DCF4A8C" w:rsidR="00A30CEC" w:rsidRPr="00173B17" w:rsidRDefault="00A30CEC" w:rsidP="000F6EF5">
      <w:pPr>
        <w:pStyle w:val="Textoindependiente"/>
        <w:numPr>
          <w:ilvl w:val="0"/>
          <w:numId w:val="39"/>
        </w:numPr>
      </w:pPr>
      <w:r w:rsidRPr="00173B17">
        <w:t>FL: Flight level assumed to be used by the aircraft.</w:t>
      </w:r>
    </w:p>
    <w:p w14:paraId="09D2B81F" w14:textId="146BD56C" w:rsidR="00A30CEC" w:rsidRPr="00173B17" w:rsidRDefault="00A30CEC" w:rsidP="000F6EF5">
      <w:pPr>
        <w:pStyle w:val="Textoindependiente"/>
        <w:numPr>
          <w:ilvl w:val="0"/>
          <w:numId w:val="39"/>
        </w:numPr>
      </w:pPr>
      <w:proofErr w:type="spellStart"/>
      <w:r w:rsidRPr="00173B17">
        <w:t>W</w:t>
      </w:r>
      <w:r w:rsidRPr="000F6EF5">
        <w:rPr>
          <w:vertAlign w:val="subscript"/>
        </w:rPr>
        <w:t>ref</w:t>
      </w:r>
      <w:proofErr w:type="spellEnd"/>
      <w:r w:rsidRPr="00173B17">
        <w:t>: Reference weight of the aircraft.</w:t>
      </w:r>
    </w:p>
    <w:p w14:paraId="73EE25DF" w14:textId="051BA4A7" w:rsidR="00A30CEC" w:rsidRPr="00173B17" w:rsidRDefault="00A30CEC" w:rsidP="000F6EF5">
      <w:pPr>
        <w:pStyle w:val="Textoindependiente"/>
        <w:numPr>
          <w:ilvl w:val="0"/>
          <w:numId w:val="39"/>
        </w:numPr>
      </w:pPr>
      <w:r w:rsidRPr="00173B17">
        <w:t>% used to compute: in order to compute the fuel flow</w:t>
      </w:r>
      <w:r w:rsidR="000F6EF5">
        <w:t>, we</w:t>
      </w:r>
      <w:r w:rsidRPr="00173B17">
        <w:t xml:space="preserve"> have computed the values around a given percentage from the nominal speed (e.g., -15% nominal </w:t>
      </w:r>
      <w:proofErr w:type="gramStart"/>
      <w:r w:rsidRPr="00173B17">
        <w:t>speed</w:t>
      </w:r>
      <w:proofErr w:type="gramEnd"/>
      <w:r w:rsidR="000F6EF5">
        <w:t>,</w:t>
      </w:r>
      <w:r w:rsidRPr="00173B17">
        <w:t xml:space="preserve"> +15% nominal speed). This helps to ensure fitting the values around realistic speeds.</w:t>
      </w:r>
    </w:p>
    <w:p w14:paraId="122FC716" w14:textId="4F9E9D75" w:rsidR="00A30CEC" w:rsidRPr="00173B17" w:rsidRDefault="00A30CEC" w:rsidP="000F6EF5">
      <w:pPr>
        <w:pStyle w:val="Textoindependiente"/>
        <w:numPr>
          <w:ilvl w:val="0"/>
          <w:numId w:val="39"/>
        </w:numPr>
      </w:pPr>
      <w:proofErr w:type="spellStart"/>
      <w:r w:rsidRPr="00173B17">
        <w:t>M</w:t>
      </w:r>
      <w:r w:rsidRPr="000F6EF5">
        <w:rPr>
          <w:vertAlign w:val="subscript"/>
        </w:rPr>
        <w:t>ref</w:t>
      </w:r>
      <w:proofErr w:type="spellEnd"/>
      <w:r w:rsidRPr="00173B17">
        <w:t>: Mach of reference for the aircraft type</w:t>
      </w:r>
    </w:p>
    <w:p w14:paraId="4DF56032" w14:textId="130B8220" w:rsidR="00A30CEC" w:rsidRPr="00173B17" w:rsidRDefault="00A30CEC" w:rsidP="000F6EF5">
      <w:pPr>
        <w:pStyle w:val="Textoindependiente"/>
        <w:numPr>
          <w:ilvl w:val="0"/>
          <w:numId w:val="39"/>
        </w:numPr>
      </w:pPr>
      <w:proofErr w:type="spellStart"/>
      <w:r w:rsidRPr="00173B17">
        <w:lastRenderedPageBreak/>
        <w:t>K</w:t>
      </w:r>
      <w:r w:rsidRPr="000F6EF5">
        <w:rPr>
          <w:vertAlign w:val="subscript"/>
        </w:rPr>
        <w:t>mminRef</w:t>
      </w:r>
      <w:proofErr w:type="spellEnd"/>
      <w:r w:rsidRPr="00173B17">
        <w:t>: Mach of reference in km/min</w:t>
      </w:r>
    </w:p>
    <w:p w14:paraId="597849C3" w14:textId="77777777" w:rsidR="00A30CEC" w:rsidRPr="00173B17" w:rsidRDefault="00A30CEC" w:rsidP="000F6EF5">
      <w:pPr>
        <w:pStyle w:val="Textoindependiente"/>
      </w:pPr>
      <w:r w:rsidRPr="00173B17">
        <w:t>Then for each aircraft we have computed the envelope where the aircraft can fly ensuring that they are not flying faster than the maximum allowed by the thrust nor too slow causing the aircraft to stall. These are the set of airspeeds for each aircraft:</w:t>
      </w:r>
    </w:p>
    <w:p w14:paraId="76B29162" w14:textId="77CF6A54" w:rsidR="00A30CEC" w:rsidRPr="00173B17" w:rsidRDefault="00A30CEC" w:rsidP="002C4FEB">
      <w:pPr>
        <w:pStyle w:val="Textoindependiente"/>
        <w:numPr>
          <w:ilvl w:val="0"/>
          <w:numId w:val="39"/>
        </w:numPr>
      </w:pPr>
      <w:proofErr w:type="spellStart"/>
      <w:r w:rsidRPr="00173B17">
        <w:t>M</w:t>
      </w:r>
      <w:r w:rsidRPr="000F6EF5">
        <w:rPr>
          <w:vertAlign w:val="subscript"/>
        </w:rPr>
        <w:t>min</w:t>
      </w:r>
      <w:proofErr w:type="spellEnd"/>
      <w:r w:rsidRPr="00173B17">
        <w:t>: minimum possible Mach.</w:t>
      </w:r>
    </w:p>
    <w:p w14:paraId="3B804ABF" w14:textId="6B2F1186" w:rsidR="00A30CEC" w:rsidRPr="00173B17" w:rsidRDefault="00A30CEC" w:rsidP="002C4FEB">
      <w:pPr>
        <w:pStyle w:val="Textoindependiente"/>
        <w:numPr>
          <w:ilvl w:val="0"/>
          <w:numId w:val="39"/>
        </w:numPr>
      </w:pPr>
      <w:proofErr w:type="spellStart"/>
      <w:r w:rsidRPr="00173B17">
        <w:t>M</w:t>
      </w:r>
      <w:r w:rsidRPr="000F6EF5">
        <w:rPr>
          <w:vertAlign w:val="subscript"/>
        </w:rPr>
        <w:t>max</w:t>
      </w:r>
      <w:proofErr w:type="spellEnd"/>
      <w:r w:rsidRPr="00173B17">
        <w:t>: maximum possible Mach.</w:t>
      </w:r>
    </w:p>
    <w:p w14:paraId="43C05BAD" w14:textId="07C02902" w:rsidR="00A30CEC" w:rsidRPr="00173B17" w:rsidRDefault="00A30CEC" w:rsidP="002C4FEB">
      <w:pPr>
        <w:pStyle w:val="Textoindependiente"/>
        <w:numPr>
          <w:ilvl w:val="0"/>
          <w:numId w:val="39"/>
        </w:numPr>
      </w:pPr>
      <w:proofErr w:type="spellStart"/>
      <w:r w:rsidRPr="00173B17">
        <w:t>S</w:t>
      </w:r>
      <w:r w:rsidRPr="000F6EF5">
        <w:rPr>
          <w:vertAlign w:val="subscript"/>
        </w:rPr>
        <w:t>min</w:t>
      </w:r>
      <w:proofErr w:type="spellEnd"/>
      <w:r w:rsidRPr="00173B17">
        <w:t>: minimum possible speed in km/min.</w:t>
      </w:r>
    </w:p>
    <w:p w14:paraId="4589D0F7" w14:textId="71F1F7C8" w:rsidR="00A30CEC" w:rsidRPr="00173B17" w:rsidRDefault="00A30CEC" w:rsidP="002C4FEB">
      <w:pPr>
        <w:pStyle w:val="Textoindependiente"/>
        <w:numPr>
          <w:ilvl w:val="0"/>
          <w:numId w:val="39"/>
        </w:numPr>
      </w:pPr>
      <w:proofErr w:type="spellStart"/>
      <w:r w:rsidRPr="00173B17">
        <w:t>S</w:t>
      </w:r>
      <w:r w:rsidRPr="000F6EF5">
        <w:rPr>
          <w:vertAlign w:val="subscript"/>
        </w:rPr>
        <w:t>max</w:t>
      </w:r>
      <w:proofErr w:type="spellEnd"/>
      <w:r w:rsidRPr="00173B17">
        <w:t>: maximum possible speed in km/min.</w:t>
      </w:r>
    </w:p>
    <w:p w14:paraId="53227AC2" w14:textId="63369AFA" w:rsidR="00A30CEC" w:rsidRPr="00173B17" w:rsidRDefault="00A30CEC" w:rsidP="000F6EF5">
      <w:pPr>
        <w:pStyle w:val="Textoindependiente"/>
      </w:pPr>
      <w:r w:rsidRPr="00173B17">
        <w:t>The above mentioned aircraft envelope has been compute</w:t>
      </w:r>
      <w:r w:rsidR="000F6EF5">
        <w:t xml:space="preserve">d assuming a load factor of 1.3 </w:t>
      </w:r>
      <w:r w:rsidRPr="00173B17">
        <w:t>g. This is in accordance to the regulation and ensures manoeuvrability when flying at low speeds. </w:t>
      </w:r>
    </w:p>
    <w:p w14:paraId="6CCC34F2" w14:textId="16C4673D" w:rsidR="00A30CEC" w:rsidRPr="00173B17" w:rsidRDefault="00923BE8" w:rsidP="000F6EF5">
      <w:pPr>
        <w:pStyle w:val="Textoindependiente"/>
      </w:pPr>
      <w:r>
        <w:t>Using as flight level</w:t>
      </w:r>
      <w:r w:rsidR="00A30CEC" w:rsidRPr="00173B17">
        <w:t xml:space="preserve"> FLmax-2000 </w:t>
      </w:r>
      <w:proofErr w:type="spellStart"/>
      <w:r w:rsidR="00A30CEC" w:rsidRPr="00173B17">
        <w:t>ft</w:t>
      </w:r>
      <w:proofErr w:type="spellEnd"/>
      <w:r w:rsidR="00A30CEC" w:rsidRPr="00173B17">
        <w:t xml:space="preserve"> as an approximation of optimal flight level and the weight used is the </w:t>
      </w:r>
      <w:proofErr w:type="spellStart"/>
      <w:r w:rsidR="00A30CEC" w:rsidRPr="00173B17">
        <w:t>W</w:t>
      </w:r>
      <w:r w:rsidR="00A30CEC" w:rsidRPr="000F6EF5">
        <w:rPr>
          <w:vertAlign w:val="subscript"/>
        </w:rPr>
        <w:t>ref</w:t>
      </w:r>
      <w:proofErr w:type="spellEnd"/>
      <w:r w:rsidR="00A30CEC" w:rsidRPr="00173B17">
        <w:t xml:space="preserve"> provided by BADA</w:t>
      </w:r>
      <w:r>
        <w:t xml:space="preserve"> can lead to some unrealistic results</w:t>
      </w:r>
      <w:r w:rsidR="00A30CEC" w:rsidRPr="00173B17">
        <w:t xml:space="preserve">. </w:t>
      </w:r>
      <w:r>
        <w:t>I</w:t>
      </w:r>
      <w:r w:rsidR="00A30CEC" w:rsidRPr="00173B17">
        <w:t xml:space="preserve">n some cases, and in particular for long-haul flights, the fact that they execute cruise-steps might lead to non-realistic weights at too high altitudes. This might have an impact on the flight envelope; being too small because, in reality, the aircraft would not be at that altitude with such a high weight. </w:t>
      </w:r>
      <w:r>
        <w:t xml:space="preserve">Therefore, the weight and flight level have been estimated as described in section </w:t>
      </w:r>
      <w:r>
        <w:fldChar w:fldCharType="begin"/>
      </w:r>
      <w:r>
        <w:instrText xml:space="preserve"> REF _Ref405278552 \r \h </w:instrText>
      </w:r>
      <w:r>
        <w:fldChar w:fldCharType="separate"/>
      </w:r>
      <w:r w:rsidR="00B04778">
        <w:t>3.3</w:t>
      </w:r>
      <w:r>
        <w:fldChar w:fldCharType="end"/>
      </w:r>
      <w:r>
        <w:t>.</w:t>
      </w:r>
    </w:p>
    <w:p w14:paraId="71182B43" w14:textId="07CEFF2F" w:rsidR="00A30CEC" w:rsidRPr="00173B17" w:rsidRDefault="00A30CEC" w:rsidP="000F6EF5">
      <w:pPr>
        <w:pStyle w:val="Textoindependiente"/>
      </w:pPr>
      <w:r w:rsidRPr="00173B17">
        <w:t>BADA 4.0 contains around 65% of all the traffic in the sample. For the other models either we do</w:t>
      </w:r>
      <w:r w:rsidR="00B003B2">
        <w:t xml:space="preserve"> no</w:t>
      </w:r>
      <w:r w:rsidRPr="00173B17">
        <w:t>t have their performances or the flights are excluded from the DCI (e.g. freight), so</w:t>
      </w:r>
      <w:r w:rsidR="00B003B2">
        <w:t>,</w:t>
      </w:r>
      <w:r w:rsidRPr="00173B17">
        <w:t xml:space="preserve"> </w:t>
      </w:r>
      <w:r w:rsidR="00B003B2">
        <w:t xml:space="preserve">for them, </w:t>
      </w:r>
      <w:r w:rsidRPr="00173B17">
        <w:t xml:space="preserve">we will keep using the </w:t>
      </w:r>
      <w:r w:rsidR="00B003B2">
        <w:t xml:space="preserve">fuel estimations </w:t>
      </w:r>
      <w:r w:rsidRPr="00173B17">
        <w:t>from CS3 of CASSIOPEIA.</w:t>
      </w:r>
    </w:p>
    <w:p w14:paraId="3E369A22" w14:textId="16C107E8" w:rsidR="00A30CEC" w:rsidRPr="00173B17" w:rsidRDefault="00A30CEC" w:rsidP="002C4FEB">
      <w:pPr>
        <w:pStyle w:val="Ttulo5"/>
        <w:numPr>
          <w:ilvl w:val="0"/>
          <w:numId w:val="0"/>
        </w:numPr>
      </w:pPr>
      <w:r w:rsidRPr="00173B17">
        <w:t>Rotary delay</w:t>
      </w:r>
    </w:p>
    <w:p w14:paraId="4FC3E983" w14:textId="77777777" w:rsidR="00A30CEC" w:rsidRPr="00173B17" w:rsidRDefault="00A30CEC" w:rsidP="002C4FEB">
      <w:pPr>
        <w:pStyle w:val="Ttulo6"/>
        <w:numPr>
          <w:ilvl w:val="0"/>
          <w:numId w:val="0"/>
        </w:numPr>
      </w:pPr>
      <w:r w:rsidRPr="00173B17">
        <w:t>Soft costs</w:t>
      </w:r>
    </w:p>
    <w:p w14:paraId="29E2144B" w14:textId="04669F56" w:rsidR="00A30CEC" w:rsidRPr="00173B17" w:rsidRDefault="00A30CEC" w:rsidP="000F6EF5">
      <w:pPr>
        <w:pStyle w:val="Textoindependiente"/>
        <w:rPr>
          <w:rFonts w:eastAsiaTheme="minorEastAsia" w:cs="Arial"/>
        </w:rPr>
      </w:pPr>
      <w:r w:rsidRPr="00173B17">
        <w:t xml:space="preserve">Soft costs due to rotary delay </w:t>
      </w:r>
      <w:r w:rsidR="00555D9E">
        <w:t>are</w:t>
      </w:r>
      <w:r w:rsidRPr="00173B17">
        <w:t xml:space="preserve"> calculated by reducing the final delay of the delayed flight by a standard buffer between operations, and consider that the next flight will be affected by such reduced delay with the similar amount of passengers. For inbound flights, the rotary soft </w:t>
      </w:r>
      <w:r w:rsidR="00555D9E" w:rsidRPr="00173B17">
        <w:t>costs are</w:t>
      </w:r>
      <w:r w:rsidRPr="00173B17">
        <w:t xml:space="preserve"> calculated directly from the connection information that we have from the </w:t>
      </w:r>
      <w:r w:rsidR="00555D9E" w:rsidRPr="00173B17">
        <w:t>outbound</w:t>
      </w:r>
      <w:r w:rsidR="00555D9E">
        <w:t xml:space="preserve"> flights</w:t>
      </w:r>
      <w:r w:rsidRPr="00173B17">
        <w:t>. In the case of the outbound flights we apply the buffer estimation and depending on the time of the day extend the calculation for different amount of rotations. </w:t>
      </w:r>
    </w:p>
    <w:p w14:paraId="61314295" w14:textId="77777777" w:rsidR="00A30CEC" w:rsidRPr="00173B17" w:rsidRDefault="00A30CEC" w:rsidP="002C4FEB">
      <w:pPr>
        <w:pStyle w:val="Ttulo6"/>
        <w:numPr>
          <w:ilvl w:val="0"/>
          <w:numId w:val="0"/>
        </w:numPr>
      </w:pPr>
      <w:r w:rsidRPr="00173B17">
        <w:t>Hard costs</w:t>
      </w:r>
    </w:p>
    <w:p w14:paraId="39D436F4" w14:textId="1444DE5D" w:rsidR="00A30CEC" w:rsidRPr="00173B17" w:rsidRDefault="00A30CEC" w:rsidP="000F6EF5">
      <w:pPr>
        <w:pStyle w:val="Textoindependiente"/>
        <w:rPr>
          <w:rFonts w:eastAsiaTheme="minorEastAsia" w:cs="Arial"/>
        </w:rPr>
      </w:pPr>
      <w:r w:rsidRPr="00173B17">
        <w:t>As for soft costs, the first rotation for the inbound flights is known.</w:t>
      </w:r>
      <w:r w:rsidR="00555D9E">
        <w:t xml:space="preserve"> Unfortunately for the outbound</w:t>
      </w:r>
      <w:r w:rsidRPr="00173B17">
        <w:t xml:space="preserve"> there is no information available in the data to calculate passenger or non</w:t>
      </w:r>
      <w:r w:rsidR="00555D9E">
        <w:t>-</w:t>
      </w:r>
      <w:r w:rsidRPr="00173B17">
        <w:t>passenger hard costs. </w:t>
      </w:r>
    </w:p>
    <w:p w14:paraId="6E9C0A7D" w14:textId="3F17703A" w:rsidR="00A30CEC" w:rsidRPr="00173B17" w:rsidRDefault="00A30CEC" w:rsidP="002A5DDE">
      <w:pPr>
        <w:pStyle w:val="Ttulo4"/>
      </w:pPr>
      <w:proofErr w:type="spellStart"/>
      <w:r w:rsidRPr="00173B17">
        <w:t>Pax</w:t>
      </w:r>
      <w:proofErr w:type="spellEnd"/>
      <w:r w:rsidRPr="00173B17">
        <w:t xml:space="preserve"> costs</w:t>
      </w:r>
    </w:p>
    <w:p w14:paraId="3AA58BB4" w14:textId="16CAD0A2" w:rsidR="00A30CEC" w:rsidRPr="00173B17" w:rsidRDefault="00A30CEC" w:rsidP="002C4FEB">
      <w:pPr>
        <w:pStyle w:val="Textoindependiente"/>
      </w:pPr>
      <w:r w:rsidRPr="00173B17">
        <w:t> The following figure shows the different delays of a flight:</w:t>
      </w:r>
    </w:p>
    <w:p w14:paraId="7C0DD6A6" w14:textId="77777777" w:rsidR="00DC05B6" w:rsidRDefault="00A30CEC" w:rsidP="008A5508">
      <w:pPr>
        <w:pStyle w:val="NormalWeb"/>
        <w:keepNext/>
        <w:jc w:val="center"/>
      </w:pPr>
      <w:r w:rsidRPr="00173B17">
        <w:rPr>
          <w:noProof/>
        </w:rPr>
        <w:lastRenderedPageBreak/>
        <w:drawing>
          <wp:inline distT="0" distB="0" distL="0" distR="0" wp14:anchorId="68B3C71A" wp14:editId="3AD3E532">
            <wp:extent cx="6138702" cy="2520000"/>
            <wp:effectExtent l="0" t="0" r="0" b="0"/>
            <wp:docPr id="57" name="Imagen 57" descr="attach_2ec670c9c2065a70ff46227671794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ttach_2ec670c9c2065a70ff462276717947d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8787" cy="2520035"/>
                    </a:xfrm>
                    <a:prstGeom prst="rect">
                      <a:avLst/>
                    </a:prstGeom>
                    <a:noFill/>
                    <a:ln>
                      <a:noFill/>
                    </a:ln>
                  </pic:spPr>
                </pic:pic>
              </a:graphicData>
            </a:graphic>
          </wp:inline>
        </w:drawing>
      </w:r>
    </w:p>
    <w:p w14:paraId="39F09C1C" w14:textId="0B02BEF7" w:rsidR="00DC05B6" w:rsidRDefault="00DC05B6" w:rsidP="008A5508">
      <w:pPr>
        <w:pStyle w:val="Epgrafe"/>
        <w:jc w:val="center"/>
      </w:pPr>
      <w:bookmarkStart w:id="127" w:name="_Toc406151364"/>
      <w:r>
        <w:t xml:space="preserve">Figure </w:t>
      </w:r>
      <w:r>
        <w:fldChar w:fldCharType="begin"/>
      </w:r>
      <w:r>
        <w:instrText xml:space="preserve"> SEQ Figure \* ARABIC </w:instrText>
      </w:r>
      <w:r>
        <w:fldChar w:fldCharType="separate"/>
      </w:r>
      <w:r w:rsidR="00D86718">
        <w:rPr>
          <w:noProof/>
        </w:rPr>
        <w:t>39</w:t>
      </w:r>
      <w:r>
        <w:fldChar w:fldCharType="end"/>
      </w:r>
      <w:r>
        <w:t xml:space="preserve"> - Types of delay.</w:t>
      </w:r>
      <w:bookmarkEnd w:id="127"/>
    </w:p>
    <w:p w14:paraId="53F78197" w14:textId="669EFAF1" w:rsidR="00A30CEC" w:rsidRPr="00173B17" w:rsidRDefault="00A30CEC" w:rsidP="002C4FEB">
      <w:pPr>
        <w:pStyle w:val="NormalWeb"/>
        <w:rPr>
          <w:lang w:val="en-GB"/>
        </w:rPr>
      </w:pPr>
      <w:proofErr w:type="spellStart"/>
      <w:r w:rsidRPr="002C4FEB">
        <w:rPr>
          <w:rStyle w:val="TextoindependienteCar"/>
        </w:rPr>
        <w:t>Pax</w:t>
      </w:r>
      <w:proofErr w:type="spellEnd"/>
      <w:r w:rsidRPr="002C4FEB">
        <w:rPr>
          <w:rStyle w:val="TextoindependienteCar"/>
        </w:rPr>
        <w:t xml:space="preserve"> fare assignment update:</w:t>
      </w:r>
    </w:p>
    <w:p w14:paraId="59335DB0" w14:textId="77777777" w:rsidR="00A30CEC" w:rsidRPr="00173B17" w:rsidRDefault="00A30CEC" w:rsidP="002C4FEB">
      <w:pPr>
        <w:pStyle w:val="Textoindependiente"/>
        <w:numPr>
          <w:ilvl w:val="0"/>
          <w:numId w:val="42"/>
        </w:numPr>
        <w:rPr>
          <w:rFonts w:cs="Arial"/>
        </w:rPr>
      </w:pPr>
      <w:r w:rsidRPr="00173B17">
        <w:rPr>
          <w:rFonts w:cs="Arial"/>
        </w:rPr>
        <w:t xml:space="preserve">Every </w:t>
      </w:r>
      <w:proofErr w:type="spellStart"/>
      <w:r w:rsidRPr="00173B17">
        <w:rPr>
          <w:rFonts w:cs="Arial"/>
        </w:rPr>
        <w:t>pax</w:t>
      </w:r>
      <w:proofErr w:type="spellEnd"/>
      <w:r w:rsidRPr="00173B17">
        <w:rPr>
          <w:rFonts w:cs="Arial"/>
        </w:rPr>
        <w:t xml:space="preserve"> is assigned their own fare and whether their ticket is flexible or inflexible.</w:t>
      </w:r>
    </w:p>
    <w:p w14:paraId="229E0EFE" w14:textId="77777777" w:rsidR="00A30CEC" w:rsidRPr="00173B17" w:rsidRDefault="00A30CEC" w:rsidP="002C4FEB">
      <w:pPr>
        <w:pStyle w:val="Textoindependiente"/>
        <w:numPr>
          <w:ilvl w:val="0"/>
          <w:numId w:val="42"/>
        </w:numPr>
        <w:rPr>
          <w:rFonts w:cs="Arial"/>
        </w:rPr>
      </w:pPr>
      <w:r w:rsidRPr="00173B17">
        <w:rPr>
          <w:rFonts w:cs="Arial"/>
        </w:rPr>
        <w:t xml:space="preserve">For connecting </w:t>
      </w:r>
      <w:proofErr w:type="spellStart"/>
      <w:r w:rsidRPr="00173B17">
        <w:rPr>
          <w:rFonts w:cs="Arial"/>
        </w:rPr>
        <w:t>pax</w:t>
      </w:r>
      <w:proofErr w:type="spellEnd"/>
      <w:r w:rsidRPr="00173B17">
        <w:rPr>
          <w:rFonts w:cs="Arial"/>
        </w:rPr>
        <w:t xml:space="preserve">, the inbound flight determines whether the whole ticket is flexible or inflexible and the fare is split to cover the inbound and outbound flights (i.e. connecting </w:t>
      </w:r>
      <w:proofErr w:type="spellStart"/>
      <w:r w:rsidRPr="00173B17">
        <w:rPr>
          <w:rFonts w:cs="Arial"/>
        </w:rPr>
        <w:t>pax</w:t>
      </w:r>
      <w:proofErr w:type="spellEnd"/>
      <w:r w:rsidRPr="00173B17">
        <w:rPr>
          <w:rFonts w:cs="Arial"/>
        </w:rPr>
        <w:t xml:space="preserve"> have two fares).</w:t>
      </w:r>
    </w:p>
    <w:p w14:paraId="5840124C" w14:textId="04EE498C" w:rsidR="00A30CEC" w:rsidRPr="002C4FEB" w:rsidRDefault="00A30CEC" w:rsidP="00A30CEC">
      <w:pPr>
        <w:pStyle w:val="Textoindependiente"/>
        <w:numPr>
          <w:ilvl w:val="0"/>
          <w:numId w:val="42"/>
        </w:numPr>
        <w:rPr>
          <w:rFonts w:cs="Arial"/>
        </w:rPr>
      </w:pPr>
      <w:r w:rsidRPr="00173B17">
        <w:rPr>
          <w:rFonts w:cs="Arial"/>
        </w:rPr>
        <w:t xml:space="preserve">Only FSC </w:t>
      </w:r>
      <w:proofErr w:type="spellStart"/>
      <w:r w:rsidRPr="00173B17">
        <w:rPr>
          <w:rFonts w:cs="Arial"/>
        </w:rPr>
        <w:t>pax</w:t>
      </w:r>
      <w:proofErr w:type="spellEnd"/>
      <w:r w:rsidRPr="00173B17">
        <w:rPr>
          <w:rFonts w:cs="Arial"/>
        </w:rPr>
        <w:t xml:space="preserve"> can have flexible tickets (approximately 10%).</w:t>
      </w:r>
    </w:p>
    <w:tbl>
      <w:tblPr>
        <w:tblStyle w:val="Tablaconcolumna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528"/>
        <w:gridCol w:w="1628"/>
      </w:tblGrid>
      <w:tr w:rsidR="00A30CEC" w:rsidRPr="00173B17" w14:paraId="531C56DB" w14:textId="77777777" w:rsidTr="00D86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BFBFBF" w:themeFill="background1" w:themeFillShade="BF"/>
            <w:hideMark/>
          </w:tcPr>
          <w:p w14:paraId="2D0AD28A" w14:textId="77777777" w:rsidR="00A30CEC" w:rsidRPr="00D86718" w:rsidRDefault="00A30CEC" w:rsidP="002C4FEB">
            <w:pPr>
              <w:pStyle w:val="Textoindependiente"/>
              <w:rPr>
                <w:b w:val="0"/>
                <w:bCs w:val="0"/>
                <w:color w:val="FFFFFF" w:themeColor="background1"/>
              </w:rPr>
            </w:pPr>
            <w:r w:rsidRPr="00D86718">
              <w:rPr>
                <w:b w:val="0"/>
                <w:bCs w:val="0"/>
                <w:color w:val="FFFFFF" w:themeColor="background1"/>
              </w:rPr>
              <w:t>AO type</w:t>
            </w:r>
          </w:p>
        </w:tc>
        <w:tc>
          <w:tcPr>
            <w:tcW w:w="0" w:type="auto"/>
            <w:tcBorders>
              <w:bottom w:val="none" w:sz="0" w:space="0" w:color="auto"/>
            </w:tcBorders>
            <w:shd w:val="clear" w:color="auto" w:fill="BFBFBF" w:themeFill="background1" w:themeFillShade="BF"/>
            <w:hideMark/>
          </w:tcPr>
          <w:p w14:paraId="133BC550" w14:textId="77777777" w:rsidR="00A30CEC" w:rsidRPr="00D86718" w:rsidRDefault="00A30CEC" w:rsidP="002C4FEB">
            <w:pPr>
              <w:pStyle w:val="Textoindependiente"/>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86718">
              <w:rPr>
                <w:b w:val="0"/>
                <w:bCs w:val="0"/>
                <w:color w:val="FFFFFF" w:themeColor="background1"/>
              </w:rPr>
              <w:t>Flexible tickets</w:t>
            </w:r>
          </w:p>
        </w:tc>
        <w:tc>
          <w:tcPr>
            <w:tcW w:w="0" w:type="auto"/>
            <w:tcBorders>
              <w:bottom w:val="none" w:sz="0" w:space="0" w:color="auto"/>
            </w:tcBorders>
            <w:shd w:val="clear" w:color="auto" w:fill="BFBFBF" w:themeFill="background1" w:themeFillShade="BF"/>
            <w:hideMark/>
          </w:tcPr>
          <w:p w14:paraId="770D44FB" w14:textId="77777777" w:rsidR="00A30CEC" w:rsidRPr="00D86718" w:rsidRDefault="00A30CEC" w:rsidP="002C4FEB">
            <w:pPr>
              <w:pStyle w:val="Textoindependiente"/>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86718">
              <w:rPr>
                <w:b w:val="0"/>
                <w:bCs w:val="0"/>
                <w:color w:val="FFFFFF" w:themeColor="background1"/>
              </w:rPr>
              <w:t>Inflexible tickets</w:t>
            </w:r>
          </w:p>
        </w:tc>
      </w:tr>
      <w:tr w:rsidR="00A30CEC" w:rsidRPr="00173B17" w14:paraId="68EF0AF5"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013CEB33" w14:textId="77777777" w:rsidR="00A30CEC" w:rsidRPr="00173B17" w:rsidRDefault="00A30CEC" w:rsidP="002C4FEB">
            <w:pPr>
              <w:pStyle w:val="Textoindependiente"/>
            </w:pPr>
            <w:r w:rsidRPr="00173B17">
              <w:t>FSC (full service)</w:t>
            </w:r>
          </w:p>
        </w:tc>
        <w:tc>
          <w:tcPr>
            <w:tcW w:w="0" w:type="auto"/>
            <w:hideMark/>
          </w:tcPr>
          <w:p w14:paraId="1917BCA0"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pPr>
            <w:r w:rsidRPr="00173B17">
              <w:t xml:space="preserve">≈10% </w:t>
            </w:r>
            <w:proofErr w:type="spellStart"/>
            <w:r w:rsidRPr="00173B17">
              <w:t>pax</w:t>
            </w:r>
            <w:proofErr w:type="spellEnd"/>
          </w:p>
        </w:tc>
        <w:tc>
          <w:tcPr>
            <w:tcW w:w="0" w:type="auto"/>
            <w:hideMark/>
          </w:tcPr>
          <w:p w14:paraId="3EAC0956"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pPr>
            <w:r w:rsidRPr="00173B17">
              <w:t xml:space="preserve">≈90% </w:t>
            </w:r>
            <w:proofErr w:type="spellStart"/>
            <w:r w:rsidRPr="00173B17">
              <w:t>pax</w:t>
            </w:r>
            <w:proofErr w:type="spellEnd"/>
          </w:p>
        </w:tc>
      </w:tr>
      <w:tr w:rsidR="00A30CEC" w:rsidRPr="00173B17" w14:paraId="0D854E2C"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35845204" w14:textId="77777777" w:rsidR="00A30CEC" w:rsidRPr="00173B17" w:rsidRDefault="00A30CEC" w:rsidP="002C4FEB">
            <w:pPr>
              <w:pStyle w:val="Textoindependiente"/>
            </w:pPr>
            <w:r w:rsidRPr="00173B17">
              <w:t>REG (regional)</w:t>
            </w:r>
          </w:p>
        </w:tc>
        <w:tc>
          <w:tcPr>
            <w:tcW w:w="0" w:type="auto"/>
            <w:hideMark/>
          </w:tcPr>
          <w:p w14:paraId="304B2458"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pPr>
            <w:r w:rsidRPr="00173B17">
              <w:t>-</w:t>
            </w:r>
          </w:p>
        </w:tc>
        <w:tc>
          <w:tcPr>
            <w:tcW w:w="0" w:type="auto"/>
            <w:hideMark/>
          </w:tcPr>
          <w:p w14:paraId="4DBE02FC"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pPr>
            <w:r w:rsidRPr="00173B17">
              <w:t xml:space="preserve">100% </w:t>
            </w:r>
            <w:proofErr w:type="spellStart"/>
            <w:r w:rsidRPr="00173B17">
              <w:t>pax</w:t>
            </w:r>
            <w:proofErr w:type="spellEnd"/>
          </w:p>
        </w:tc>
      </w:tr>
      <w:tr w:rsidR="00A30CEC" w:rsidRPr="00173B17" w14:paraId="06F20124"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4E14B28B" w14:textId="77777777" w:rsidR="00A30CEC" w:rsidRPr="00173B17" w:rsidRDefault="00A30CEC" w:rsidP="002C4FEB">
            <w:pPr>
              <w:pStyle w:val="Textoindependiente"/>
            </w:pPr>
            <w:r w:rsidRPr="00173B17">
              <w:t>LCC (low cost)</w:t>
            </w:r>
          </w:p>
        </w:tc>
        <w:tc>
          <w:tcPr>
            <w:tcW w:w="0" w:type="auto"/>
            <w:hideMark/>
          </w:tcPr>
          <w:p w14:paraId="0B12600E"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pPr>
            <w:r w:rsidRPr="00173B17">
              <w:t>-</w:t>
            </w:r>
          </w:p>
        </w:tc>
        <w:tc>
          <w:tcPr>
            <w:tcW w:w="0" w:type="auto"/>
            <w:hideMark/>
          </w:tcPr>
          <w:p w14:paraId="5AFBBF98"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pPr>
            <w:r w:rsidRPr="00173B17">
              <w:t xml:space="preserve">100% </w:t>
            </w:r>
            <w:proofErr w:type="spellStart"/>
            <w:r w:rsidRPr="00173B17">
              <w:t>pax</w:t>
            </w:r>
            <w:proofErr w:type="spellEnd"/>
          </w:p>
        </w:tc>
      </w:tr>
      <w:tr w:rsidR="00A30CEC" w:rsidRPr="00173B17" w14:paraId="1A6AD8A1"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0D226A2B" w14:textId="77777777" w:rsidR="00A30CEC" w:rsidRPr="00173B17" w:rsidRDefault="00A30CEC" w:rsidP="002C4FEB">
            <w:pPr>
              <w:pStyle w:val="Textoindependiente"/>
            </w:pPr>
            <w:r w:rsidRPr="00173B17">
              <w:t>CHT (charter)</w:t>
            </w:r>
          </w:p>
        </w:tc>
        <w:tc>
          <w:tcPr>
            <w:tcW w:w="0" w:type="auto"/>
            <w:hideMark/>
          </w:tcPr>
          <w:p w14:paraId="7C4FADE9"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pPr>
            <w:r w:rsidRPr="00173B17">
              <w:t>-</w:t>
            </w:r>
          </w:p>
        </w:tc>
        <w:tc>
          <w:tcPr>
            <w:tcW w:w="0" w:type="auto"/>
            <w:hideMark/>
          </w:tcPr>
          <w:p w14:paraId="17CFCFFD" w14:textId="77777777" w:rsidR="00A30CEC" w:rsidRPr="00173B17" w:rsidRDefault="00A30CEC" w:rsidP="00DC05B6">
            <w:pPr>
              <w:pStyle w:val="Textoindependiente"/>
              <w:keepNext/>
              <w:cnfStyle w:val="000000000000" w:firstRow="0" w:lastRow="0" w:firstColumn="0" w:lastColumn="0" w:oddVBand="0" w:evenVBand="0" w:oddHBand="0" w:evenHBand="0" w:firstRowFirstColumn="0" w:firstRowLastColumn="0" w:lastRowFirstColumn="0" w:lastRowLastColumn="0"/>
            </w:pPr>
            <w:r w:rsidRPr="00173B17">
              <w:t xml:space="preserve">100% </w:t>
            </w:r>
            <w:proofErr w:type="spellStart"/>
            <w:r w:rsidRPr="00173B17">
              <w:t>pax</w:t>
            </w:r>
            <w:proofErr w:type="spellEnd"/>
          </w:p>
        </w:tc>
      </w:tr>
    </w:tbl>
    <w:p w14:paraId="4DCB70CB" w14:textId="4FBC3DDB" w:rsidR="00DC05B6" w:rsidRDefault="00DC05B6">
      <w:pPr>
        <w:pStyle w:val="Epgrafe"/>
      </w:pPr>
      <w:bookmarkStart w:id="128" w:name="_Toc406151322"/>
      <w:r>
        <w:t xml:space="preserve">Table </w:t>
      </w:r>
      <w:r w:rsidR="00D86718">
        <w:fldChar w:fldCharType="begin"/>
      </w:r>
      <w:r w:rsidR="00D86718">
        <w:instrText xml:space="preserve"> SEQ Table \* ARABIC </w:instrText>
      </w:r>
      <w:r w:rsidR="00D86718">
        <w:fldChar w:fldCharType="separate"/>
      </w:r>
      <w:r w:rsidR="00D86718">
        <w:rPr>
          <w:noProof/>
        </w:rPr>
        <w:t>11</w:t>
      </w:r>
      <w:r w:rsidR="00D86718">
        <w:fldChar w:fldCharType="end"/>
      </w:r>
      <w:r>
        <w:t xml:space="preserve"> - </w:t>
      </w:r>
      <w:r>
        <w:rPr>
          <w:noProof/>
        </w:rPr>
        <w:t>Types of tickets.</w:t>
      </w:r>
      <w:bookmarkEnd w:id="128"/>
    </w:p>
    <w:p w14:paraId="3AA9C194" w14:textId="36A2C08F" w:rsidR="00A30CEC" w:rsidRDefault="00A30CEC" w:rsidP="002C4FEB">
      <w:pPr>
        <w:pStyle w:val="Textoindependiente"/>
      </w:pPr>
      <w:r w:rsidRPr="00173B17">
        <w:t>All fares and ticket flexibility are supplied as input data files.</w:t>
      </w:r>
    </w:p>
    <w:p w14:paraId="1D741BD7" w14:textId="4171AD3A" w:rsidR="00A30CEC" w:rsidRPr="00173B17" w:rsidRDefault="002C4FEB" w:rsidP="002C4FEB">
      <w:pPr>
        <w:pStyle w:val="Textoindependiente"/>
      </w:pPr>
      <w:r>
        <w:t>The inbound costs are calculated as shown in the figure below:</w:t>
      </w:r>
    </w:p>
    <w:p w14:paraId="48880005" w14:textId="77777777" w:rsidR="00DC05B6" w:rsidRDefault="007F51C0" w:rsidP="008A5508">
      <w:pPr>
        <w:pStyle w:val="NormalWeb"/>
        <w:keepNext/>
        <w:jc w:val="center"/>
      </w:pPr>
      <w:r w:rsidRPr="007F51C0">
        <w:rPr>
          <w:noProof/>
        </w:rPr>
        <mc:AlternateContent>
          <mc:Choice Requires="wpg">
            <w:drawing>
              <wp:inline distT="0" distB="0" distL="0" distR="0" wp14:anchorId="1EBF9EDF" wp14:editId="5911C207">
                <wp:extent cx="5105321" cy="1027304"/>
                <wp:effectExtent l="0" t="0" r="19685" b="20955"/>
                <wp:docPr id="265" name="1 Grupo"/>
                <wp:cNvGraphicFramePr/>
                <a:graphic xmlns:a="http://schemas.openxmlformats.org/drawingml/2006/main">
                  <a:graphicData uri="http://schemas.microsoft.com/office/word/2010/wordprocessingGroup">
                    <wpg:wgp>
                      <wpg:cNvGrpSpPr/>
                      <wpg:grpSpPr>
                        <a:xfrm>
                          <a:off x="0" y="0"/>
                          <a:ext cx="5105321" cy="1027304"/>
                          <a:chOff x="0" y="305507"/>
                          <a:chExt cx="5702390" cy="1823580"/>
                        </a:xfrm>
                      </wpg:grpSpPr>
                      <wps:wsp>
                        <wps:cNvPr id="266" name="Rectangle 3"/>
                        <wps:cNvSpPr/>
                        <wps:spPr>
                          <a:xfrm>
                            <a:off x="0" y="891083"/>
                            <a:ext cx="1225447" cy="661684"/>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645B2578" w14:textId="4555060A" w:rsidR="00136BE5" w:rsidRPr="007F51C0" w:rsidRDefault="00136BE5" w:rsidP="007F51C0">
                              <w:pPr>
                                <w:pStyle w:val="NormalWeb"/>
                                <w:spacing w:before="0" w:beforeAutospacing="0" w:after="0" w:afterAutospacing="0"/>
                                <w:jc w:val="center"/>
                                <w:rPr>
                                  <w:rFonts w:asciiTheme="majorHAnsi" w:hAnsiTheme="majorHAnsi"/>
                                  <w:sz w:val="16"/>
                                  <w:szCs w:val="16"/>
                                </w:rPr>
                              </w:pPr>
                              <w:r w:rsidRPr="007F51C0">
                                <w:rPr>
                                  <w:rFonts w:asciiTheme="majorHAnsi" w:hAnsiTheme="majorHAnsi" w:cstheme="minorBidi"/>
                                  <w:color w:val="000000" w:themeColor="dark1"/>
                                  <w:kern w:val="24"/>
                                  <w:sz w:val="16"/>
                                  <w:szCs w:val="16"/>
                                </w:rPr>
                                <w:t>Inbound delay costs</w:t>
                              </w:r>
                            </w:p>
                          </w:txbxContent>
                        </wps:txbx>
                        <wps:bodyPr rtlCol="0" anchor="ctr"/>
                      </wps:wsp>
                      <wps:wsp>
                        <wps:cNvPr id="267" name="Rectangle 4"/>
                        <wps:cNvSpPr/>
                        <wps:spPr>
                          <a:xfrm>
                            <a:off x="2005749" y="305555"/>
                            <a:ext cx="1504220" cy="458478"/>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3BEC49AF" w14:textId="77777777" w:rsidR="00136BE5" w:rsidRPr="007F51C0" w:rsidRDefault="00136BE5" w:rsidP="007F51C0">
                              <w:pPr>
                                <w:pStyle w:val="NormalWeb"/>
                                <w:spacing w:before="0" w:beforeAutospacing="0" w:after="0" w:afterAutospacing="0"/>
                                <w:jc w:val="center"/>
                                <w:rPr>
                                  <w:rFonts w:asciiTheme="majorHAnsi" w:hAnsiTheme="majorHAnsi"/>
                                  <w:sz w:val="16"/>
                                  <w:szCs w:val="16"/>
                                </w:rPr>
                              </w:pPr>
                              <w:proofErr w:type="gramStart"/>
                              <w:r w:rsidRPr="007F51C0">
                                <w:rPr>
                                  <w:rFonts w:asciiTheme="majorHAnsi" w:hAnsiTheme="majorHAnsi" w:cstheme="minorBidi"/>
                                  <w:color w:val="000000" w:themeColor="dark1"/>
                                  <w:kern w:val="24"/>
                                  <w:sz w:val="16"/>
                                  <w:szCs w:val="16"/>
                                </w:rPr>
                                <w:t>Non</w:t>
                              </w:r>
                              <w:proofErr w:type="gramEnd"/>
                              <w:r w:rsidRPr="007F51C0">
                                <w:rPr>
                                  <w:rFonts w:asciiTheme="majorHAnsi" w:hAnsiTheme="majorHAnsi" w:cstheme="minorBidi"/>
                                  <w:color w:val="000000" w:themeColor="dark1"/>
                                  <w:kern w:val="24"/>
                                  <w:sz w:val="16"/>
                                  <w:szCs w:val="16"/>
                                </w:rPr>
                                <w:t xml:space="preserve"> connecting</w:t>
                              </w:r>
                            </w:p>
                          </w:txbxContent>
                        </wps:txbx>
                        <wps:bodyPr rtlCol="0" anchor="ctr"/>
                      </wps:wsp>
                      <wps:wsp>
                        <wps:cNvPr id="268" name="Rectangle 8"/>
                        <wps:cNvSpPr/>
                        <wps:spPr>
                          <a:xfrm>
                            <a:off x="4141704" y="305507"/>
                            <a:ext cx="1560686" cy="458038"/>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395A39E4" w14:textId="77777777" w:rsidR="00136BE5" w:rsidRPr="007F51C0" w:rsidRDefault="00136BE5" w:rsidP="007F51C0">
                              <w:pPr>
                                <w:pStyle w:val="NormalWeb"/>
                                <w:spacing w:before="0" w:beforeAutospacing="0" w:after="0" w:afterAutospacing="0"/>
                                <w:jc w:val="center"/>
                                <w:rPr>
                                  <w:rFonts w:asciiTheme="majorHAnsi" w:hAnsiTheme="majorHAnsi"/>
                                  <w:sz w:val="16"/>
                                  <w:szCs w:val="16"/>
                                </w:rPr>
                              </w:pPr>
                              <w:r w:rsidRPr="007F51C0">
                                <w:rPr>
                                  <w:rFonts w:asciiTheme="majorHAnsi" w:hAnsiTheme="majorHAnsi" w:cstheme="minorBidi"/>
                                  <w:color w:val="000000" w:themeColor="dark1"/>
                                  <w:kern w:val="24"/>
                                  <w:sz w:val="16"/>
                                  <w:szCs w:val="16"/>
                                </w:rPr>
                                <w:t>NC Soft costs (no hard costs)</w:t>
                              </w:r>
                            </w:p>
                          </w:txbxContent>
                        </wps:txbx>
                        <wps:bodyPr rtlCol="0" anchor="ctr"/>
                      </wps:wsp>
                      <wps:wsp>
                        <wps:cNvPr id="269" name="Elbow Connector 18"/>
                        <wps:cNvCnPr>
                          <a:stCxn id="267" idx="1"/>
                          <a:endCxn id="266" idx="3"/>
                        </wps:cNvCnPr>
                        <wps:spPr>
                          <a:xfrm rot="10800000" flipV="1">
                            <a:off x="1225448" y="534793"/>
                            <a:ext cx="780303" cy="687130"/>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70" name="Elbow Connector 19"/>
                        <wps:cNvCnPr>
                          <a:stCxn id="268" idx="1"/>
                          <a:endCxn id="267" idx="3"/>
                        </wps:cNvCnPr>
                        <wps:spPr>
                          <a:xfrm rot="10800000" flipV="1">
                            <a:off x="3509970" y="534525"/>
                            <a:ext cx="631735" cy="268"/>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71" name="Rectangle 199"/>
                        <wps:cNvSpPr/>
                        <wps:spPr>
                          <a:xfrm>
                            <a:off x="2006208" y="1020475"/>
                            <a:ext cx="1504220" cy="402899"/>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1D26D02E" w14:textId="77777777" w:rsidR="00136BE5" w:rsidRPr="007F51C0" w:rsidRDefault="00136BE5" w:rsidP="007F51C0">
                              <w:pPr>
                                <w:pStyle w:val="NormalWeb"/>
                                <w:spacing w:before="0" w:beforeAutospacing="0" w:after="0" w:afterAutospacing="0"/>
                                <w:jc w:val="center"/>
                                <w:rPr>
                                  <w:rFonts w:asciiTheme="majorHAnsi" w:hAnsiTheme="majorHAnsi"/>
                                  <w:sz w:val="16"/>
                                  <w:szCs w:val="16"/>
                                </w:rPr>
                              </w:pPr>
                              <w:r w:rsidRPr="007F51C0">
                                <w:rPr>
                                  <w:rFonts w:asciiTheme="majorHAnsi" w:hAnsiTheme="majorHAnsi" w:cstheme="minorBidi"/>
                                  <w:color w:val="000000" w:themeColor="dark1"/>
                                  <w:kern w:val="24"/>
                                  <w:sz w:val="16"/>
                                  <w:szCs w:val="16"/>
                                </w:rPr>
                                <w:t>Connecting missed connection (CMC)</w:t>
                              </w:r>
                            </w:p>
                          </w:txbxContent>
                        </wps:txbx>
                        <wps:bodyPr rtlCol="0" anchor="ctr"/>
                      </wps:wsp>
                      <wps:wsp>
                        <wps:cNvPr id="272" name="Elbow Connector 200"/>
                        <wps:cNvCnPr>
                          <a:stCxn id="271" idx="1"/>
                          <a:endCxn id="266" idx="3"/>
                        </wps:cNvCnPr>
                        <wps:spPr>
                          <a:xfrm rot="10800000">
                            <a:off x="1225448" y="1221925"/>
                            <a:ext cx="780761" cy="12700"/>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73" name="Rectangle 205"/>
                        <wps:cNvSpPr/>
                        <wps:spPr>
                          <a:xfrm>
                            <a:off x="4141754" y="855087"/>
                            <a:ext cx="1504219" cy="402899"/>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16E2330F" w14:textId="77777777" w:rsidR="00136BE5" w:rsidRPr="007F51C0" w:rsidRDefault="00136BE5" w:rsidP="007F51C0">
                              <w:pPr>
                                <w:pStyle w:val="NormalWeb"/>
                                <w:spacing w:before="0" w:beforeAutospacing="0" w:after="0" w:afterAutospacing="0"/>
                                <w:jc w:val="center"/>
                                <w:rPr>
                                  <w:rFonts w:asciiTheme="majorHAnsi" w:hAnsiTheme="majorHAnsi"/>
                                  <w:sz w:val="16"/>
                                  <w:szCs w:val="16"/>
                                </w:rPr>
                              </w:pPr>
                              <w:r w:rsidRPr="007F51C0">
                                <w:rPr>
                                  <w:rFonts w:asciiTheme="majorHAnsi" w:hAnsiTheme="majorHAnsi" w:cstheme="minorBidi"/>
                                  <w:color w:val="000000" w:themeColor="dark1"/>
                                  <w:kern w:val="24"/>
                                  <w:sz w:val="16"/>
                                  <w:szCs w:val="16"/>
                                </w:rPr>
                                <w:t>CMC Hard costs</w:t>
                              </w:r>
                            </w:p>
                          </w:txbxContent>
                        </wps:txbx>
                        <wps:bodyPr rtlCol="0" anchor="ctr"/>
                      </wps:wsp>
                      <wps:wsp>
                        <wps:cNvPr id="274" name="Rectangle 206"/>
                        <wps:cNvSpPr/>
                        <wps:spPr>
                          <a:xfrm>
                            <a:off x="4141756" y="1329221"/>
                            <a:ext cx="1504219" cy="402899"/>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2BD6CA41" w14:textId="77777777" w:rsidR="00136BE5" w:rsidRPr="007F51C0" w:rsidRDefault="00136BE5" w:rsidP="007F51C0">
                              <w:pPr>
                                <w:pStyle w:val="NormalWeb"/>
                                <w:spacing w:before="0" w:beforeAutospacing="0" w:after="0" w:afterAutospacing="0"/>
                                <w:jc w:val="center"/>
                                <w:rPr>
                                  <w:rFonts w:asciiTheme="majorHAnsi" w:hAnsiTheme="majorHAnsi"/>
                                  <w:sz w:val="16"/>
                                  <w:szCs w:val="16"/>
                                </w:rPr>
                              </w:pPr>
                              <w:r w:rsidRPr="007F51C0">
                                <w:rPr>
                                  <w:rFonts w:asciiTheme="majorHAnsi" w:hAnsiTheme="majorHAnsi" w:cstheme="minorBidi"/>
                                  <w:color w:val="000000" w:themeColor="dark1"/>
                                  <w:kern w:val="24"/>
                                  <w:sz w:val="16"/>
                                  <w:szCs w:val="16"/>
                                </w:rPr>
                                <w:t>CMC Soft costs</w:t>
                              </w:r>
                            </w:p>
                          </w:txbxContent>
                        </wps:txbx>
                        <wps:bodyPr rtlCol="0" anchor="ctr"/>
                      </wps:wsp>
                      <wps:wsp>
                        <wps:cNvPr id="275" name="Elbow Connector 208"/>
                        <wps:cNvCnPr>
                          <a:stCxn id="273" idx="1"/>
                          <a:endCxn id="271" idx="3"/>
                        </wps:cNvCnPr>
                        <wps:spPr>
                          <a:xfrm rot="10800000" flipV="1">
                            <a:off x="3510429" y="1056538"/>
                            <a:ext cx="631326" cy="165387"/>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76" name="Elbow Connector 211"/>
                        <wps:cNvCnPr>
                          <a:stCxn id="274" idx="1"/>
                          <a:endCxn id="271" idx="3"/>
                        </wps:cNvCnPr>
                        <wps:spPr>
                          <a:xfrm rot="10800000">
                            <a:off x="3510429" y="1221926"/>
                            <a:ext cx="631327" cy="308747"/>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77" name="Elbow Connector 274"/>
                        <wps:cNvCnPr>
                          <a:stCxn id="278" idx="1"/>
                          <a:endCxn id="266" idx="3"/>
                        </wps:cNvCnPr>
                        <wps:spPr>
                          <a:xfrm rot="10800000">
                            <a:off x="1225448" y="1221925"/>
                            <a:ext cx="786412" cy="619046"/>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78" name="Rectangle 277"/>
                        <wps:cNvSpPr/>
                        <wps:spPr>
                          <a:xfrm>
                            <a:off x="2011859" y="1552854"/>
                            <a:ext cx="1504220" cy="576233"/>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7EFA0609" w14:textId="77777777" w:rsidR="00136BE5" w:rsidRPr="007F51C0" w:rsidRDefault="00136BE5" w:rsidP="007F51C0">
                              <w:pPr>
                                <w:pStyle w:val="NormalWeb"/>
                                <w:spacing w:before="0" w:beforeAutospacing="0" w:after="0" w:afterAutospacing="0"/>
                                <w:jc w:val="center"/>
                                <w:rPr>
                                  <w:rFonts w:asciiTheme="majorHAnsi" w:hAnsiTheme="majorHAnsi"/>
                                  <w:sz w:val="16"/>
                                  <w:szCs w:val="16"/>
                                </w:rPr>
                              </w:pPr>
                              <w:r w:rsidRPr="007F51C0">
                                <w:rPr>
                                  <w:rFonts w:asciiTheme="majorHAnsi" w:hAnsiTheme="majorHAnsi" w:cstheme="minorBidi"/>
                                  <w:color w:val="000000" w:themeColor="dark1"/>
                                  <w:kern w:val="24"/>
                                  <w:sz w:val="16"/>
                                  <w:szCs w:val="16"/>
                                </w:rPr>
                                <w:t xml:space="preserve">Connecting </w:t>
                              </w:r>
                              <w:proofErr w:type="spellStart"/>
                              <w:r w:rsidRPr="007F51C0">
                                <w:rPr>
                                  <w:rFonts w:asciiTheme="majorHAnsi" w:hAnsiTheme="majorHAnsi" w:cstheme="minorBidi"/>
                                  <w:color w:val="000000" w:themeColor="dark1"/>
                                  <w:kern w:val="24"/>
                                  <w:sz w:val="16"/>
                                  <w:szCs w:val="16"/>
                                </w:rPr>
                                <w:t>pax</w:t>
                              </w:r>
                              <w:proofErr w:type="spellEnd"/>
                              <w:r w:rsidRPr="007F51C0">
                                <w:rPr>
                                  <w:rFonts w:asciiTheme="majorHAnsi" w:hAnsiTheme="majorHAnsi" w:cstheme="minorBidi"/>
                                  <w:color w:val="000000" w:themeColor="dark1"/>
                                  <w:kern w:val="24"/>
                                  <w:sz w:val="16"/>
                                  <w:szCs w:val="16"/>
                                </w:rPr>
                                <w:t xml:space="preserve"> making connection = 0€</w:t>
                              </w:r>
                            </w:p>
                          </w:txbxContent>
                        </wps:txbx>
                        <wps:bodyPr rtlCol="0" anchor="ctr"/>
                      </wps:wsp>
                    </wpg:wgp>
                  </a:graphicData>
                </a:graphic>
              </wp:inline>
            </w:drawing>
          </mc:Choice>
          <mc:Fallback>
            <w:pict>
              <v:group id="1 Grupo" o:spid="_x0000_s1106" style="width:402pt;height:80.9pt;mso-position-horizontal-relative:char;mso-position-vertical-relative:line" coordorigin=",3055" coordsize="57023,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">
                <v:rect id="Rectangle 3" o:spid="_x0000_s1107" style="position:absolute;top:8910;width:12254;height:6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tysIA&#10;AADcAAAADwAAAGRycy9kb3ducmV2LnhtbESPzarCMBSE9xd8h3AEd9fUCkWqUUQQXCj4c7nrQ3Ns&#10;q81JaWJb394IgsthZr5hFqveVKKlxpWWFUzGEQjizOqScwV/l+3vDITzyBory6TgSQ5Wy8HPAlNt&#10;Oz5Re/a5CBB2KSoovK9TKV1WkEE3tjVx8K62MeiDbHKpG+wC3FQyjqJEGiw5LBRY06ag7H5+GAX2&#10;Jtsk3/+vpzucTQ+9O5r42Sk1GvbrOQhPvf+GP+2dVhAnC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W3KwgAAANwAAAAPAAAAAAAAAAAAAAAAAJgCAABkcnMvZG93&#10;bnJldi54bWxQSwUGAAAAAAQABAD1AAAAhwMAAAAA&#10;" fillcolor="white [3201]" strokecolor="#4f81bd [3204]" strokeweight="1pt">
                  <v:textbox>
                    <w:txbxContent>
                      <w:p w14:paraId="645B2578" w14:textId="4555060A" w:rsidR="00136BE5" w:rsidRPr="007F51C0" w:rsidRDefault="00136BE5" w:rsidP="007F51C0">
                        <w:pPr>
                          <w:pStyle w:val="NormalWeb"/>
                          <w:spacing w:before="0" w:beforeAutospacing="0" w:after="0" w:afterAutospacing="0"/>
                          <w:jc w:val="center"/>
                          <w:rPr>
                            <w:rFonts w:asciiTheme="majorHAnsi" w:hAnsiTheme="majorHAnsi"/>
                            <w:sz w:val="16"/>
                            <w:szCs w:val="16"/>
                          </w:rPr>
                        </w:pPr>
                        <w:r w:rsidRPr="007F51C0">
                          <w:rPr>
                            <w:rFonts w:asciiTheme="majorHAnsi" w:hAnsiTheme="majorHAnsi" w:cstheme="minorBidi"/>
                            <w:color w:val="000000" w:themeColor="dark1"/>
                            <w:kern w:val="24"/>
                            <w:sz w:val="16"/>
                            <w:szCs w:val="16"/>
                          </w:rPr>
                          <w:t>Inbound delay costs</w:t>
                        </w:r>
                      </w:p>
                    </w:txbxContent>
                  </v:textbox>
                </v:rect>
                <v:rect id="Rectangle 4" o:spid="_x0000_s1108" style="position:absolute;left:20057;top:3055;width:15042;height:4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IUcQA&#10;AADcAAAADwAAAGRycy9kb3ducmV2LnhtbESPzWrDMBCE74G+g9hCb7FcGxzjWgmhUMihhTQpPS/W&#10;1nZirYyl+uftq0Ahx2FmvmHK3Ww6MdLgWssKnqMYBHFldcu1gq/z2zoH4Tyyxs4yKVjIwW77sCqx&#10;0HbiTxpPvhYBwq5ABY33fSGlqxoy6CLbEwfvxw4GfZBDLfWAU4CbTiZxnEmDLYeFBnt6bai6nn6N&#10;AnuRY1a/f+/TA+bpx+yOJlkmpZ4e5/0LCE+zv4f/2wetIMk2cDs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yFHEAAAA3AAAAA8AAAAAAAAAAAAAAAAAmAIAAGRycy9k&#10;b3ducmV2LnhtbFBLBQYAAAAABAAEAPUAAACJAwAAAAA=&#10;" fillcolor="white [3201]" strokecolor="#4f81bd [3204]" strokeweight="1pt">
                  <v:textbox>
                    <w:txbxContent>
                      <w:p w14:paraId="3BEC49AF" w14:textId="77777777" w:rsidR="00136BE5" w:rsidRPr="007F51C0" w:rsidRDefault="00136BE5" w:rsidP="007F51C0">
                        <w:pPr>
                          <w:pStyle w:val="NormalWeb"/>
                          <w:spacing w:before="0" w:beforeAutospacing="0" w:after="0" w:afterAutospacing="0"/>
                          <w:jc w:val="center"/>
                          <w:rPr>
                            <w:rFonts w:asciiTheme="majorHAnsi" w:hAnsiTheme="majorHAnsi"/>
                            <w:sz w:val="16"/>
                            <w:szCs w:val="16"/>
                          </w:rPr>
                        </w:pPr>
                        <w:proofErr w:type="gramStart"/>
                        <w:r w:rsidRPr="007F51C0">
                          <w:rPr>
                            <w:rFonts w:asciiTheme="majorHAnsi" w:hAnsiTheme="majorHAnsi" w:cstheme="minorBidi"/>
                            <w:color w:val="000000" w:themeColor="dark1"/>
                            <w:kern w:val="24"/>
                            <w:sz w:val="16"/>
                            <w:szCs w:val="16"/>
                          </w:rPr>
                          <w:t>Non</w:t>
                        </w:r>
                        <w:proofErr w:type="gramEnd"/>
                        <w:r w:rsidRPr="007F51C0">
                          <w:rPr>
                            <w:rFonts w:asciiTheme="majorHAnsi" w:hAnsiTheme="majorHAnsi" w:cstheme="minorBidi"/>
                            <w:color w:val="000000" w:themeColor="dark1"/>
                            <w:kern w:val="24"/>
                            <w:sz w:val="16"/>
                            <w:szCs w:val="16"/>
                          </w:rPr>
                          <w:t xml:space="preserve"> connecting</w:t>
                        </w:r>
                      </w:p>
                    </w:txbxContent>
                  </v:textbox>
                </v:rect>
                <v:rect id="Rectangle 8" o:spid="_x0000_s1109" style="position:absolute;left:41417;top:3055;width:15606;height:4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cI8AA&#10;AADcAAAADwAAAGRycy9kb3ducmV2LnhtbERPy4rCMBTdC/MP4Qqz09QKRapRZGDAxQxoFdeX5k7T&#10;meamNJk+/t4sBJeH894dRtuInjpfO1awWiYgiEuna64U3K6fiw0IH5A1No5JwUQeDvu32Q5z7Qa+&#10;UF+ESsQQ9jkqMCG0uZS+NGTRL11LHLkf11kMEXaV1B0OMdw2Mk2STFqsOTYYbOnDUPlX/FsF7lf2&#10;WfV1P65PuFl/j/5s02lQ6n0+HrcgAo3hJX66T1pBmsW1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ZcI8AAAADcAAAADwAAAAAAAAAAAAAAAACYAgAAZHJzL2Rvd25y&#10;ZXYueG1sUEsFBgAAAAAEAAQA9QAAAIUDAAAAAA==&#10;" fillcolor="white [3201]" strokecolor="#4f81bd [3204]" strokeweight="1pt">
                  <v:textbox>
                    <w:txbxContent>
                      <w:p w14:paraId="395A39E4" w14:textId="77777777" w:rsidR="00136BE5" w:rsidRPr="007F51C0" w:rsidRDefault="00136BE5" w:rsidP="007F51C0">
                        <w:pPr>
                          <w:pStyle w:val="NormalWeb"/>
                          <w:spacing w:before="0" w:beforeAutospacing="0" w:after="0" w:afterAutospacing="0"/>
                          <w:jc w:val="center"/>
                          <w:rPr>
                            <w:rFonts w:asciiTheme="majorHAnsi" w:hAnsiTheme="majorHAnsi"/>
                            <w:sz w:val="16"/>
                            <w:szCs w:val="16"/>
                          </w:rPr>
                        </w:pPr>
                        <w:r w:rsidRPr="007F51C0">
                          <w:rPr>
                            <w:rFonts w:asciiTheme="majorHAnsi" w:hAnsiTheme="majorHAnsi" w:cstheme="minorBidi"/>
                            <w:color w:val="000000" w:themeColor="dark1"/>
                            <w:kern w:val="24"/>
                            <w:sz w:val="16"/>
                            <w:szCs w:val="16"/>
                          </w:rPr>
                          <w:t>NC Soft costs (no hard costs)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110" type="#_x0000_t34" style="position:absolute;left:12254;top:5347;width:7803;height:68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yD8cAAADcAAAADwAAAGRycy9kb3ducmV2LnhtbESPQWvCQBSE74L/YXmFXkrdGEpoUlcR&#10;QbHWS60Hj6/Z1ySYfZtmVxP99W6h4HGYmW+Yyaw3tThT6yrLCsajCARxbnXFhYL91/L5FYTzyBpr&#10;y6TgQg5m0+Fggpm2HX/SeecLESDsMlRQet9kUrq8JINuZBvi4P3Y1qAPsi2kbrELcFPLOIoSabDi&#10;sFBiQ4uS8uPuZBRsr7/xy0ezTOOnzXuarL5Xh2NnlHp86OdvIDz1/h7+b6+1gjhJ4e9MO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x3IPxwAAANwAAAAPAAAAAAAA&#10;AAAAAAAAAKECAABkcnMvZG93bnJldi54bWxQSwUGAAAAAAQABAD5AAAAlQMAAAAA&#10;" strokecolor="#4f81bd [3204]" strokeweight="1pt">
                  <v:stroke endarrow="open"/>
                  <v:shadow on="t" color="black" opacity="24903f" origin=",.5" offset="0,.55556mm"/>
                </v:shape>
                <v:shape id="Elbow Connector 19" o:spid="_x0000_s1111" type="#_x0000_t34" style="position:absolute;left:35099;top:5345;width:6318;height: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RNT8UAAADcAAAADwAAAGRycy9kb3ducmV2LnhtbERPTWvCQBC9C/0PyxR6Ed0YxNbUjRRB&#10;0dpLtYcep9lpEpKdTbOrif317kHw+Hjfi2VvanGm1pWWFUzGEQjizOqScwVfx/XoBYTzyBpry6Tg&#10;Qg6W6cNggYm2HX/S+eBzEULYJaig8L5JpHRZQQbd2DbEgfu1rUEfYJtL3WIXwk0t4yiaSYMlh4YC&#10;G1oVlFWHk1Hw8f8XT/fNeh4P33fz2eZn8111Rqmnx/7tFYSn3t/FN/dWK4ifw/xwJhwBm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RNT8UAAADcAAAADwAAAAAAAAAA&#10;AAAAAAChAgAAZHJzL2Rvd25yZXYueG1sUEsFBgAAAAAEAAQA+QAAAJMDAAAAAA==&#10;" strokecolor="#4f81bd [3204]" strokeweight="1pt">
                  <v:stroke endarrow="open"/>
                  <v:shadow on="t" color="black" opacity="24903f" origin=",.5" offset="0,.55556mm"/>
                </v:shape>
                <v:rect id="Rectangle 199" o:spid="_x0000_s1112" style="position:absolute;left:20062;top:10204;width:15042;height:4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jY8QA&#10;AADcAAAADwAAAGRycy9kb3ducmV2LnhtbESPwWrDMBBE74X+g9hCbo1sB5LgRjGmUPAhhSQtPS/W&#10;VnZrrYyl2s7fV4FAjsPMvGF2xWw7MdLgW8cK0mUCgrh2umWj4PPj7XkLwgdkjZ1jUnAhD8X+8WGH&#10;uXYTn2g8ByMihH2OCpoQ+lxKXzdk0S9dTxy9bzdYDFEORuoBpwi3ncySZC0tthwXGuzptaH69/xn&#10;FbgfOa7N4atcVbhdvc/+aLPLpNTiaS5fQASawz18a1daQbZJ4Xo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Y2PEAAAA3AAAAA8AAAAAAAAAAAAAAAAAmAIAAGRycy9k&#10;b3ducmV2LnhtbFBLBQYAAAAABAAEAPUAAACJAwAAAAA=&#10;" fillcolor="white [3201]" strokecolor="#4f81bd [3204]" strokeweight="1pt">
                  <v:textbox>
                    <w:txbxContent>
                      <w:p w14:paraId="1D26D02E" w14:textId="77777777" w:rsidR="00136BE5" w:rsidRPr="007F51C0" w:rsidRDefault="00136BE5" w:rsidP="007F51C0">
                        <w:pPr>
                          <w:pStyle w:val="NormalWeb"/>
                          <w:spacing w:before="0" w:beforeAutospacing="0" w:after="0" w:afterAutospacing="0"/>
                          <w:jc w:val="center"/>
                          <w:rPr>
                            <w:rFonts w:asciiTheme="majorHAnsi" w:hAnsiTheme="majorHAnsi"/>
                            <w:sz w:val="16"/>
                            <w:szCs w:val="16"/>
                          </w:rPr>
                        </w:pPr>
                        <w:r w:rsidRPr="007F51C0">
                          <w:rPr>
                            <w:rFonts w:asciiTheme="majorHAnsi" w:hAnsiTheme="majorHAnsi" w:cstheme="minorBidi"/>
                            <w:color w:val="000000" w:themeColor="dark1"/>
                            <w:kern w:val="24"/>
                            <w:sz w:val="16"/>
                            <w:szCs w:val="16"/>
                          </w:rPr>
                          <w:t>Connecting missed connection (CMC)</w:t>
                        </w:r>
                      </w:p>
                    </w:txbxContent>
                  </v:textbox>
                </v:rect>
                <v:shape id="Elbow Connector 200" o:spid="_x0000_s1113" type="#_x0000_t34" style="position:absolute;left:12254;top:12219;width:7808;height:12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ArMQAAADcAAAADwAAAGRycy9kb3ducmV2LnhtbESPQWvCQBSE70L/w/IK3nRjhNqmWaVa&#10;RA9ejO39kX3Jps2+DdltjP++Wyh4HGbmGybfjLYVA/W+caxgMU9AEJdON1wr+LjsZ88gfEDW2Dom&#10;BTfysFk/THLMtLvymYYi1CJC2GeowITQZVL60pBFP3cdcfQq11sMUfa11D1eI9y2Mk2SJ2mx4bhg&#10;sKOdofK7+LEKVl6fLscXdp/D+9Z8pYdlteiWSk0fx7dXEIHGcA//t49aQbpK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MCsxAAAANwAAAAPAAAAAAAAAAAA&#10;AAAAAKECAABkcnMvZG93bnJldi54bWxQSwUGAAAAAAQABAD5AAAAkgMAAAAA&#10;" strokecolor="#4f81bd [3204]" strokeweight="1pt">
                  <v:stroke endarrow="open"/>
                  <v:shadow on="t" color="black" opacity="24903f" origin=",.5" offset="0,.55556mm"/>
                </v:shape>
                <v:rect id="Rectangle 205" o:spid="_x0000_s1114" style="position:absolute;left:41417;top:8550;width:15042;height:4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tYj8QA&#10;AADcAAAADwAAAGRycy9kb3ducmV2LnhtbESPzWrDMBCE74W+g9hCb7VcG1zjWgmhEMihgTQpPS/W&#10;1nZirYyl+Ofto0Chx2FmvmHK9Ww6MdLgWssKXqMYBHFldcu1gu/T9iUH4Tyyxs4yKVjIwXr1+FBi&#10;oe3EXzQefS0ChF2BChrv+0JKVzVk0EW2Jw7erx0M+iCHWuoBpwA3nUziOJMGWw4LDfb00VB1OV6N&#10;AnuWY1Z//mzSHebpfnYHkyyTUs9P8+YdhKfZ/4f/2jutIHlL4X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7WI/EAAAA3AAAAA8AAAAAAAAAAAAAAAAAmAIAAGRycy9k&#10;b3ducmV2LnhtbFBLBQYAAAAABAAEAPUAAACJAwAAAAA=&#10;" fillcolor="white [3201]" strokecolor="#4f81bd [3204]" strokeweight="1pt">
                  <v:textbox>
                    <w:txbxContent>
                      <w:p w14:paraId="16E2330F" w14:textId="77777777" w:rsidR="00136BE5" w:rsidRPr="007F51C0" w:rsidRDefault="00136BE5" w:rsidP="007F51C0">
                        <w:pPr>
                          <w:pStyle w:val="NormalWeb"/>
                          <w:spacing w:before="0" w:beforeAutospacing="0" w:after="0" w:afterAutospacing="0"/>
                          <w:jc w:val="center"/>
                          <w:rPr>
                            <w:rFonts w:asciiTheme="majorHAnsi" w:hAnsiTheme="majorHAnsi"/>
                            <w:sz w:val="16"/>
                            <w:szCs w:val="16"/>
                          </w:rPr>
                        </w:pPr>
                        <w:r w:rsidRPr="007F51C0">
                          <w:rPr>
                            <w:rFonts w:asciiTheme="majorHAnsi" w:hAnsiTheme="majorHAnsi" w:cstheme="minorBidi"/>
                            <w:color w:val="000000" w:themeColor="dark1"/>
                            <w:kern w:val="24"/>
                            <w:sz w:val="16"/>
                            <w:szCs w:val="16"/>
                          </w:rPr>
                          <w:t>CMC Hard costs</w:t>
                        </w:r>
                      </w:p>
                    </w:txbxContent>
                  </v:textbox>
                </v:rect>
                <v:rect id="Rectangle 206" o:spid="_x0000_s1115" style="position:absolute;left:41417;top:13292;width:15042;height:4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A+8IA&#10;AADcAAAADwAAAGRycy9kb3ducmV2LnhtbESPQYvCMBSE74L/ITzBm6bWxZVqFBEWPCioK54fzbOt&#10;Ni+lybb135sFweMwM98wy3VnStFQ7QrLCibjCARxanXBmYLL789oDsJ5ZI2lZVLwJAfrVb+3xETb&#10;lk/UnH0mAoRdggpy76tESpfmZNCNbUUcvJutDfog60zqGtsAN6WMo2gmDRYcFnKsaJtT+jj/GQX2&#10;LptZtr9upjucTw+dO5r42So1HHSbBQhPnf+E3+2dVhB/f8H/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sD7wgAAANwAAAAPAAAAAAAAAAAAAAAAAJgCAABkcnMvZG93&#10;bnJldi54bWxQSwUGAAAAAAQABAD1AAAAhwMAAAAA&#10;" fillcolor="white [3201]" strokecolor="#4f81bd [3204]" strokeweight="1pt">
                  <v:textbox>
                    <w:txbxContent>
                      <w:p w14:paraId="2BD6CA41" w14:textId="77777777" w:rsidR="00136BE5" w:rsidRPr="007F51C0" w:rsidRDefault="00136BE5" w:rsidP="007F51C0">
                        <w:pPr>
                          <w:pStyle w:val="NormalWeb"/>
                          <w:spacing w:before="0" w:beforeAutospacing="0" w:after="0" w:afterAutospacing="0"/>
                          <w:jc w:val="center"/>
                          <w:rPr>
                            <w:rFonts w:asciiTheme="majorHAnsi" w:hAnsiTheme="majorHAnsi"/>
                            <w:sz w:val="16"/>
                            <w:szCs w:val="16"/>
                          </w:rPr>
                        </w:pPr>
                        <w:r w:rsidRPr="007F51C0">
                          <w:rPr>
                            <w:rFonts w:asciiTheme="majorHAnsi" w:hAnsiTheme="majorHAnsi" w:cstheme="minorBidi"/>
                            <w:color w:val="000000" w:themeColor="dark1"/>
                            <w:kern w:val="24"/>
                            <w:sz w:val="16"/>
                            <w:szCs w:val="16"/>
                          </w:rPr>
                          <w:t>CMC Soft costs</w:t>
                        </w:r>
                      </w:p>
                    </w:txbxContent>
                  </v:textbox>
                </v:rect>
                <v:shape id="Elbow Connector 208" o:spid="_x0000_s1116" type="#_x0000_t34" style="position:absolute;left:35104;top:10565;width:6313;height:165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u18gAAADcAAAADwAAAGRycy9kb3ducmV2LnhtbESPQWvCQBSE74L/YXlCL6IbQ6s1uooU&#10;lNb2UuvB4zP7TILZtzG7NWl/fbcgeBxm5htmvmxNKa5Uu8KygtEwAkGcWl1wpmD/tR48g3AeWWNp&#10;mRT8kIPlotuZY6Jtw5903flMBAi7BBXk3leJlC7NyaAb2oo4eCdbG/RB1pnUNTYBbkoZR9FYGiw4&#10;LORY0UtO6Xn3bRR8/F7ix/dqPY3727fpeHPcHM6NUeqh165mIDy1/h6+tV+1gnjyBP9nwhG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Pu18gAAADcAAAADwAAAAAA&#10;AAAAAAAAAAChAgAAZHJzL2Rvd25yZXYueG1sUEsFBgAAAAAEAAQA+QAAAJYDAAAAAA==&#10;" strokecolor="#4f81bd [3204]" strokeweight="1pt">
                  <v:stroke endarrow="open"/>
                  <v:shadow on="t" color="black" opacity="24903f" origin=",.5" offset="0,.55556mm"/>
                </v:shape>
                <v:shape id="Elbow Connector 211" o:spid="_x0000_s1117" type="#_x0000_t34" style="position:absolute;left:35104;top:12219;width:6313;height:308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vGr8QAAADcAAAADwAAAGRycy9kb3ducmV2LnhtbESPQWvCQBSE74L/YXmCt7oxgtY0q2hF&#10;6qGXqr0/si/ZtNm3IbuN8d93CwWPw8x8w+TbwTaip87XjhXMZwkI4sLpmisF18vx6RmED8gaG8ek&#10;4E4etpvxKMdMuxt/UH8OlYgQ9hkqMCG0mZS+MGTRz1xLHL3SdRZDlF0ldYe3CLeNTJNkKS3WHBcM&#10;tvRqqPg+/1gFK6/fL6c1u8/+sDdf6duinLcLpaaTYfcCItAQHuH/9kkrSFdL+DsTj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8avxAAAANwAAAAPAAAAAAAAAAAA&#10;AAAAAKECAABkcnMvZG93bnJldi54bWxQSwUGAAAAAAQABAD5AAAAkgMAAAAA&#10;" strokecolor="#4f81bd [3204]" strokeweight="1pt">
                  <v:stroke endarrow="open"/>
                  <v:shadow on="t" color="black" opacity="24903f" origin=",.5" offset="0,.55556mm"/>
                </v:shape>
                <v:shape id="Elbow Connector 274" o:spid="_x0000_s1118" type="#_x0000_t34" style="position:absolute;left:12254;top:12219;width:7864;height:619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jNMQAAADcAAAADwAAAGRycy9kb3ducmV2LnhtbESPzW7CMBCE75V4B2srcSsOQSI0YBBQ&#10;oXLohZ/eV/ESh8brKHZD+vYYCanH0cx8o1mseluLjlpfOVYwHiUgiAunKy4VnE+7txkIH5A11o5J&#10;wR95WC0HLwvMtbvxgbpjKEWEsM9RgQmhyaX0hSGLfuQa4uhdXGsxRNmWUrd4i3BbyzRJptJixXHB&#10;YENbQ8XP8dcqyLz+Ou3f2X13HxtzTT8nl3EzUWr42q/nIAL14T/8bO+1gjTL4HEmH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2M0xAAAANwAAAAPAAAAAAAAAAAA&#10;AAAAAKECAABkcnMvZG93bnJldi54bWxQSwUGAAAAAAQABAD5AAAAkgMAAAAA&#10;" strokecolor="#4f81bd [3204]" strokeweight="1pt">
                  <v:stroke endarrow="open"/>
                  <v:shadow on="t" color="black" opacity="24903f" origin=",.5" offset="0,.55556mm"/>
                </v:shape>
                <v:rect id="Rectangle 277" o:spid="_x0000_s1119" style="position:absolute;left:20118;top:15528;width:15042;height: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sEA&#10;AADcAAAADwAAAGRycy9kb3ducmV2LnhtbERPy2qDQBTdF/IPww1014xVMGIzSggEsmihsaXri3Oj&#10;ps4dcaY+/r6zKHR5OO9DuZheTDS6zrKC510Egri2uuNGwefH+SkD4Tyyxt4yKVjJQVlsHg6Yazvz&#10;labKNyKEsMtRQev9kEvp6pYMup0diAN3s6NBH+DYSD3iHMJNL+MoSqXBjkNDiwOdWqq/qx+jwN7l&#10;lDavX8fkglnytrh3E6+zUo/b5fgCwtPi/8V/7otWEO/D2nAmHA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fyv7BAAAA3AAAAA8AAAAAAAAAAAAAAAAAmAIAAGRycy9kb3du&#10;cmV2LnhtbFBLBQYAAAAABAAEAPUAAACGAwAAAAA=&#10;" fillcolor="white [3201]" strokecolor="#4f81bd [3204]" strokeweight="1pt">
                  <v:textbox>
                    <w:txbxContent>
                      <w:p w14:paraId="7EFA0609" w14:textId="77777777" w:rsidR="00136BE5" w:rsidRPr="007F51C0" w:rsidRDefault="00136BE5" w:rsidP="007F51C0">
                        <w:pPr>
                          <w:pStyle w:val="NormalWeb"/>
                          <w:spacing w:before="0" w:beforeAutospacing="0" w:after="0" w:afterAutospacing="0"/>
                          <w:jc w:val="center"/>
                          <w:rPr>
                            <w:rFonts w:asciiTheme="majorHAnsi" w:hAnsiTheme="majorHAnsi"/>
                            <w:sz w:val="16"/>
                            <w:szCs w:val="16"/>
                          </w:rPr>
                        </w:pPr>
                        <w:r w:rsidRPr="007F51C0">
                          <w:rPr>
                            <w:rFonts w:asciiTheme="majorHAnsi" w:hAnsiTheme="majorHAnsi" w:cstheme="minorBidi"/>
                            <w:color w:val="000000" w:themeColor="dark1"/>
                            <w:kern w:val="24"/>
                            <w:sz w:val="16"/>
                            <w:szCs w:val="16"/>
                          </w:rPr>
                          <w:t xml:space="preserve">Connecting </w:t>
                        </w:r>
                        <w:proofErr w:type="spellStart"/>
                        <w:r w:rsidRPr="007F51C0">
                          <w:rPr>
                            <w:rFonts w:asciiTheme="majorHAnsi" w:hAnsiTheme="majorHAnsi" w:cstheme="minorBidi"/>
                            <w:color w:val="000000" w:themeColor="dark1"/>
                            <w:kern w:val="24"/>
                            <w:sz w:val="16"/>
                            <w:szCs w:val="16"/>
                          </w:rPr>
                          <w:t>pax</w:t>
                        </w:r>
                        <w:proofErr w:type="spellEnd"/>
                        <w:r w:rsidRPr="007F51C0">
                          <w:rPr>
                            <w:rFonts w:asciiTheme="majorHAnsi" w:hAnsiTheme="majorHAnsi" w:cstheme="minorBidi"/>
                            <w:color w:val="000000" w:themeColor="dark1"/>
                            <w:kern w:val="24"/>
                            <w:sz w:val="16"/>
                            <w:szCs w:val="16"/>
                          </w:rPr>
                          <w:t xml:space="preserve"> making connection = 0€</w:t>
                        </w:r>
                      </w:p>
                    </w:txbxContent>
                  </v:textbox>
                </v:rect>
                <w10:anchorlock/>
              </v:group>
            </w:pict>
          </mc:Fallback>
        </mc:AlternateContent>
      </w:r>
    </w:p>
    <w:p w14:paraId="0A5CCF1D" w14:textId="383723E9" w:rsidR="00A30CEC" w:rsidRPr="00173B17" w:rsidRDefault="00DC05B6" w:rsidP="008A5508">
      <w:pPr>
        <w:pStyle w:val="Epgrafe"/>
        <w:jc w:val="center"/>
      </w:pPr>
      <w:bookmarkStart w:id="129" w:name="_Toc406151365"/>
      <w:r>
        <w:t xml:space="preserve">Figure </w:t>
      </w:r>
      <w:r>
        <w:fldChar w:fldCharType="begin"/>
      </w:r>
      <w:r>
        <w:instrText xml:space="preserve"> SEQ Figure \* ARABIC </w:instrText>
      </w:r>
      <w:r>
        <w:fldChar w:fldCharType="separate"/>
      </w:r>
      <w:r w:rsidR="00D86718">
        <w:rPr>
          <w:noProof/>
        </w:rPr>
        <w:t>40</w:t>
      </w:r>
      <w:r>
        <w:fldChar w:fldCharType="end"/>
      </w:r>
      <w:r>
        <w:t xml:space="preserve"> - Inbound delay costs.</w:t>
      </w:r>
      <w:bookmarkEnd w:id="129"/>
    </w:p>
    <w:p w14:paraId="2582545E" w14:textId="77777777" w:rsidR="00A30CEC" w:rsidRPr="00173B17" w:rsidRDefault="00A30CEC" w:rsidP="002C4FEB">
      <w:pPr>
        <w:pStyle w:val="Ttulo5"/>
        <w:numPr>
          <w:ilvl w:val="0"/>
          <w:numId w:val="0"/>
        </w:numPr>
      </w:pPr>
      <w:r w:rsidRPr="00173B17">
        <w:t>Hard cost calculation</w:t>
      </w:r>
    </w:p>
    <w:p w14:paraId="13EB62E8" w14:textId="410F6E8D" w:rsidR="00A30CEC" w:rsidRPr="00173B17" w:rsidRDefault="002C4FEB" w:rsidP="002C4FEB">
      <w:pPr>
        <w:pStyle w:val="Textoindependiente"/>
        <w:rPr>
          <w:rFonts w:eastAsiaTheme="minorEastAsia" w:cs="Arial"/>
        </w:rPr>
      </w:pPr>
      <w:r>
        <w:t xml:space="preserve">The hard costs are </w:t>
      </w:r>
      <w:r w:rsidR="00A30CEC" w:rsidRPr="00173B17">
        <w:t>based on the departure time of the next valid connecting flight</w:t>
      </w:r>
    </w:p>
    <w:p w14:paraId="4D92E3C9" w14:textId="77777777" w:rsidR="00DC05B6" w:rsidRDefault="00F0619C" w:rsidP="008A5508">
      <w:pPr>
        <w:pStyle w:val="NormalWeb"/>
        <w:keepNext/>
        <w:jc w:val="center"/>
      </w:pPr>
      <w:r w:rsidRPr="00F0619C">
        <w:rPr>
          <w:noProof/>
        </w:rPr>
        <w:lastRenderedPageBreak/>
        <mc:AlternateContent>
          <mc:Choice Requires="wpg">
            <w:drawing>
              <wp:inline distT="0" distB="0" distL="0" distR="0" wp14:anchorId="2589EA8F" wp14:editId="5CCC7B19">
                <wp:extent cx="5743000" cy="3342718"/>
                <wp:effectExtent l="0" t="0" r="10160" b="10160"/>
                <wp:docPr id="229" name="1 Grupo"/>
                <wp:cNvGraphicFramePr/>
                <a:graphic xmlns:a="http://schemas.openxmlformats.org/drawingml/2006/main">
                  <a:graphicData uri="http://schemas.microsoft.com/office/word/2010/wordprocessingGroup">
                    <wpg:wgp>
                      <wpg:cNvGrpSpPr/>
                      <wpg:grpSpPr>
                        <a:xfrm>
                          <a:off x="0" y="0"/>
                          <a:ext cx="5743000" cy="3342718"/>
                          <a:chOff x="3277" y="129343"/>
                          <a:chExt cx="7242215" cy="4259579"/>
                        </a:xfrm>
                      </wpg:grpSpPr>
                      <wps:wsp>
                        <wps:cNvPr id="230" name="Rectangle 4"/>
                        <wps:cNvSpPr/>
                        <wps:spPr>
                          <a:xfrm>
                            <a:off x="3277" y="1810647"/>
                            <a:ext cx="1490284" cy="654738"/>
                          </a:xfrm>
                          <a:prstGeom prst="rect">
                            <a:avLst/>
                          </a:prstGeom>
                          <a:ln w="12700"/>
                        </wps:spPr>
                        <wps:style>
                          <a:lnRef idx="2">
                            <a:schemeClr val="accent3"/>
                          </a:lnRef>
                          <a:fillRef idx="1">
                            <a:schemeClr val="lt1"/>
                          </a:fillRef>
                          <a:effectRef idx="0">
                            <a:schemeClr val="accent3"/>
                          </a:effectRef>
                          <a:fontRef idx="minor">
                            <a:schemeClr val="dk1"/>
                          </a:fontRef>
                        </wps:style>
                        <wps:txbx>
                          <w:txbxContent>
                            <w:p w14:paraId="3EC9E167" w14:textId="73ABFF56"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Delay per connecting group=</w:t>
                              </w:r>
                            </w:p>
                            <w:p w14:paraId="61D8FA31"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 xml:space="preserve">AOBT-SOBT missed </w:t>
                              </w:r>
                            </w:p>
                          </w:txbxContent>
                        </wps:txbx>
                        <wps:bodyPr rtlCol="0" anchor="ctr"/>
                      </wps:wsp>
                      <wps:wsp>
                        <wps:cNvPr id="231" name="Rectangle 5"/>
                        <wps:cNvSpPr/>
                        <wps:spPr>
                          <a:xfrm>
                            <a:off x="1338903" y="3965900"/>
                            <a:ext cx="1020784" cy="423022"/>
                          </a:xfrm>
                          <a:prstGeom prst="rect">
                            <a:avLst/>
                          </a:prstGeom>
                          <a:ln w="12700"/>
                        </wps:spPr>
                        <wps:style>
                          <a:lnRef idx="2">
                            <a:schemeClr val="accent3"/>
                          </a:lnRef>
                          <a:fillRef idx="1">
                            <a:schemeClr val="lt1"/>
                          </a:fillRef>
                          <a:effectRef idx="0">
                            <a:schemeClr val="accent3"/>
                          </a:effectRef>
                          <a:fontRef idx="minor">
                            <a:schemeClr val="dk1"/>
                          </a:fontRef>
                        </wps:style>
                        <wps:txbx>
                          <w:txbxContent>
                            <w:p w14:paraId="7DCE984B" w14:textId="168BBBC0"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Split fares</w:t>
                              </w:r>
                            </w:p>
                          </w:txbxContent>
                        </wps:txbx>
                        <wps:bodyPr rtlCol="0" anchor="ctr"/>
                      </wps:wsp>
                      <wps:wsp>
                        <wps:cNvPr id="232" name="Rectangle 6"/>
                        <wps:cNvSpPr/>
                        <wps:spPr>
                          <a:xfrm>
                            <a:off x="234077" y="627410"/>
                            <a:ext cx="1104824" cy="552339"/>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421F863F"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b/>
                                  <w:bCs/>
                                  <w:color w:val="000000" w:themeColor="dark1"/>
                                  <w:kern w:val="24"/>
                                  <w:sz w:val="16"/>
                                  <w:szCs w:val="16"/>
                                </w:rPr>
                                <w:t>Hard costs provisions</w:t>
                              </w:r>
                            </w:p>
                          </w:txbxContent>
                        </wps:txbx>
                        <wps:bodyPr rtlCol="0" anchor="ctr"/>
                      </wps:wsp>
                      <wps:wsp>
                        <wps:cNvPr id="233" name="Rectangle 7"/>
                        <wps:cNvSpPr/>
                        <wps:spPr>
                          <a:xfrm>
                            <a:off x="3059196" y="137638"/>
                            <a:ext cx="1020784" cy="423022"/>
                          </a:xfrm>
                          <a:prstGeom prst="rect">
                            <a:avLst/>
                          </a:prstGeom>
                          <a:ln w="12700"/>
                        </wps:spPr>
                        <wps:style>
                          <a:lnRef idx="2">
                            <a:schemeClr val="accent3"/>
                          </a:lnRef>
                          <a:fillRef idx="1">
                            <a:schemeClr val="lt1"/>
                          </a:fillRef>
                          <a:effectRef idx="0">
                            <a:schemeClr val="accent3"/>
                          </a:effectRef>
                          <a:fontRef idx="minor">
                            <a:schemeClr val="dk1"/>
                          </a:fontRef>
                        </wps:style>
                        <wps:txbx>
                          <w:txbxContent>
                            <w:p w14:paraId="6DA0B595"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AO type</w:t>
                              </w:r>
                            </w:p>
                          </w:txbxContent>
                        </wps:txbx>
                        <wps:bodyPr rtlCol="0" anchor="ctr"/>
                      </wps:wsp>
                      <wps:wsp>
                        <wps:cNvPr id="234" name="Rectangle 8"/>
                        <wps:cNvSpPr/>
                        <wps:spPr>
                          <a:xfrm>
                            <a:off x="979893" y="129343"/>
                            <a:ext cx="1020784" cy="423022"/>
                          </a:xfrm>
                          <a:prstGeom prst="rect">
                            <a:avLst/>
                          </a:prstGeom>
                          <a:ln w="12700"/>
                        </wps:spPr>
                        <wps:style>
                          <a:lnRef idx="2">
                            <a:schemeClr val="accent3"/>
                          </a:lnRef>
                          <a:fillRef idx="1">
                            <a:schemeClr val="lt1"/>
                          </a:fillRef>
                          <a:effectRef idx="0">
                            <a:schemeClr val="accent3"/>
                          </a:effectRef>
                          <a:fontRef idx="minor">
                            <a:schemeClr val="dk1"/>
                          </a:fontRef>
                        </wps:style>
                        <wps:txbx>
                          <w:txbxContent>
                            <w:p w14:paraId="77420620" w14:textId="249AB706"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Ticket type</w:t>
                              </w:r>
                            </w:p>
                          </w:txbxContent>
                        </wps:txbx>
                        <wps:bodyPr rtlCol="0" anchor="ctr"/>
                      </wps:wsp>
                      <wps:wsp>
                        <wps:cNvPr id="235" name="Rectangle 9"/>
                        <wps:cNvSpPr/>
                        <wps:spPr>
                          <a:xfrm>
                            <a:off x="1997839" y="701888"/>
                            <a:ext cx="1020784" cy="423022"/>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6F3DF4DE" w14:textId="16B9D244"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Cost scenario applied</w:t>
                              </w:r>
                            </w:p>
                          </w:txbxContent>
                        </wps:txbx>
                        <wps:bodyPr rtlCol="0" anchor="ctr"/>
                      </wps:wsp>
                      <wps:wsp>
                        <wps:cNvPr id="236" name="Rectangle 10"/>
                        <wps:cNvSpPr/>
                        <wps:spPr>
                          <a:xfrm>
                            <a:off x="1903631" y="1329958"/>
                            <a:ext cx="1209201" cy="779444"/>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77A67E57" w14:textId="33A90C16" w:rsidR="00136BE5" w:rsidRPr="00F0619C" w:rsidRDefault="00136BE5" w:rsidP="00F0619C">
                              <w:pPr>
                                <w:pStyle w:val="NormalWeb"/>
                                <w:spacing w:before="0" w:beforeAutospacing="0" w:after="0" w:afterAutospacing="0"/>
                                <w:jc w:val="center"/>
                                <w:rPr>
                                  <w:rFonts w:asciiTheme="majorHAnsi" w:hAnsiTheme="majorHAnsi"/>
                                  <w:sz w:val="16"/>
                                  <w:szCs w:val="16"/>
                                </w:rPr>
                              </w:pPr>
                              <w:r>
                                <w:rPr>
                                  <w:rFonts w:asciiTheme="majorHAnsi" w:hAnsiTheme="majorHAnsi" w:cstheme="minorBidi"/>
                                  <w:color w:val="000000" w:themeColor="dark1"/>
                                  <w:kern w:val="24"/>
                                  <w:sz w:val="16"/>
                                  <w:szCs w:val="16"/>
                                </w:rPr>
                                <w:t>L</w:t>
                              </w:r>
                              <w:r w:rsidRPr="00F0619C">
                                <w:rPr>
                                  <w:rFonts w:asciiTheme="majorHAnsi" w:hAnsiTheme="majorHAnsi" w:cstheme="minorBidi"/>
                                  <w:color w:val="000000" w:themeColor="dark1"/>
                                  <w:kern w:val="24"/>
                                  <w:sz w:val="16"/>
                                  <w:szCs w:val="16"/>
                                </w:rPr>
                                <w:t>ow,</w:t>
                              </w:r>
                              <w:r>
                                <w:rPr>
                                  <w:rFonts w:asciiTheme="majorHAnsi" w:hAnsiTheme="majorHAnsi" w:cstheme="minorBidi"/>
                                  <w:color w:val="000000" w:themeColor="dark1"/>
                                  <w:kern w:val="24"/>
                                  <w:sz w:val="16"/>
                                  <w:szCs w:val="16"/>
                                </w:rPr>
                                <w:t xml:space="preserve"> </w:t>
                              </w:r>
                              <w:r w:rsidRPr="00F0619C">
                                <w:rPr>
                                  <w:rFonts w:asciiTheme="majorHAnsi" w:hAnsiTheme="majorHAnsi" w:cstheme="minorBidi"/>
                                  <w:color w:val="000000" w:themeColor="dark1"/>
                                  <w:kern w:val="24"/>
                                  <w:sz w:val="16"/>
                                  <w:szCs w:val="16"/>
                                </w:rPr>
                                <w:t>base,</w:t>
                              </w:r>
                              <w:r>
                                <w:rPr>
                                  <w:rFonts w:asciiTheme="majorHAnsi" w:hAnsiTheme="majorHAnsi" w:cstheme="minorBidi"/>
                                  <w:color w:val="000000" w:themeColor="dark1"/>
                                  <w:kern w:val="24"/>
                                  <w:sz w:val="16"/>
                                  <w:szCs w:val="16"/>
                                </w:rPr>
                                <w:t xml:space="preserve"> </w:t>
                              </w:r>
                              <w:r w:rsidRPr="00F0619C">
                                <w:rPr>
                                  <w:rFonts w:asciiTheme="majorHAnsi" w:hAnsiTheme="majorHAnsi" w:cstheme="minorBidi"/>
                                  <w:color w:val="000000" w:themeColor="dark1"/>
                                  <w:kern w:val="24"/>
                                  <w:sz w:val="16"/>
                                  <w:szCs w:val="16"/>
                                </w:rPr>
                                <w:t>high table depends on delay</w:t>
                              </w:r>
                            </w:p>
                          </w:txbxContent>
                        </wps:txbx>
                        <wps:bodyPr rtlCol="0" anchor="ctr"/>
                      </wps:wsp>
                      <wps:wsp>
                        <wps:cNvPr id="237" name="Elbow Connector 11"/>
                        <wps:cNvCnPr>
                          <a:stCxn id="234" idx="3"/>
                          <a:endCxn id="235" idx="0"/>
                        </wps:cNvCnPr>
                        <wps:spPr>
                          <a:xfrm>
                            <a:off x="2000677" y="340854"/>
                            <a:ext cx="507555" cy="361033"/>
                          </a:xfrm>
                          <a:prstGeom prst="bentConnector2">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38" name="Elbow Connector 12"/>
                        <wps:cNvCnPr>
                          <a:stCxn id="233" idx="1"/>
                          <a:endCxn id="235" idx="0"/>
                        </wps:cNvCnPr>
                        <wps:spPr>
                          <a:xfrm rot="10800000" flipV="1">
                            <a:off x="2508233" y="349148"/>
                            <a:ext cx="550964" cy="352739"/>
                          </a:xfrm>
                          <a:prstGeom prst="bentConnector2">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39" name="Elbow Connector 13"/>
                        <wps:cNvCnPr>
                          <a:stCxn id="236" idx="0"/>
                          <a:endCxn id="235" idx="2"/>
                        </wps:cNvCnPr>
                        <wps:spPr>
                          <a:xfrm rot="5400000" flipH="1" flipV="1">
                            <a:off x="2405708" y="1227519"/>
                            <a:ext cx="205048" cy="16015"/>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40" name="Rectangle 14"/>
                        <wps:cNvSpPr/>
                        <wps:spPr>
                          <a:xfrm>
                            <a:off x="34389" y="3584448"/>
                            <a:ext cx="1020784" cy="423022"/>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30935FEA" w14:textId="55661E8E"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Inbound</w:t>
                              </w:r>
                            </w:p>
                          </w:txbxContent>
                        </wps:txbx>
                        <wps:bodyPr rtlCol="0" anchor="ctr"/>
                      </wps:wsp>
                      <wps:wsp>
                        <wps:cNvPr id="241" name="Rectangle 15"/>
                        <wps:cNvSpPr/>
                        <wps:spPr>
                          <a:xfrm>
                            <a:off x="238892" y="2690916"/>
                            <a:ext cx="1020784" cy="423022"/>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68892241" w14:textId="5AA5083A"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b/>
                                  <w:bCs/>
                                  <w:color w:val="000000" w:themeColor="dark1"/>
                                  <w:kern w:val="24"/>
                                  <w:sz w:val="16"/>
                                  <w:szCs w:val="16"/>
                                </w:rPr>
                                <w:t>Hard cost transfer fare</w:t>
                              </w:r>
                            </w:p>
                          </w:txbxContent>
                        </wps:txbx>
                        <wps:bodyPr rtlCol="0" anchor="ctr"/>
                      </wps:wsp>
                      <wps:wsp>
                        <wps:cNvPr id="242" name="Elbow Connector 16"/>
                        <wps:cNvCnPr>
                          <a:stCxn id="230" idx="0"/>
                          <a:endCxn id="232" idx="2"/>
                        </wps:cNvCnPr>
                        <wps:spPr>
                          <a:xfrm rot="5400000" flipH="1" flipV="1">
                            <a:off x="452005" y="1476165"/>
                            <a:ext cx="630898" cy="38070"/>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43" name="Rectangle 17"/>
                        <wps:cNvSpPr/>
                        <wps:spPr>
                          <a:xfrm>
                            <a:off x="3464518" y="697024"/>
                            <a:ext cx="1020784" cy="423022"/>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7FC17B6F" w14:textId="5C1AA58C"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 xml:space="preserve">Provision per </w:t>
                              </w:r>
                              <w:proofErr w:type="spellStart"/>
                              <w:r w:rsidRPr="00F0619C">
                                <w:rPr>
                                  <w:rFonts w:asciiTheme="majorHAnsi" w:hAnsiTheme="majorHAnsi" w:cstheme="minorBidi"/>
                                  <w:color w:val="000000" w:themeColor="dark1"/>
                                  <w:kern w:val="24"/>
                                  <w:sz w:val="16"/>
                                  <w:szCs w:val="16"/>
                                </w:rPr>
                                <w:t>pax</w:t>
                              </w:r>
                              <w:proofErr w:type="spellEnd"/>
                            </w:p>
                          </w:txbxContent>
                        </wps:txbx>
                        <wps:bodyPr rtlCol="0" anchor="ctr"/>
                      </wps:wsp>
                      <wps:wsp>
                        <wps:cNvPr id="244" name="Elbow Connector 18"/>
                        <wps:cNvCnPr>
                          <a:stCxn id="235" idx="3"/>
                          <a:endCxn id="243" idx="1"/>
                        </wps:cNvCnPr>
                        <wps:spPr>
                          <a:xfrm flipV="1">
                            <a:off x="3018623" y="908535"/>
                            <a:ext cx="445895" cy="4864"/>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45" name="Rectangle 19"/>
                        <wps:cNvSpPr/>
                        <wps:spPr>
                          <a:xfrm>
                            <a:off x="4815141" y="588986"/>
                            <a:ext cx="1513160" cy="697119"/>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4658FD69" w14:textId="032D311C"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Hard cost provision=</w:t>
                              </w:r>
                            </w:p>
                            <w:p w14:paraId="5EFE85CD" w14:textId="067F99B2"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Delay</w:t>
                              </w:r>
                              <w:r>
                                <w:rPr>
                                  <w:rFonts w:asciiTheme="majorHAnsi" w:hAnsiTheme="majorHAnsi" w:cstheme="minorBidi"/>
                                  <w:color w:val="000000" w:themeColor="dark1"/>
                                  <w:kern w:val="24"/>
                                  <w:sz w:val="16"/>
                                  <w:szCs w:val="16"/>
                                </w:rPr>
                                <w:t xml:space="preserve"> </w:t>
                              </w:r>
                              <w:r w:rsidRPr="00F0619C">
                                <w:rPr>
                                  <w:rFonts w:asciiTheme="majorHAnsi" w:hAnsiTheme="majorHAnsi" w:cstheme="minorBidi"/>
                                  <w:color w:val="000000" w:themeColor="dark1"/>
                                  <w:kern w:val="24"/>
                                  <w:sz w:val="16"/>
                                  <w:szCs w:val="16"/>
                                </w:rPr>
                                <w:t>*</w:t>
                              </w:r>
                              <w:r>
                                <w:rPr>
                                  <w:rFonts w:asciiTheme="majorHAnsi" w:hAnsiTheme="majorHAnsi" w:cstheme="minorBidi"/>
                                  <w:color w:val="000000" w:themeColor="dark1"/>
                                  <w:kern w:val="24"/>
                                  <w:sz w:val="16"/>
                                  <w:szCs w:val="16"/>
                                </w:rPr>
                                <w:t xml:space="preserve"> </w:t>
                              </w:r>
                              <w:r w:rsidRPr="00F0619C">
                                <w:rPr>
                                  <w:rFonts w:asciiTheme="majorHAnsi" w:hAnsiTheme="majorHAnsi" w:cstheme="minorBidi"/>
                                  <w:color w:val="000000" w:themeColor="dark1"/>
                                  <w:kern w:val="24"/>
                                  <w:sz w:val="16"/>
                                  <w:szCs w:val="16"/>
                                </w:rPr>
                                <w:t>Σ</w:t>
                              </w:r>
                              <w:r>
                                <w:rPr>
                                  <w:rFonts w:asciiTheme="majorHAnsi" w:hAnsiTheme="majorHAnsi" w:cstheme="minorBidi"/>
                                  <w:color w:val="000000" w:themeColor="dark1"/>
                                  <w:kern w:val="24"/>
                                  <w:sz w:val="16"/>
                                  <w:szCs w:val="16"/>
                                </w:rPr>
                                <w:t xml:space="preserve"> (</w:t>
                              </w:r>
                              <w:r w:rsidRPr="00F0619C">
                                <w:rPr>
                                  <w:rFonts w:asciiTheme="majorHAnsi" w:hAnsiTheme="majorHAnsi" w:cstheme="minorBidi"/>
                                  <w:color w:val="000000" w:themeColor="dark1"/>
                                  <w:kern w:val="24"/>
                                  <w:sz w:val="16"/>
                                  <w:szCs w:val="16"/>
                                </w:rPr>
                                <w:t xml:space="preserve">provision per </w:t>
                              </w:r>
                              <w:proofErr w:type="spellStart"/>
                              <w:r w:rsidRPr="00F0619C">
                                <w:rPr>
                                  <w:rFonts w:asciiTheme="majorHAnsi" w:hAnsiTheme="majorHAnsi" w:cstheme="minorBidi"/>
                                  <w:color w:val="000000" w:themeColor="dark1"/>
                                  <w:kern w:val="24"/>
                                  <w:sz w:val="16"/>
                                  <w:szCs w:val="16"/>
                                </w:rPr>
                                <w:t>pax</w:t>
                              </w:r>
                              <w:proofErr w:type="spellEnd"/>
                              <w:r w:rsidRPr="00F0619C">
                                <w:rPr>
                                  <w:rFonts w:asciiTheme="majorHAnsi" w:hAnsiTheme="majorHAnsi" w:cstheme="minorBidi"/>
                                  <w:color w:val="000000" w:themeColor="dark1"/>
                                  <w:kern w:val="24"/>
                                  <w:sz w:val="16"/>
                                  <w:szCs w:val="16"/>
                                </w:rPr>
                                <w:t xml:space="preserve"> per </w:t>
                              </w:r>
                              <w:proofErr w:type="gramStart"/>
                              <w:r w:rsidRPr="00F0619C">
                                <w:rPr>
                                  <w:rFonts w:asciiTheme="majorHAnsi" w:hAnsiTheme="majorHAnsi" w:cstheme="minorBidi"/>
                                  <w:color w:val="000000" w:themeColor="dark1"/>
                                  <w:kern w:val="24"/>
                                  <w:sz w:val="16"/>
                                  <w:szCs w:val="16"/>
                                </w:rPr>
                                <w:t xml:space="preserve">minute </w:t>
                              </w:r>
                              <w:r>
                                <w:rPr>
                                  <w:rFonts w:asciiTheme="majorHAnsi" w:hAnsiTheme="majorHAnsi" w:cstheme="minorBidi"/>
                                  <w:color w:val="000000" w:themeColor="dark1"/>
                                  <w:kern w:val="24"/>
                                  <w:sz w:val="16"/>
                                  <w:szCs w:val="16"/>
                                </w:rPr>
                                <w:t>)</w:t>
                              </w:r>
                              <w:proofErr w:type="gramEnd"/>
                            </w:p>
                          </w:txbxContent>
                        </wps:txbx>
                        <wps:bodyPr rtlCol="0" anchor="ctr"/>
                      </wps:wsp>
                      <wps:wsp>
                        <wps:cNvPr id="246" name="Elbow Connector 20"/>
                        <wps:cNvCnPr>
                          <a:stCxn id="243" idx="3"/>
                          <a:endCxn id="245" idx="1"/>
                        </wps:cNvCnPr>
                        <wps:spPr>
                          <a:xfrm>
                            <a:off x="4485303" y="908535"/>
                            <a:ext cx="329838" cy="29010"/>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47" name="Elbow Connector 21"/>
                        <wps:cNvCnPr>
                          <a:stCxn id="232" idx="3"/>
                          <a:endCxn id="235" idx="1"/>
                        </wps:cNvCnPr>
                        <wps:spPr>
                          <a:xfrm>
                            <a:off x="1338901" y="903580"/>
                            <a:ext cx="658938" cy="9820"/>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48" name="Elbow Connector 22"/>
                        <wps:cNvCnPr>
                          <a:stCxn id="230" idx="0"/>
                          <a:endCxn id="236" idx="1"/>
                        </wps:cNvCnPr>
                        <wps:spPr>
                          <a:xfrm rot="5400000" flipH="1" flipV="1">
                            <a:off x="1280542" y="1187559"/>
                            <a:ext cx="90966" cy="1155211"/>
                          </a:xfrm>
                          <a:prstGeom prst="bentConnector2">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49" name="Rectangle 23"/>
                        <wps:cNvSpPr/>
                        <wps:spPr>
                          <a:xfrm>
                            <a:off x="3011396" y="3584537"/>
                            <a:ext cx="1020784" cy="423022"/>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2C71F0C9" w14:textId="5DC7AF38"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Outbound</w:t>
                              </w:r>
                            </w:p>
                          </w:txbxContent>
                        </wps:txbx>
                        <wps:bodyPr rtlCol="0" anchor="ctr"/>
                      </wps:wsp>
                      <wps:wsp>
                        <wps:cNvPr id="250" name="Diamond 24"/>
                        <wps:cNvSpPr/>
                        <wps:spPr>
                          <a:xfrm>
                            <a:off x="1616639" y="2288023"/>
                            <a:ext cx="1847878" cy="1238885"/>
                          </a:xfrm>
                          <a:prstGeom prst="diamond">
                            <a:avLst/>
                          </a:prstGeom>
                          <a:ln w="12700"/>
                        </wps:spPr>
                        <wps:style>
                          <a:lnRef idx="2">
                            <a:schemeClr val="accent1"/>
                          </a:lnRef>
                          <a:fillRef idx="1">
                            <a:schemeClr val="lt1"/>
                          </a:fillRef>
                          <a:effectRef idx="0">
                            <a:schemeClr val="accent1"/>
                          </a:effectRef>
                          <a:fontRef idx="minor">
                            <a:schemeClr val="dk1"/>
                          </a:fontRef>
                        </wps:style>
                        <wps:txbx>
                          <w:txbxContent>
                            <w:p w14:paraId="6BDDED02" w14:textId="216FA9FF" w:rsidR="00136BE5" w:rsidRPr="00F0619C" w:rsidRDefault="00136BE5" w:rsidP="00F0619C">
                              <w:pPr>
                                <w:pStyle w:val="NormalWeb"/>
                                <w:spacing w:before="0" w:beforeAutospacing="0" w:after="0" w:afterAutospacing="0"/>
                                <w:jc w:val="center"/>
                                <w:rPr>
                                  <w:rFonts w:asciiTheme="majorHAnsi" w:hAnsiTheme="majorHAnsi"/>
                                  <w:sz w:val="16"/>
                                  <w:szCs w:val="16"/>
                                </w:rPr>
                              </w:pPr>
                              <w:proofErr w:type="gramStart"/>
                              <w:r w:rsidRPr="00F0619C">
                                <w:rPr>
                                  <w:rFonts w:asciiTheme="majorHAnsi" w:hAnsiTheme="majorHAnsi" w:cstheme="minorBidi"/>
                                  <w:color w:val="000000" w:themeColor="dark1"/>
                                  <w:kern w:val="24"/>
                                  <w:sz w:val="16"/>
                                  <w:szCs w:val="16"/>
                                </w:rPr>
                                <w:t>Outbound same alliance?</w:t>
                              </w:r>
                              <w:proofErr w:type="gramEnd"/>
                            </w:p>
                          </w:txbxContent>
                        </wps:txbx>
                        <wps:bodyPr rtlCol="0" anchor="ctr"/>
                      </wps:wsp>
                      <wps:wsp>
                        <wps:cNvPr id="251" name="Elbow Connector 25"/>
                        <wps:cNvCnPr>
                          <a:stCxn id="241" idx="3"/>
                          <a:endCxn id="250" idx="1"/>
                        </wps:cNvCnPr>
                        <wps:spPr>
                          <a:xfrm>
                            <a:off x="1259676" y="2902427"/>
                            <a:ext cx="356963" cy="5039"/>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52" name="Elbow Connector 26"/>
                        <wps:cNvCnPr>
                          <a:stCxn id="250" idx="3"/>
                          <a:endCxn id="255" idx="1"/>
                        </wps:cNvCnPr>
                        <wps:spPr>
                          <a:xfrm flipV="1">
                            <a:off x="3464517" y="2574790"/>
                            <a:ext cx="705519" cy="332677"/>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53" name="Elbow Connector 27"/>
                        <wps:cNvCnPr>
                          <a:stCxn id="230" idx="2"/>
                          <a:endCxn id="241" idx="0"/>
                        </wps:cNvCnPr>
                        <wps:spPr>
                          <a:xfrm rot="16200000" flipH="1">
                            <a:off x="636087" y="2577718"/>
                            <a:ext cx="225531" cy="865"/>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54" name="Elbow Connector 29"/>
                        <wps:cNvCnPr>
                          <a:stCxn id="250" idx="3"/>
                          <a:endCxn id="256" idx="1"/>
                        </wps:cNvCnPr>
                        <wps:spPr>
                          <a:xfrm>
                            <a:off x="3464517" y="2907466"/>
                            <a:ext cx="705519" cy="211604"/>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55" name="Rectangle 30"/>
                        <wps:cNvSpPr/>
                        <wps:spPr>
                          <a:xfrm>
                            <a:off x="4170036" y="2363279"/>
                            <a:ext cx="1020784" cy="423022"/>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43267CFC"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0 €</w:t>
                              </w:r>
                            </w:p>
                          </w:txbxContent>
                        </wps:txbx>
                        <wps:bodyPr rtlCol="0" anchor="ctr"/>
                      </wps:wsp>
                      <wps:wsp>
                        <wps:cNvPr id="256" name="Rectangle 31"/>
                        <wps:cNvSpPr/>
                        <wps:spPr>
                          <a:xfrm>
                            <a:off x="4170036" y="2907559"/>
                            <a:ext cx="1020784" cy="423022"/>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28255A67" w14:textId="5099F2D3"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Σ</w:t>
                              </w:r>
                              <w:r>
                                <w:rPr>
                                  <w:rFonts w:asciiTheme="majorHAnsi" w:hAnsiTheme="majorHAnsi" w:cstheme="minorBidi"/>
                                  <w:color w:val="000000" w:themeColor="dark1"/>
                                  <w:kern w:val="24"/>
                                  <w:sz w:val="16"/>
                                  <w:szCs w:val="16"/>
                                </w:rPr>
                                <w:t xml:space="preserve"> </w:t>
                              </w:r>
                              <w:r w:rsidRPr="00F0619C">
                                <w:rPr>
                                  <w:rFonts w:asciiTheme="majorHAnsi" w:hAnsiTheme="majorHAnsi" w:cstheme="minorBidi"/>
                                  <w:color w:val="000000" w:themeColor="dark1"/>
                                  <w:kern w:val="24"/>
                                  <w:sz w:val="16"/>
                                  <w:szCs w:val="16"/>
                                </w:rPr>
                                <w:t>outbound fares</w:t>
                              </w:r>
                            </w:p>
                          </w:txbxContent>
                        </wps:txbx>
                        <wps:bodyPr rtlCol="0" anchor="ctr"/>
                      </wps:wsp>
                      <wps:wsp>
                        <wps:cNvPr id="257" name="Elbow Connector 32"/>
                        <wps:cNvCnPr>
                          <a:stCxn id="231" idx="0"/>
                          <a:endCxn id="249" idx="1"/>
                        </wps:cNvCnPr>
                        <wps:spPr>
                          <a:xfrm rot="5400000" flipH="1" flipV="1">
                            <a:off x="2345420" y="3299924"/>
                            <a:ext cx="169852" cy="1162101"/>
                          </a:xfrm>
                          <a:prstGeom prst="bentConnector2">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58" name="Elbow Connector 33"/>
                        <wps:cNvCnPr>
                          <a:stCxn id="231" idx="0"/>
                          <a:endCxn id="240" idx="3"/>
                        </wps:cNvCnPr>
                        <wps:spPr>
                          <a:xfrm rot="16200000" flipV="1">
                            <a:off x="1367265" y="3483868"/>
                            <a:ext cx="169940" cy="794123"/>
                          </a:xfrm>
                          <a:prstGeom prst="bentConnector2">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59" name="Elbow Connector 34"/>
                        <wps:cNvCnPr>
                          <a:stCxn id="249" idx="3"/>
                          <a:endCxn id="256" idx="2"/>
                        </wps:cNvCnPr>
                        <wps:spPr>
                          <a:xfrm flipV="1">
                            <a:off x="4032180" y="3330581"/>
                            <a:ext cx="648248" cy="465467"/>
                          </a:xfrm>
                          <a:prstGeom prst="bentConnector2">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60" name="Elbow Connector 36"/>
                        <wps:cNvCnPr>
                          <a:stCxn id="256" idx="3"/>
                          <a:endCxn id="264" idx="1"/>
                        </wps:cNvCnPr>
                        <wps:spPr>
                          <a:xfrm flipV="1">
                            <a:off x="5190820" y="2012108"/>
                            <a:ext cx="754441" cy="1106962"/>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61" name="Elbow Connector 39"/>
                        <wps:cNvCnPr>
                          <a:stCxn id="245" idx="2"/>
                          <a:endCxn id="264" idx="1"/>
                        </wps:cNvCnPr>
                        <wps:spPr>
                          <a:xfrm rot="16200000" flipH="1">
                            <a:off x="5395489" y="1462336"/>
                            <a:ext cx="726004" cy="373541"/>
                          </a:xfrm>
                          <a:prstGeom prst="bentConnector2">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62" name="TextBox 42"/>
                        <wps:cNvSpPr txBox="1"/>
                        <wps:spPr>
                          <a:xfrm>
                            <a:off x="3464518" y="2480156"/>
                            <a:ext cx="510540" cy="422009"/>
                          </a:xfrm>
                          <a:prstGeom prst="rect">
                            <a:avLst/>
                          </a:prstGeom>
                          <a:noFill/>
                          <a:ln w="12700">
                            <a:noFill/>
                          </a:ln>
                        </wps:spPr>
                        <wps:txbx>
                          <w:txbxContent>
                            <w:p w14:paraId="65100F1F" w14:textId="77777777" w:rsidR="00136BE5" w:rsidRPr="00F0619C" w:rsidRDefault="00136BE5" w:rsidP="00F0619C">
                              <w:pPr>
                                <w:pStyle w:val="NormalWeb"/>
                                <w:spacing w:before="0" w:beforeAutospacing="0" w:after="0" w:afterAutospacing="0"/>
                                <w:rPr>
                                  <w:rFonts w:asciiTheme="majorHAnsi" w:hAnsiTheme="majorHAnsi"/>
                                  <w:sz w:val="16"/>
                                  <w:szCs w:val="16"/>
                                </w:rPr>
                              </w:pPr>
                              <w:proofErr w:type="gramStart"/>
                              <w:r w:rsidRPr="00F0619C">
                                <w:rPr>
                                  <w:rFonts w:asciiTheme="majorHAnsi" w:hAnsiTheme="majorHAnsi" w:cstheme="minorBidi"/>
                                  <w:color w:val="000000" w:themeColor="text1"/>
                                  <w:kern w:val="24"/>
                                  <w:sz w:val="16"/>
                                  <w:szCs w:val="16"/>
                                </w:rPr>
                                <w:t>yes</w:t>
                              </w:r>
                              <w:proofErr w:type="gramEnd"/>
                            </w:p>
                          </w:txbxContent>
                        </wps:txbx>
                        <wps:bodyPr wrap="square" rtlCol="0">
                          <a:noAutofit/>
                        </wps:bodyPr>
                      </wps:wsp>
                      <wps:wsp>
                        <wps:cNvPr id="263" name="TextBox 43"/>
                        <wps:cNvSpPr txBox="1"/>
                        <wps:spPr>
                          <a:xfrm>
                            <a:off x="3464365" y="2907636"/>
                            <a:ext cx="510540" cy="382524"/>
                          </a:xfrm>
                          <a:prstGeom prst="rect">
                            <a:avLst/>
                          </a:prstGeom>
                          <a:noFill/>
                          <a:ln w="12700">
                            <a:noFill/>
                          </a:ln>
                        </wps:spPr>
                        <wps:txbx>
                          <w:txbxContent>
                            <w:p w14:paraId="72EB5376" w14:textId="77777777" w:rsidR="00136BE5" w:rsidRPr="00F0619C" w:rsidRDefault="00136BE5" w:rsidP="00F0619C">
                              <w:pPr>
                                <w:pStyle w:val="NormalWeb"/>
                                <w:spacing w:before="0" w:beforeAutospacing="0" w:after="0" w:afterAutospacing="0"/>
                                <w:rPr>
                                  <w:rFonts w:asciiTheme="majorHAnsi" w:hAnsiTheme="majorHAnsi"/>
                                  <w:sz w:val="16"/>
                                  <w:szCs w:val="16"/>
                                </w:rPr>
                              </w:pPr>
                              <w:proofErr w:type="gramStart"/>
                              <w:r w:rsidRPr="00F0619C">
                                <w:rPr>
                                  <w:rFonts w:asciiTheme="majorHAnsi" w:hAnsiTheme="majorHAnsi" w:cstheme="minorBidi"/>
                                  <w:color w:val="000000" w:themeColor="text1"/>
                                  <w:kern w:val="24"/>
                                  <w:sz w:val="16"/>
                                  <w:szCs w:val="16"/>
                                </w:rPr>
                                <w:t>no</w:t>
                              </w:r>
                              <w:proofErr w:type="gramEnd"/>
                            </w:p>
                          </w:txbxContent>
                        </wps:txbx>
                        <wps:bodyPr wrap="square" rtlCol="0">
                          <a:noAutofit/>
                        </wps:bodyPr>
                      </wps:wsp>
                      <wps:wsp>
                        <wps:cNvPr id="264" name="Rectangle 44"/>
                        <wps:cNvSpPr/>
                        <wps:spPr>
                          <a:xfrm>
                            <a:off x="5945262" y="1810659"/>
                            <a:ext cx="1300230" cy="402899"/>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14:paraId="679EDDAF"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CMC Hard costs</w:t>
                              </w:r>
                            </w:p>
                          </w:txbxContent>
                        </wps:txbx>
                        <wps:bodyPr rtlCol="0" anchor="ctr"/>
                      </wps:wsp>
                    </wpg:wgp>
                  </a:graphicData>
                </a:graphic>
              </wp:inline>
            </w:drawing>
          </mc:Choice>
          <mc:Fallback>
            <w:pict>
              <v:group id="_x0000_s1120" style="width:452.2pt;height:263.2pt;mso-position-horizontal-relative:char;mso-position-vertical-relative:line" coordorigin="32,1293" coordsize="72422,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">
                <v:rect id="Rectangle 4" o:spid="_x0000_s1121" style="position:absolute;left:32;top:18106;width:14903;height:6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bq8IA&#10;AADcAAAADwAAAGRycy9kb3ducmV2LnhtbESPwWrDMAyG74O+g9Fgt9VJBmOkdUspdOw22vUB1FiN&#10;Q2PZi90ke/vpMNhR/Po/6VtvZ9+rkYbUBTZQLgtQxE2wHbcGzl+H5zdQKSNb7AOTgR9KsN0sHtZY&#10;2zDxkcZTbpVAONVowOUca61T48hjWoZILNk1DB6zjEOr7YCTwH2vq6J41R47lgsOI+0dNbfT3Qtl&#10;jJeywKo8Vvvz5/d7dIfJzsY8Pc67FahMc/5f/mt/WAPVi7wvMiI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VurwgAAANwAAAAPAAAAAAAAAAAAAAAAAJgCAABkcnMvZG93&#10;bnJldi54bWxQSwUGAAAAAAQABAD1AAAAhwMAAAAA&#10;" fillcolor="white [3201]" strokecolor="#9bbb59 [3206]" strokeweight="1pt">
                  <v:textbox>
                    <w:txbxContent>
                      <w:p w14:paraId="3EC9E167" w14:textId="73ABFF56"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Delay per connecting group=</w:t>
                        </w:r>
                      </w:p>
                      <w:p w14:paraId="61D8FA31"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 xml:space="preserve">AOBT-SOBT missed </w:t>
                        </w:r>
                      </w:p>
                    </w:txbxContent>
                  </v:textbox>
                </v:rect>
                <v:rect id="Rectangle 5" o:spid="_x0000_s1122" style="position:absolute;left:13389;top:39659;width:10207;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MMIA&#10;AADcAAAADwAAAGRycy9kb3ducmV2LnhtbESP3YrCMBSE7xd8h3CEvVvTVlikaxQRlL0Tfx7gbHNs&#10;is1JbGLbffuNIOzlMDPfMMv1aFvRUxcaxwryWQaCuHK64VrB5bz7WIAIEVlj65gU/FKA9WrytsRS&#10;u4GP1J9iLRKEQ4kKTIy+lDJUhiyGmfPEybu6zmJMsqul7nBIcNvKIss+pcWG04JBT1tD1e30sInS&#10;+588wyI/FtvL4b73ZjfoUan36bj5AhFpjP/hV/tbKyjmOTzPp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f4wwgAAANwAAAAPAAAAAAAAAAAAAAAAAJgCAABkcnMvZG93&#10;bnJldi54bWxQSwUGAAAAAAQABAD1AAAAhwMAAAAA&#10;" fillcolor="white [3201]" strokecolor="#9bbb59 [3206]" strokeweight="1pt">
                  <v:textbox>
                    <w:txbxContent>
                      <w:p w14:paraId="7DCE984B" w14:textId="168BBBC0"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Split fares</w:t>
                        </w:r>
                      </w:p>
                    </w:txbxContent>
                  </v:textbox>
                </v:rect>
                <v:rect id="Rectangle 6" o:spid="_x0000_s1123" style="position:absolute;left:2340;top:6274;width:11049;height:5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E1MEA&#10;AADcAAAADwAAAGRycy9kb3ducmV2LnhtbESPQYvCMBSE7wv+h/AEb2tqCyLVKCIIHhRcFc+P5tlW&#10;m5fSxLb+eyMseBxm5htmsepNJVpqXGlZwWQcgSDOrC45V3A5b39nIJxH1lhZJgUvcrBaDn4WmGrb&#10;8R+1J5+LAGGXooLC+zqV0mUFGXRjWxMH72Ybgz7IJpe6wS7ATSXjKJpKgyWHhQJr2hSUPU5Po8De&#10;ZTvN99d1ssNZcujd0cSvTqnRsF/PQXjq/Tf8395pBXESw+dMO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dRNTBAAAA3AAAAA8AAAAAAAAAAAAAAAAAmAIAAGRycy9kb3du&#10;cmV2LnhtbFBLBQYAAAAABAAEAPUAAACGAwAAAAA=&#10;" fillcolor="white [3201]" strokecolor="#4f81bd [3204]" strokeweight="1pt">
                  <v:textbox>
                    <w:txbxContent>
                      <w:p w14:paraId="421F863F"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b/>
                            <w:bCs/>
                            <w:color w:val="000000" w:themeColor="dark1"/>
                            <w:kern w:val="24"/>
                            <w:sz w:val="16"/>
                            <w:szCs w:val="16"/>
                          </w:rPr>
                          <w:t>Hard costs provisions</w:t>
                        </w:r>
                      </w:p>
                    </w:txbxContent>
                  </v:textbox>
                </v:rect>
                <v:rect id="Rectangle 7" o:spid="_x0000_s1124" style="position:absolute;left:30591;top:1376;width:10208;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F3MIA&#10;AADcAAAADwAAAGRycy9kb3ducmV2LnhtbESPwWrDMBBE74H8g9hAb7FsB0pxo5hiSOmtJM0HbKyt&#10;ZWqtFEux3b+vCoUeh5l5w+zrxQ5iojH0jhUUWQ6CuHW6507B5eO4fQIRIrLGwTEp+KYA9WG92mOl&#10;3cwnms6xEwnCoUIFJkZfSRlaQxZD5jxx8j7daDEmOXZSjzgnuB1kmeeP0mLPacGgp8ZQ+3W+20SZ&#10;/LXIsSxOZXN5v716c5z1otTDZnl5BhFpif/hv/abVlDudvB7Jh0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8XcwgAAANwAAAAPAAAAAAAAAAAAAAAAAJgCAABkcnMvZG93&#10;bnJldi54bWxQSwUGAAAAAAQABAD1AAAAhwMAAAAA&#10;" fillcolor="white [3201]" strokecolor="#9bbb59 [3206]" strokeweight="1pt">
                  <v:textbox>
                    <w:txbxContent>
                      <w:p w14:paraId="6DA0B595"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AO type</w:t>
                        </w:r>
                      </w:p>
                    </w:txbxContent>
                  </v:textbox>
                </v:rect>
                <v:rect id="Rectangle 8" o:spid="_x0000_s1125" style="position:absolute;left:9798;top:1293;width:10208;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dqMMA&#10;AADcAAAADwAAAGRycy9kb3ducmV2LnhtbESPzWrDMBCE74W8g9hAb41sN4TgRAkhkNJbyc8DbKyN&#10;ZWKtFEu13bevAoUeh5n5hllvR9uKnrrQOFaQzzIQxJXTDdcKLufD2xJEiMgaW8ek4IcCbDeTlzWW&#10;2g18pP4Ua5EgHEpUYGL0pZShMmQxzJwnTt7NdRZjkl0tdYdDgttWFlm2kBYbTgsGPe0NVffTt02U&#10;3l/zDIv8WOwvX48Pbw6DHpV6nY67FYhIY/wP/7U/tYLifQ7P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JdqMMAAADcAAAADwAAAAAAAAAAAAAAAACYAgAAZHJzL2Rv&#10;d25yZXYueG1sUEsFBgAAAAAEAAQA9QAAAIgDAAAAAA==&#10;" fillcolor="white [3201]" strokecolor="#9bbb59 [3206]" strokeweight="1pt">
                  <v:textbox>
                    <w:txbxContent>
                      <w:p w14:paraId="77420620" w14:textId="249AB706"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Ticket type</w:t>
                        </w:r>
                      </w:p>
                    </w:txbxContent>
                  </v:textbox>
                </v:rect>
                <v:rect id="Rectangle 9" o:spid="_x0000_s1126" style="position:absolute;left:19978;top:7018;width:10208;height:4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coMIA&#10;AADcAAAADwAAAGRycy9kb3ducmV2LnhtbESPT4vCMBTE74LfITzBm6a2KFKNIsKCBxf8h+dH82yr&#10;zUtpsm399puFBY/DzPyGWW97U4mWGldaVjCbRiCIM6tLzhXcrl+TJQjnkTVWlknBmxxsN8PBGlNt&#10;Oz5Te/G5CBB2KSoovK9TKV1WkEE3tTVx8B62MeiDbHKpG+wC3FQyjqKFNFhyWCiwpn1B2evyYxTY&#10;p2wX+fG+Sw64TL57dzLxu1NqPOp3KxCeev8J/7cPWkGczOHv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NygwgAAANwAAAAPAAAAAAAAAAAAAAAAAJgCAABkcnMvZG93&#10;bnJldi54bWxQSwUGAAAAAAQABAD1AAAAhwMAAAAA&#10;" fillcolor="white [3201]" strokecolor="#4f81bd [3204]" strokeweight="1pt">
                  <v:textbox>
                    <w:txbxContent>
                      <w:p w14:paraId="6F3DF4DE" w14:textId="16B9D244"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Cost scenario applied</w:t>
                        </w:r>
                      </w:p>
                    </w:txbxContent>
                  </v:textbox>
                </v:rect>
                <v:rect id="Rectangle 10" o:spid="_x0000_s1127" style="position:absolute;left:19036;top:13299;width:12092;height:7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C18QA&#10;AADcAAAADwAAAGRycy9kb3ducmV2LnhtbESPzWrDMBCE74W8g9hAb40cG0xwLYcQCPiQQJqWnhdr&#10;a7u1VsZS/PP2VaDQ4zAz3zD5fjadGGlwrWUF200EgriyuuVawcf76WUHwnlkjZ1lUrCQg32xesox&#10;03biNxpvvhYBwi5DBY33fSalqxoy6Da2Jw7elx0M+iCHWuoBpwA3nYyjKJUGWw4LDfZ0bKj6ud2N&#10;Avstx7Q+fx6SEnfJZXZXEy+TUs/r+fAKwtPs/8N/7VIriJMUHmfC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QtfEAAAA3AAAAA8AAAAAAAAAAAAAAAAAmAIAAGRycy9k&#10;b3ducmV2LnhtbFBLBQYAAAAABAAEAPUAAACJAwAAAAA=&#10;" fillcolor="white [3201]" strokecolor="#4f81bd [3204]" strokeweight="1pt">
                  <v:textbox>
                    <w:txbxContent>
                      <w:p w14:paraId="77A67E57" w14:textId="33A90C16" w:rsidR="00136BE5" w:rsidRPr="00F0619C" w:rsidRDefault="00136BE5" w:rsidP="00F0619C">
                        <w:pPr>
                          <w:pStyle w:val="NormalWeb"/>
                          <w:spacing w:before="0" w:beforeAutospacing="0" w:after="0" w:afterAutospacing="0"/>
                          <w:jc w:val="center"/>
                          <w:rPr>
                            <w:rFonts w:asciiTheme="majorHAnsi" w:hAnsiTheme="majorHAnsi"/>
                            <w:sz w:val="16"/>
                            <w:szCs w:val="16"/>
                          </w:rPr>
                        </w:pPr>
                        <w:r>
                          <w:rPr>
                            <w:rFonts w:asciiTheme="majorHAnsi" w:hAnsiTheme="majorHAnsi" w:cstheme="minorBidi"/>
                            <w:color w:val="000000" w:themeColor="dark1"/>
                            <w:kern w:val="24"/>
                            <w:sz w:val="16"/>
                            <w:szCs w:val="16"/>
                          </w:rPr>
                          <w:t>L</w:t>
                        </w:r>
                        <w:r w:rsidRPr="00F0619C">
                          <w:rPr>
                            <w:rFonts w:asciiTheme="majorHAnsi" w:hAnsiTheme="majorHAnsi" w:cstheme="minorBidi"/>
                            <w:color w:val="000000" w:themeColor="dark1"/>
                            <w:kern w:val="24"/>
                            <w:sz w:val="16"/>
                            <w:szCs w:val="16"/>
                          </w:rPr>
                          <w:t>ow,</w:t>
                        </w:r>
                        <w:r>
                          <w:rPr>
                            <w:rFonts w:asciiTheme="majorHAnsi" w:hAnsiTheme="majorHAnsi" w:cstheme="minorBidi"/>
                            <w:color w:val="000000" w:themeColor="dark1"/>
                            <w:kern w:val="24"/>
                            <w:sz w:val="16"/>
                            <w:szCs w:val="16"/>
                          </w:rPr>
                          <w:t xml:space="preserve"> </w:t>
                        </w:r>
                        <w:r w:rsidRPr="00F0619C">
                          <w:rPr>
                            <w:rFonts w:asciiTheme="majorHAnsi" w:hAnsiTheme="majorHAnsi" w:cstheme="minorBidi"/>
                            <w:color w:val="000000" w:themeColor="dark1"/>
                            <w:kern w:val="24"/>
                            <w:sz w:val="16"/>
                            <w:szCs w:val="16"/>
                          </w:rPr>
                          <w:t>base,</w:t>
                        </w:r>
                        <w:r>
                          <w:rPr>
                            <w:rFonts w:asciiTheme="majorHAnsi" w:hAnsiTheme="majorHAnsi" w:cstheme="minorBidi"/>
                            <w:color w:val="000000" w:themeColor="dark1"/>
                            <w:kern w:val="24"/>
                            <w:sz w:val="16"/>
                            <w:szCs w:val="16"/>
                          </w:rPr>
                          <w:t xml:space="preserve"> </w:t>
                        </w:r>
                        <w:r w:rsidRPr="00F0619C">
                          <w:rPr>
                            <w:rFonts w:asciiTheme="majorHAnsi" w:hAnsiTheme="majorHAnsi" w:cstheme="minorBidi"/>
                            <w:color w:val="000000" w:themeColor="dark1"/>
                            <w:kern w:val="24"/>
                            <w:sz w:val="16"/>
                            <w:szCs w:val="16"/>
                          </w:rPr>
                          <w:t>high table depends on delay</w:t>
                        </w:r>
                      </w:p>
                    </w:txbxContent>
                  </v:textbox>
                </v:rect>
                <v:shapetype id="_x0000_t33" coordsize="21600,21600" o:spt="33" o:oned="t" path="m,l21600,r,21600e" filled="f">
                  <v:stroke joinstyle="miter"/>
                  <v:path arrowok="t" fillok="f" o:connecttype="none"/>
                  <o:lock v:ext="edit" shapetype="t"/>
                </v:shapetype>
                <v:shape id="Elbow Connector 11" o:spid="_x0000_s1128" type="#_x0000_t33" style="position:absolute;left:20006;top:3408;width:5076;height:361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LtJsQAAADcAAAADwAAAGRycy9kb3ducmV2LnhtbESPzWrDMBCE74W8g9hALqWR69A0uJZD&#10;CARyKjQ/+LpYW9vEWglLtZ23jwqFHoeZ+YbJt5PpxEC9by0reF0mIIgrq1uuFVzOh5cNCB+QNXaW&#10;ScGdPGyL2VOOmbYjf9FwCrWIEPYZKmhCcJmUvmrIoF9aRxy9b9sbDFH2tdQ9jhFuOpkmyVoabDku&#10;NOho31B1O/0YBRtJQ6VL+TxeJheu6VvpPsuVUov5tPsAEWgK/+G/9lErSFfv8HsmHgF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8u0mxAAAANwAAAAPAAAAAAAAAAAA&#10;AAAAAKECAABkcnMvZG93bnJldi54bWxQSwUGAAAAAAQABAD5AAAAkgMAAAAA&#10;" strokecolor="#4f81bd [3204]" strokeweight="1pt">
                  <v:stroke endarrow="open"/>
                  <v:shadow on="t" color="black" opacity="24903f" origin=",.5" offset="0,.55556mm"/>
                </v:shape>
                <v:shape id="Elbow Connector 12" o:spid="_x0000_s1129" type="#_x0000_t33" style="position:absolute;left:25082;top:3491;width:5509;height:352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QN8IAAADcAAAADwAAAGRycy9kb3ducmV2LnhtbERPXWvCMBR9F/Yfwh3sTdN1MKQzlrIx&#10;EAVrdeLrpblry5qbkkSt+/XLw8DHw/le5KPpxYWc7ywreJ4lIIhrqztuFHwdPqdzED4ga+wtk4Ib&#10;eciXD5MFZtpeuaLLPjQihrDPUEEbwpBJ6euWDPqZHYgj922dwRCha6R2eI3hppdpkrxKgx3HhhYH&#10;em+p/tmfjYKt2xXlGj82m9Pv0ZOsSl+sSqWeHsfiDUSgMdzF/+6VVpC+xLXxTD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iQN8IAAADcAAAADwAAAAAAAAAAAAAA&#10;AAChAgAAZHJzL2Rvd25yZXYueG1sUEsFBgAAAAAEAAQA+QAAAJADAAAAAA==&#10;" strokecolor="#4f81bd [3204]" strokeweight="1pt">
                  <v:stroke endarrow="open"/>
                  <v:shadow on="t" color="black" opacity="24903f" origin=",.5" offset="0,.55556mm"/>
                </v:shape>
                <v:shape id="Elbow Connector 13" o:spid="_x0000_s1130" type="#_x0000_t34" style="position:absolute;left:24057;top:12275;width:2050;height:16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cq8UAAADcAAAADwAAAGRycy9kb3ducmV2LnhtbESP3WrCQBSE74W+w3IKvaubJlA0uoq1&#10;LQhFwZ8HOGaPSTR7NuxuY3z7rlDwcpiZb5jpvDeN6Mj52rKCt2ECgriwuuZSwWH//ToC4QOyxsYy&#10;KbiRh/nsaTDFXNsrb6nbhVJECPscFVQhtLmUvqjIoB/aljh6J+sMhihdKbXDa4SbRqZJ8i4N1hwX&#10;KmxpWVFx2f0aBZtVvT1/npYfa21v6Rfan3W2OCr18twvJiAC9eER/m+vtII0G8P9TD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hcq8UAAADcAAAADwAAAAAAAAAA&#10;AAAAAAChAgAAZHJzL2Rvd25yZXYueG1sUEsFBgAAAAAEAAQA+QAAAJMDAAAAAA==&#10;" strokecolor="#4f81bd [3204]" strokeweight="1pt">
                  <v:stroke endarrow="open"/>
                  <v:shadow on="t" color="black" opacity="24903f" origin=",.5" offset="0,.55556mm"/>
                </v:shape>
                <v:rect id="Rectangle 14" o:spid="_x0000_s1131" style="position:absolute;left:343;top:35844;width:10208;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UMRcEA&#10;AADcAAAADwAAAGRycy9kb3ducmV2LnhtbERPy2qDQBTdB/IPww10l4zVImIzSggEsmihtaXri3Oj&#10;ps4dcaY+/r6zKHR5OO9juZheTDS6zrKCx0MEgri2uuNGwefHZZ+BcB5ZY2+ZFKzkoCy2myPm2s78&#10;TlPlGxFC2OWooPV+yKV0dUsG3cEOxIG72dGgD3BspB5xDuGml3EUpdJgx6GhxYHOLdXf1Y9RYO9y&#10;SpuXr1NyxSx5XdybiddZqYfdcnoG4Wnx/+I/91UriJ/C/HAmHA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FDEXBAAAA3AAAAA8AAAAAAAAAAAAAAAAAmAIAAGRycy9kb3du&#10;cmV2LnhtbFBLBQYAAAAABAAEAPUAAACGAwAAAAA=&#10;" fillcolor="white [3201]" strokecolor="#4f81bd [3204]" strokeweight="1pt">
                  <v:textbox>
                    <w:txbxContent>
                      <w:p w14:paraId="30935FEA" w14:textId="55661E8E"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Inbound</w:t>
                        </w:r>
                      </w:p>
                    </w:txbxContent>
                  </v:textbox>
                </v:rect>
                <v:rect id="Rectangle 15" o:spid="_x0000_s1132" style="position:absolute;left:2388;top:26909;width:10208;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p3sQA&#10;AADcAAAADwAAAGRycy9kb3ducmV2LnhtbESPT2vCQBTE70K/w/IEb7oxFpHUVUKhkIOF+oeeH9ln&#10;Es2+Ddltsn77bqHgcZiZ3zDbfTCtGKh3jWUFy0UCgri0uuFKweX8Md+AcB5ZY2uZFDzIwX73Mtli&#10;pu3IRxpOvhIRwi5DBbX3XSalK2sy6Ba2I47e1fYGfZR9JXWPY4SbVqZJspYGG44LNXb0XlN5P/0Y&#10;BfYmh3V1+M5XBW5Wn8F9mfQxKjWbhvwNhKfgn+H/dqEVpK9L+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qd7EAAAA3AAAAA8AAAAAAAAAAAAAAAAAmAIAAGRycy9k&#10;b3ducmV2LnhtbFBLBQYAAAAABAAEAPUAAACJAwAAAAA=&#10;" fillcolor="white [3201]" strokecolor="#4f81bd [3204]" strokeweight="1pt">
                  <v:textbox>
                    <w:txbxContent>
                      <w:p w14:paraId="68892241" w14:textId="5AA5083A"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b/>
                            <w:bCs/>
                            <w:color w:val="000000" w:themeColor="dark1"/>
                            <w:kern w:val="24"/>
                            <w:sz w:val="16"/>
                            <w:szCs w:val="16"/>
                          </w:rPr>
                          <w:t>Hard cost transfer fare</w:t>
                        </w:r>
                      </w:p>
                    </w:txbxContent>
                  </v:textbox>
                </v:rect>
                <v:shape id="Elbow Connector 16" o:spid="_x0000_s1133" type="#_x0000_t34" style="position:absolute;left:4519;top:14762;width:6309;height:38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9p8UAAADcAAAADwAAAGRycy9kb3ducmV2LnhtbESP0WrCQBRE3wv+w3KFvplNUykldZUY&#10;KwiikLQfcJu9Jmmzd0N2q/Hv3YLQx2FmzjCL1Wg6cabBtZYVPEUxCOLK6pZrBZ8f29krCOeRNXaW&#10;ScGVHKyWk4cFptpeuKBz6WsRIOxSVNB436dSuqohgy6yPXHwTnYw6IMcaqkHvAS46WQSxy/SYMth&#10;ocGe8oaqn/LXKDju2uJ7c8rXB22vyTva/eE5+1LqcTpmbyA8jf4/fG/vtIJknsDfmXA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9p8UAAADcAAAADwAAAAAAAAAA&#10;AAAAAAChAgAAZHJzL2Rvd25yZXYueG1sUEsFBgAAAAAEAAQA+QAAAJMDAAAAAA==&#10;" strokecolor="#4f81bd [3204]" strokeweight="1pt">
                  <v:stroke endarrow="open"/>
                  <v:shadow on="t" color="black" opacity="24903f" origin=",.5" offset="0,.55556mm"/>
                </v:shape>
                <v:rect id="Rectangle 17" o:spid="_x0000_s1134" style="position:absolute;left:34645;top:6970;width:10208;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SMsIA&#10;AADcAAAADwAAAGRycy9kb3ducmV2LnhtbESPT4vCMBTE74LfITzBm6a2IlKNIsKCBxf8h+dH82yr&#10;zUtpsm399puFBY/DzPyGWW97U4mWGldaVjCbRiCIM6tLzhXcrl+TJQjnkTVWlknBmxxsN8PBGlNt&#10;Oz5Te/G5CBB2KSoovK9TKV1WkEE3tTVx8B62MeiDbHKpG+wC3FQyjqKFNFhyWCiwpn1B2evyYxTY&#10;p2wX+fG+Sw64TL57dzLxu1NqPOp3KxCeev8J/7cPWkE8T+Dv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5IywgAAANwAAAAPAAAAAAAAAAAAAAAAAJgCAABkcnMvZG93&#10;bnJldi54bWxQSwUGAAAAAAQABAD1AAAAhwMAAAAA&#10;" fillcolor="white [3201]" strokecolor="#4f81bd [3204]" strokeweight="1pt">
                  <v:textbox>
                    <w:txbxContent>
                      <w:p w14:paraId="7FC17B6F" w14:textId="5C1AA58C"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 xml:space="preserve">Provision per </w:t>
                        </w:r>
                        <w:proofErr w:type="spellStart"/>
                        <w:r w:rsidRPr="00F0619C">
                          <w:rPr>
                            <w:rFonts w:asciiTheme="majorHAnsi" w:hAnsiTheme="majorHAnsi" w:cstheme="minorBidi"/>
                            <w:color w:val="000000" w:themeColor="dark1"/>
                            <w:kern w:val="24"/>
                            <w:sz w:val="16"/>
                            <w:szCs w:val="16"/>
                          </w:rPr>
                          <w:t>pax</w:t>
                        </w:r>
                        <w:proofErr w:type="spellEnd"/>
                      </w:p>
                    </w:txbxContent>
                  </v:textbox>
                </v:rect>
                <v:shape id="Elbow Connector 18" o:spid="_x0000_s1135" type="#_x0000_t34" style="position:absolute;left:30186;top:9085;width:4459;height:4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AVcUAAADcAAAADwAAAGRycy9kb3ducmV2LnhtbESPQWvCQBSE7wX/w/KE3ppNgxWNrkEC&#10;0mIPxejF2yP7TEJ334bsVuO/dwuFHoeZ+YZZF6M14kqD7xwreE1SEMS10x03Ck7H3csChA/IGo1j&#10;UnAnD8Vm8rTGXLsbH+hahUZECPscFbQh9LmUvm7Jok9cTxy9ixsshiiHRuoBbxFujczSdC4tdhwX&#10;WuypbKn+rn6sgvc9f/Zfp3F/MfPShLJ8W/rFWann6bhdgQg0hv/wX/tDK8hmM/g9E4+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rAVcUAAADcAAAADwAAAAAAAAAA&#10;AAAAAAChAgAAZHJzL2Rvd25yZXYueG1sUEsFBgAAAAAEAAQA+QAAAJMDAAAAAA==&#10;" strokecolor="#4f81bd [3204]" strokeweight="1pt">
                  <v:stroke endarrow="open"/>
                  <v:shadow on="t" color="black" opacity="24903f" origin=",.5" offset="0,.55556mm"/>
                </v:shape>
                <v:rect id="Rectangle 19" o:spid="_x0000_s1136" style="position:absolute;left:48151;top:5889;width:15132;height:6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v3cIA&#10;AADcAAAADwAAAGRycy9kb3ducmV2LnhtbESPQYvCMBSE7wv+h/AEb2tq3RWpRhFB8OCCq+L50Tzb&#10;avNSmtjWf28EweMwM98w82VnStFQ7QrLCkbDCARxanXBmYLTcfM9BeE8ssbSMil4kIPlovc1x0Tb&#10;lv+pOfhMBAi7BBXk3leJlC7NyaAb2oo4eBdbG/RB1pnUNbYBbkoZR9FEGiw4LORY0Tqn9Ha4GwX2&#10;KptJtjuvxlucjv86tzfxo1Vq0O9WMxCeOv8Jv9tbrSD++YXXmX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cq/dwgAAANwAAAAPAAAAAAAAAAAAAAAAAJgCAABkcnMvZG93&#10;bnJldi54bWxQSwUGAAAAAAQABAD1AAAAhwMAAAAA&#10;" fillcolor="white [3201]" strokecolor="#4f81bd [3204]" strokeweight="1pt">
                  <v:textbox>
                    <w:txbxContent>
                      <w:p w14:paraId="4658FD69" w14:textId="032D311C"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Hard cost provision=</w:t>
                        </w:r>
                      </w:p>
                      <w:p w14:paraId="5EFE85CD" w14:textId="067F99B2"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Delay</w:t>
                        </w:r>
                        <w:r>
                          <w:rPr>
                            <w:rFonts w:asciiTheme="majorHAnsi" w:hAnsiTheme="majorHAnsi" w:cstheme="minorBidi"/>
                            <w:color w:val="000000" w:themeColor="dark1"/>
                            <w:kern w:val="24"/>
                            <w:sz w:val="16"/>
                            <w:szCs w:val="16"/>
                          </w:rPr>
                          <w:t xml:space="preserve"> </w:t>
                        </w:r>
                        <w:r w:rsidRPr="00F0619C">
                          <w:rPr>
                            <w:rFonts w:asciiTheme="majorHAnsi" w:hAnsiTheme="majorHAnsi" w:cstheme="minorBidi"/>
                            <w:color w:val="000000" w:themeColor="dark1"/>
                            <w:kern w:val="24"/>
                            <w:sz w:val="16"/>
                            <w:szCs w:val="16"/>
                          </w:rPr>
                          <w:t>*</w:t>
                        </w:r>
                        <w:r>
                          <w:rPr>
                            <w:rFonts w:asciiTheme="majorHAnsi" w:hAnsiTheme="majorHAnsi" w:cstheme="minorBidi"/>
                            <w:color w:val="000000" w:themeColor="dark1"/>
                            <w:kern w:val="24"/>
                            <w:sz w:val="16"/>
                            <w:szCs w:val="16"/>
                          </w:rPr>
                          <w:t xml:space="preserve"> </w:t>
                        </w:r>
                        <w:r w:rsidRPr="00F0619C">
                          <w:rPr>
                            <w:rFonts w:asciiTheme="majorHAnsi" w:hAnsiTheme="majorHAnsi" w:cstheme="minorBidi"/>
                            <w:color w:val="000000" w:themeColor="dark1"/>
                            <w:kern w:val="24"/>
                            <w:sz w:val="16"/>
                            <w:szCs w:val="16"/>
                          </w:rPr>
                          <w:t>Σ</w:t>
                        </w:r>
                        <w:r>
                          <w:rPr>
                            <w:rFonts w:asciiTheme="majorHAnsi" w:hAnsiTheme="majorHAnsi" w:cstheme="minorBidi"/>
                            <w:color w:val="000000" w:themeColor="dark1"/>
                            <w:kern w:val="24"/>
                            <w:sz w:val="16"/>
                            <w:szCs w:val="16"/>
                          </w:rPr>
                          <w:t xml:space="preserve"> (</w:t>
                        </w:r>
                        <w:r w:rsidRPr="00F0619C">
                          <w:rPr>
                            <w:rFonts w:asciiTheme="majorHAnsi" w:hAnsiTheme="majorHAnsi" w:cstheme="minorBidi"/>
                            <w:color w:val="000000" w:themeColor="dark1"/>
                            <w:kern w:val="24"/>
                            <w:sz w:val="16"/>
                            <w:szCs w:val="16"/>
                          </w:rPr>
                          <w:t xml:space="preserve">provision per </w:t>
                        </w:r>
                        <w:proofErr w:type="spellStart"/>
                        <w:r w:rsidRPr="00F0619C">
                          <w:rPr>
                            <w:rFonts w:asciiTheme="majorHAnsi" w:hAnsiTheme="majorHAnsi" w:cstheme="minorBidi"/>
                            <w:color w:val="000000" w:themeColor="dark1"/>
                            <w:kern w:val="24"/>
                            <w:sz w:val="16"/>
                            <w:szCs w:val="16"/>
                          </w:rPr>
                          <w:t>pax</w:t>
                        </w:r>
                        <w:proofErr w:type="spellEnd"/>
                        <w:r w:rsidRPr="00F0619C">
                          <w:rPr>
                            <w:rFonts w:asciiTheme="majorHAnsi" w:hAnsiTheme="majorHAnsi" w:cstheme="minorBidi"/>
                            <w:color w:val="000000" w:themeColor="dark1"/>
                            <w:kern w:val="24"/>
                            <w:sz w:val="16"/>
                            <w:szCs w:val="16"/>
                          </w:rPr>
                          <w:t xml:space="preserve"> per </w:t>
                        </w:r>
                        <w:proofErr w:type="gramStart"/>
                        <w:r w:rsidRPr="00F0619C">
                          <w:rPr>
                            <w:rFonts w:asciiTheme="majorHAnsi" w:hAnsiTheme="majorHAnsi" w:cstheme="minorBidi"/>
                            <w:color w:val="000000" w:themeColor="dark1"/>
                            <w:kern w:val="24"/>
                            <w:sz w:val="16"/>
                            <w:szCs w:val="16"/>
                          </w:rPr>
                          <w:t xml:space="preserve">minute </w:t>
                        </w:r>
                        <w:r>
                          <w:rPr>
                            <w:rFonts w:asciiTheme="majorHAnsi" w:hAnsiTheme="majorHAnsi" w:cstheme="minorBidi"/>
                            <w:color w:val="000000" w:themeColor="dark1"/>
                            <w:kern w:val="24"/>
                            <w:sz w:val="16"/>
                            <w:szCs w:val="16"/>
                          </w:rPr>
                          <w:t>)</w:t>
                        </w:r>
                        <w:proofErr w:type="gramEnd"/>
                      </w:p>
                    </w:txbxContent>
                  </v:textbox>
                </v:rect>
                <v:shape id="Elbow Connector 20" o:spid="_x0000_s1137" type="#_x0000_t34" style="position:absolute;left:44853;top:9085;width:3298;height:2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Ny8cAAADcAAAADwAAAGRycy9kb3ducmV2LnhtbESPQWvCQBSE74L/YXlCL6KbioikriIt&#10;hR60RU1LvT2zz2RJ9m3Irpr++65Q6HGYmW+YxaqztbhS641jBY/jBARx7rThQkF2eB3NQfiArLF2&#10;TAp+yMNq2e8tMNXuxju67kMhIoR9igrKEJpUSp+XZNGPXUMcvbNrLYYo20LqFm8Rbms5SZKZtGg4&#10;LpTY0HNJebW/WAXf1ceny04v8/fhzmyq49c2MaiVehh06ycQgbrwH/5rv2kFk+kM7m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3LxwAAANwAAAAPAAAAAAAA&#10;AAAAAAAAAKECAABkcnMvZG93bnJldi54bWxQSwUGAAAAAAQABAD5AAAAlQMAAAAA&#10;" strokecolor="#4f81bd [3204]" strokeweight="1pt">
                  <v:stroke endarrow="open"/>
                  <v:shadow on="t" color="black" opacity="24903f" origin=",.5" offset="0,.55556mm"/>
                </v:shape>
                <v:shape id="Elbow Connector 21" o:spid="_x0000_s1138" type="#_x0000_t34" style="position:absolute;left:13389;top:9035;width:6589;height:9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oUMcAAADcAAAADwAAAGRycy9kb3ducmV2LnhtbESPT2sCMRTE74V+h/AKXkrNKlJla5RS&#10;EXrQin9a2ttz89wNu3lZNqmu394IgsdhZn7DjKetrcSRGm8cK+h1ExDEmdOGcwW77fxlBMIHZI2V&#10;Y1JwJg/TyePDGFPtTrym4ybkIkLYp6igCKFOpfRZQRZ919XE0Tu4xmKIssmlbvAU4baS/SR5lRYN&#10;x4UCa/ooKCs3/1bBb7n6drv9bPT1vDaL8u9nmRjUSnWe2vc3EIHacA/f2p9aQX8whOuZeATk5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t6hQxwAAANwAAAAPAAAAAAAA&#10;AAAAAAAAAKECAABkcnMvZG93bnJldi54bWxQSwUGAAAAAAQABAD5AAAAlQMAAAAA&#10;" strokecolor="#4f81bd [3204]" strokeweight="1pt">
                  <v:stroke endarrow="open"/>
                  <v:shadow on="t" color="black" opacity="24903f" origin=",.5" offset="0,.55556mm"/>
                </v:shape>
                <v:shape id="Elbow Connector 22" o:spid="_x0000_s1139" type="#_x0000_t33" style="position:absolute;left:12805;top:11875;width:910;height:11552;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5Kn8IAAADcAAAADwAAAGRycy9kb3ducmV2LnhtbERP3WrCMBS+F/YO4Qx2Z1PL0NEZZQw2&#10;hkN07R7g0BzbYnNSmqxp395cDLz8+P63+8l0YqTBtZYVrJIUBHFldcu1gt/yY/kCwnlkjZ1lUjCT&#10;g/3uYbHFXNvAPzQWvhYxhF2OChrv+1xKVzVk0CW2J47cxQ4GfYRDLfWAIYabTmZpupYGW44NDfb0&#10;3lB1Lf6MgqBDdS74eFql5fcczDrrN4dPpZ4ep7dXEJ4mfxf/u7+0guw5ro1n4hGQ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5Kn8IAAADcAAAADwAAAAAAAAAAAAAA&#10;AAChAgAAZHJzL2Rvd25yZXYueG1sUEsFBgAAAAAEAAQA+QAAAJADAAAAAA==&#10;" strokecolor="#4f81bd [3204]" strokeweight="1pt">
                  <v:stroke endarrow="open"/>
                  <v:shadow on="t" color="black" opacity="24903f" origin=",.5" offset="0,.55556mm"/>
                </v:shape>
                <v:rect id="Rectangle 23" o:spid="_x0000_s1140" style="position:absolute;left:30113;top:35845;width:10208;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2MIA&#10;AADcAAAADwAAAGRycy9kb3ducmV2LnhtbESPQYvCMBSE74L/ITzBm6bWRbQaRYQFDwrqLp4fzbOt&#10;Ni+lybb135sFweMwM98wq01nStFQ7QrLCibjCARxanXBmYLfn+/RHITzyBpLy6TgSQ42635vhYm2&#10;LZ+pufhMBAi7BBXk3leJlC7NyaAb24o4eDdbG/RB1pnUNbYBbkoZR9FMGiw4LORY0S6n9HH5Mwrs&#10;XTaz7HDdTvc4nx47dzLxs1VqOOi2SxCeOv8Jv9t7rSD+WsD/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6XYwgAAANwAAAAPAAAAAAAAAAAAAAAAAJgCAABkcnMvZG93&#10;bnJldi54bWxQSwUGAAAAAAQABAD1AAAAhwMAAAAA&#10;" fillcolor="white [3201]" strokecolor="#4f81bd [3204]" strokeweight="1pt">
                  <v:textbox>
                    <w:txbxContent>
                      <w:p w14:paraId="2C71F0C9" w14:textId="5DC7AF38"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Outbound</w:t>
                        </w:r>
                      </w:p>
                    </w:txbxContent>
                  </v:textbox>
                </v:rect>
                <v:shapetype id="_x0000_t4" coordsize="21600,21600" o:spt="4" path="m10800,l,10800,10800,21600,21600,10800xe">
                  <v:stroke joinstyle="miter"/>
                  <v:path gradientshapeok="t" o:connecttype="rect" textboxrect="5400,5400,16200,16200"/>
                </v:shapetype>
                <v:shape id="Diamond 24" o:spid="_x0000_s1141" type="#_x0000_t4" style="position:absolute;left:16166;top:22880;width:18479;height:1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lecMA&#10;AADcAAAADwAAAGRycy9kb3ducmV2LnhtbERPy2oCMRTdC/2HcAtupGaqaGVqFBEEBUEcW0p3l8md&#10;B53cTJOo49+bheDycN7zZWcacSHna8sK3ocJCOLc6ppLBV+nzdsMhA/IGhvLpOBGHpaLl94cU22v&#10;fKRLFkoRQ9inqKAKoU2l9HlFBv3QtsSRK6wzGCJ0pdQOrzHcNHKUJFNpsObYUGFL64ryv+xsFHx8&#10;n4r853AcF+6c7Wed/l39D3ZK9V+71SeIQF14ih/urVYwmsT5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rlecMAAADcAAAADwAAAAAAAAAAAAAAAACYAgAAZHJzL2Rv&#10;d25yZXYueG1sUEsFBgAAAAAEAAQA9QAAAIgDAAAAAA==&#10;" fillcolor="white [3201]" strokecolor="#4f81bd [3204]" strokeweight="1pt">
                  <v:textbox>
                    <w:txbxContent>
                      <w:p w14:paraId="6BDDED02" w14:textId="216FA9FF" w:rsidR="00136BE5" w:rsidRPr="00F0619C" w:rsidRDefault="00136BE5" w:rsidP="00F0619C">
                        <w:pPr>
                          <w:pStyle w:val="NormalWeb"/>
                          <w:spacing w:before="0" w:beforeAutospacing="0" w:after="0" w:afterAutospacing="0"/>
                          <w:jc w:val="center"/>
                          <w:rPr>
                            <w:rFonts w:asciiTheme="majorHAnsi" w:hAnsiTheme="majorHAnsi"/>
                            <w:sz w:val="16"/>
                            <w:szCs w:val="16"/>
                          </w:rPr>
                        </w:pPr>
                        <w:proofErr w:type="gramStart"/>
                        <w:r w:rsidRPr="00F0619C">
                          <w:rPr>
                            <w:rFonts w:asciiTheme="majorHAnsi" w:hAnsiTheme="majorHAnsi" w:cstheme="minorBidi"/>
                            <w:color w:val="000000" w:themeColor="dark1"/>
                            <w:kern w:val="24"/>
                            <w:sz w:val="16"/>
                            <w:szCs w:val="16"/>
                          </w:rPr>
                          <w:t>Outbound same alliance?</w:t>
                        </w:r>
                        <w:proofErr w:type="gramEnd"/>
                      </w:p>
                    </w:txbxContent>
                  </v:textbox>
                </v:shape>
                <v:shape id="Elbow Connector 25" o:spid="_x0000_s1142" type="#_x0000_t34" style="position:absolute;left:12596;top:29024;width:3570;height:5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sDYscAAADcAAAADwAAAGRycy9kb3ducmV2LnhtbESPT2sCMRTE7wW/Q3hCL0WzChbZGkWU&#10;Qg+txT8t9fbcPHfDbl6WTarrtzeC4HGYmd8wk1lrK3GixhvHCgb9BARx5rThXMFu+94bg/ABWWPl&#10;mBRcyMNs2nmaYKrdmdd02oRcRAj7FBUUIdSplD4ryKLvu5o4ekfXWAxRNrnUDZ4j3FZymCSv0qLh&#10;uFBgTYuCsnLzbxX8ld8/bndYjlcva/NZ7n+/EoNaqeduO38DEagNj/C9/aEVDEcDuJ2JR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ywNixwAAANwAAAAPAAAAAAAA&#10;AAAAAAAAAKECAABkcnMvZG93bnJldi54bWxQSwUGAAAAAAQABAD5AAAAlQMAAAAA&#10;" strokecolor="#4f81bd [3204]" strokeweight="1pt">
                  <v:stroke endarrow="open"/>
                  <v:shadow on="t" color="black" opacity="24903f" origin=",.5" offset="0,.55556mm"/>
                </v:shape>
                <v:shape id="Elbow Connector 26" o:spid="_x0000_s1143" type="#_x0000_t34" style="position:absolute;left:34645;top:25747;width:7055;height:332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ZrZ8UAAADcAAAADwAAAGRycy9kb3ducmV2LnhtbESPwWrDMBBE74H+g9hCb4lcg43rRgnB&#10;UFqcQ4mbS2+LtbFNpJWx1MT9+ypQyHGYmTfMejtbIy40+cGxgudVAoK4dXrgTsHx621ZgPABWaNx&#10;TAp+ycN287BYY6ndlQ90aUInIoR9iQr6EMZSSt/2ZNGv3EgcvZObLIYop07qCa8Rbo1MkySXFgeO&#10;Cz2OVPXUnpsfq+C95v34eZzrk8krE6oqe/HFt1JPj/PuFUSgOdzD/+0PrSDNUrid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ZrZ8UAAADcAAAADwAAAAAAAAAA&#10;AAAAAAChAgAAZHJzL2Rvd25yZXYueG1sUEsFBgAAAAAEAAQA+QAAAJMDAAAAAA==&#10;" strokecolor="#4f81bd [3204]" strokeweight="1pt">
                  <v:stroke endarrow="open"/>
                  <v:shadow on="t" color="black" opacity="24903f" origin=",.5" offset="0,.55556mm"/>
                </v:shape>
                <v:shape id="Elbow Connector 27" o:spid="_x0000_s1144" type="#_x0000_t34" style="position:absolute;left:6360;top:25777;width:2256;height: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NccYAAADcAAAADwAAAGRycy9kb3ducmV2LnhtbESPQWsCMRSE74L/IbxCb5pVscjWKLIi&#10;9VChXVtob6+b12Rx87Jsom7/vSkUehxm5htmue5dIy7Uhdqzgsk4A0FceV2zUfB23I0WIEJE1th4&#10;JgU/FGC9Gg6WmGt/5Ve6lNGIBOGQowIbY5tLGSpLDsPYt8TJ+/adw5hkZ6Tu8JrgrpHTLHuQDmtO&#10;CxZbKixVp/LsFBQvRttD8VGWT/XndvY1Mc/z941S93f95hFEpD7+h//ae61gOp/B75l0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ITXHGAAAA3AAAAA8AAAAAAAAA&#10;AAAAAAAAoQIAAGRycy9kb3ducmV2LnhtbFBLBQYAAAAABAAEAPkAAACUAwAAAAA=&#10;" strokecolor="#4f81bd [3204]" strokeweight="1pt">
                  <v:stroke endarrow="open"/>
                  <v:shadow on="t" color="black" opacity="24903f" origin=",.5" offset="0,.55556mm"/>
                </v:shape>
                <v:shape id="Elbow Connector 29" o:spid="_x0000_s1145" type="#_x0000_t34" style="position:absolute;left:34645;top:29074;width:7055;height:211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g+scAAADcAAAADwAAAGRycy9kb3ducmV2LnhtbESPT2sCMRTE74V+h/AKXkrNKlZka5RS&#10;EXrQin9a2ttz89wNu3lZNqmu394IgsdhZn7DjKetrcSRGm8cK+h1ExDEmdOGcwW77fxlBMIHZI2V&#10;Y1JwJg/TyePDGFPtTrym4ybkIkLYp6igCKFOpfRZQRZ919XE0Tu4xmKIssmlbvAU4baS/SQZSouG&#10;40KBNX0UlJWbf6vgt1x9u91+Nvp6XptF+fezTAxqpTpP7fsbiEBtuIdv7U+toP86gOuZeATk5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KD6xwAAANwAAAAPAAAAAAAA&#10;AAAAAAAAAKECAABkcnMvZG93bnJldi54bWxQSwUGAAAAAAQABAD5AAAAlQMAAAAA&#10;" strokecolor="#4f81bd [3204]" strokeweight="1pt">
                  <v:stroke endarrow="open"/>
                  <v:shadow on="t" color="black" opacity="24903f" origin=",.5" offset="0,.55556mm"/>
                </v:shape>
                <v:rect id="Rectangle 30" o:spid="_x0000_s1146" style="position:absolute;left:41700;top:23632;width:10208;height:4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5AMQA&#10;AADcAAAADwAAAGRycy9kb3ducmV2LnhtbESPQWuDQBSE74X8h+UFemvWKgnBuooEAh5SaNLS88N9&#10;VVv3rbgbNf++WyjkOMzMN0xWLKYXE42us6zgeROBIK6t7rhR8PF+fNqDcB5ZY2+ZFNzIQZGvHjJM&#10;tZ35TNPFNyJA2KWooPV+SKV0dUsG3cYOxMH7sqNBH+TYSD3iHOCml3EU7aTBjsNCiwMdWqp/Llej&#10;wH7LadecPsukwn3yurg3E99mpR7XS/kCwtPi7+H/dqUVxNst/J0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rOQDEAAAA3AAAAA8AAAAAAAAAAAAAAAAAmAIAAGRycy9k&#10;b3ducmV2LnhtbFBLBQYAAAAABAAEAPUAAACJAwAAAAA=&#10;" fillcolor="white [3201]" strokecolor="#4f81bd [3204]" strokeweight="1pt">
                  <v:textbox>
                    <w:txbxContent>
                      <w:p w14:paraId="43267CFC"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0 €</w:t>
                        </w:r>
                      </w:p>
                    </w:txbxContent>
                  </v:textbox>
                </v:rect>
                <v:rect id="Rectangle 31" o:spid="_x0000_s1147" style="position:absolute;left:41700;top:29075;width:10208;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nd8QA&#10;AADcAAAADwAAAGRycy9kb3ducmV2LnhtbESPzWrDMBCE74G+g9hCb7FcmxjjWgmhEMihhTQpPS/W&#10;1nZirYyl+Oftq0Khx2FmvmHK3Ww6MdLgWssKnqMYBHFldcu1gs/LYZ2DcB5ZY2eZFCzkYLd9WJVY&#10;aDvxB41nX4sAYVeggsb7vpDSVQ0ZdJHtiYP3bQeDPsihlnrAKcBNJ5M4zqTBlsNCgz29NlTdznej&#10;wF7lmNVvX/v0iHn6PruTSZZJqafHef8CwtPs/8N/7aNWkGwy+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5p3fEAAAA3AAAAA8AAAAAAAAAAAAAAAAAmAIAAGRycy9k&#10;b3ducmV2LnhtbFBLBQYAAAAABAAEAPUAAACJAwAAAAA=&#10;" fillcolor="white [3201]" strokecolor="#4f81bd [3204]" strokeweight="1pt">
                  <v:textbox>
                    <w:txbxContent>
                      <w:p w14:paraId="28255A67" w14:textId="5099F2D3"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Σ</w:t>
                        </w:r>
                        <w:r>
                          <w:rPr>
                            <w:rFonts w:asciiTheme="majorHAnsi" w:hAnsiTheme="majorHAnsi" w:cstheme="minorBidi"/>
                            <w:color w:val="000000" w:themeColor="dark1"/>
                            <w:kern w:val="24"/>
                            <w:sz w:val="16"/>
                            <w:szCs w:val="16"/>
                          </w:rPr>
                          <w:t xml:space="preserve"> </w:t>
                        </w:r>
                        <w:r w:rsidRPr="00F0619C">
                          <w:rPr>
                            <w:rFonts w:asciiTheme="majorHAnsi" w:hAnsiTheme="majorHAnsi" w:cstheme="minorBidi"/>
                            <w:color w:val="000000" w:themeColor="dark1"/>
                            <w:kern w:val="24"/>
                            <w:sz w:val="16"/>
                            <w:szCs w:val="16"/>
                          </w:rPr>
                          <w:t>outbound fares</w:t>
                        </w:r>
                      </w:p>
                    </w:txbxContent>
                  </v:textbox>
                </v:rect>
                <v:shape id="Elbow Connector 32" o:spid="_x0000_s1148" type="#_x0000_t33" style="position:absolute;left:23453;top:32999;width:1699;height:1162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IMMQAAADcAAAADwAAAGRycy9kb3ducmV2LnhtbESP0WrCQBRE3wX/YblC33STQFVSVxGh&#10;RVqKGvsBl+xtEpq9G7JrNv59t1DwcZiZM8xmN5pWDNS7xrKCdJGAIC6tbrhS8HV9na9BOI+ssbVM&#10;Cu7kYLedTjaYaxv4QkPhKxEh7HJUUHvf5VK6siaDbmE74uh9296gj7KvpO4xRLhpZZYkS2mw4bhQ&#10;Y0eHmsqf4mYUBB3Kc8GfpzS5ftyDWWbd6v1NqafZuH8B4Wn0j/B/+6gVZM8r+DsTj4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EgwxAAAANwAAAAPAAAAAAAAAAAA&#10;AAAAAKECAABkcnMvZG93bnJldi54bWxQSwUGAAAAAAQABAD5AAAAkgMAAAAA&#10;" strokecolor="#4f81bd [3204]" strokeweight="1pt">
                  <v:stroke endarrow="open"/>
                  <v:shadow on="t" color="black" opacity="24903f" origin=",.5" offset="0,.55556mm"/>
                </v:shape>
                <v:shape id="Elbow Connector 33" o:spid="_x0000_s1149" type="#_x0000_t33" style="position:absolute;left:13672;top:34838;width:1700;height:794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g84cIAAADcAAAADwAAAGRycy9kb3ducmV2LnhtbERPy2oCMRTdF/oP4Ra6q5kRLDIapYqK&#10;ULrwSZeXyXUyOLkZk1THvzeLgsvDeY+nnW3ElXyoHSvIexkI4tLpmisF+93yYwgiRGSNjWNScKcA&#10;08nryxgL7W68oes2ViKFcChQgYmxLaQMpSGLoeda4sSdnLcYE/SV1B5vKdw2sp9ln9JizanBYEtz&#10;Q+V5+2cVnH/N3OCPvOSXfH1aHI5+tpp9K/X+1n2NQETq4lP8715rBf1BWpvOpCMgJ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1g84cIAAADcAAAADwAAAAAAAAAAAAAA&#10;AAChAgAAZHJzL2Rvd25yZXYueG1sUEsFBgAAAAAEAAQA+QAAAJADAAAAAA==&#10;" strokecolor="#4f81bd [3204]" strokeweight="1pt">
                  <v:stroke endarrow="open"/>
                  <v:shadow on="t" color="black" opacity="24903f" origin=",.5" offset="0,.55556mm"/>
                </v:shape>
                <v:shape id="Elbow Connector 34" o:spid="_x0000_s1150" type="#_x0000_t33" style="position:absolute;left:40321;top:33305;width:6483;height:465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kNjMIAAADcAAAADwAAAGRycy9kb3ducmV2LnhtbESPQWvCQBSE7wX/w/KE3upGi6VGVxFF&#10;6SGHNvoDHtlnNph9G7JrEv99VxA8DjPfDLPaDLYWHbW+cqxgOklAEBdOV1wqOJ8OH98gfEDWWDsm&#10;BXfysFmP3laYatfzH3V5KEUsYZ+iAhNCk0rpC0MW/cQ1xNG7uNZiiLItpW6xj+W2lrMk+ZIWK44L&#10;BhvaGSqu+c0qmGX8y71MOnvMuq00OV+z/adS7+NhuwQRaAiv8JP+0ZGbL+BxJh4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kNjMIAAADcAAAADwAAAAAAAAAAAAAA&#10;AAChAgAAZHJzL2Rvd25yZXYueG1sUEsFBgAAAAAEAAQA+QAAAJADAAAAAA==&#10;" strokecolor="#4f81bd [3204]" strokeweight="1pt">
                  <v:stroke endarrow="open"/>
                  <v:shadow on="t" color="black" opacity="24903f" origin=",.5" offset="0,.55556mm"/>
                </v:shape>
                <v:shape id="Elbow Connector 36" o:spid="_x0000_s1151" type="#_x0000_t34" style="position:absolute;left:51908;top:20121;width:7544;height:1106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aNsIAAADcAAAADwAAAGRycy9kb3ducmV2LnhtbERPz2vCMBS+C/4P4Qm7aaqwUjujjIJs&#10;1MNY7WW3R/Nsy5KX0mTa/ffmIHj8+H7vDpM14kqj7x0rWK8SEMSN0z23CurzcZmB8AFZo3FMCv7J&#10;w2E/n+0w1+7G33StQitiCPscFXQhDLmUvunIol+5gThyFzdaDBGOrdQj3mK4NXKTJKm02HNs6HCg&#10;oqPmt/qzCj5KPg1f9VReTFqYUBSvW5/9KPWymN7fQASawlP8cH9qBZs0zo9n4hG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SaNsIAAADcAAAADwAAAAAAAAAAAAAA&#10;AAChAgAAZHJzL2Rvd25yZXYueG1sUEsFBgAAAAAEAAQA+QAAAJADAAAAAA==&#10;" strokecolor="#4f81bd [3204]" strokeweight="1pt">
                  <v:stroke endarrow="open"/>
                  <v:shadow on="t" color="black" opacity="24903f" origin=",.5" offset="0,.55556mm"/>
                </v:shape>
                <v:shape id="Elbow Connector 39" o:spid="_x0000_s1152" type="#_x0000_t33" style="position:absolute;left:53955;top:14623;width:7260;height:373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5fwcQAAADcAAAADwAAAGRycy9kb3ducmV2LnhtbESPQWsCMRSE7wX/Q3iCt5pdD1JWo1RR&#10;EcRD1ZYeH5vnZnHzsiZR13/fFAo9DjPzDTOdd7YRd/KhdqwgH2YgiEuna64UnI7r1zcQISJrbByT&#10;gicFmM96L1MstHvwB90PsRIJwqFABSbGtpAylIYshqFriZN3dt5iTNJXUnt8JLht5CjLxtJizWnB&#10;YEtLQ+XlcLMKLt9maXAvr/k1355Xn19+sVnslBr0u/cJiEhd/A//tbdawWicw++ZdATk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l/BxAAAANwAAAAPAAAAAAAAAAAA&#10;AAAAAKECAABkcnMvZG93bnJldi54bWxQSwUGAAAAAAQABAD5AAAAkgMAAAAA&#10;" strokecolor="#4f81bd [3204]" strokeweight="1pt">
                  <v:stroke endarrow="open"/>
                  <v:shadow on="t" color="black" opacity="24903f" origin=",.5" offset="0,.55556mm"/>
                </v:shape>
                <v:shape id="TextBox 42" o:spid="_x0000_s1153" type="#_x0000_t202" style="position:absolute;left:34645;top:24801;width:5105;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Kp8QA&#10;AADcAAAADwAAAGRycy9kb3ducmV2LnhtbESPzYrCQBCE74LvMLTgbTMxgqzRUXRB0IOH9efeZtok&#10;mOnJZsYYffqdhQWPRXV91TVfdqYSLTWutKxgFMUgiDOrS84VnI6bj08QziNrrCyTgic5WC76vTmm&#10;2j74m9qDz0WAsEtRQeF9nUrpsoIMusjWxMG72sagD7LJpW7wEeCmkkkcT6TBkkNDgTV9FZTdDncT&#10;3mjPl/HUr6xz+2uy3r1wf7n9KDUcdKsZCE+dfx//p7daQTJJ4G9MII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4SqfEAAAA3AAAAA8AAAAAAAAAAAAAAAAAmAIAAGRycy9k&#10;b3ducmV2LnhtbFBLBQYAAAAABAAEAPUAAACJAwAAAAA=&#10;" filled="f" stroked="f" strokeweight="1pt">
                  <v:textbox>
                    <w:txbxContent>
                      <w:p w14:paraId="65100F1F" w14:textId="77777777" w:rsidR="00136BE5" w:rsidRPr="00F0619C" w:rsidRDefault="00136BE5" w:rsidP="00F0619C">
                        <w:pPr>
                          <w:pStyle w:val="NormalWeb"/>
                          <w:spacing w:before="0" w:beforeAutospacing="0" w:after="0" w:afterAutospacing="0"/>
                          <w:rPr>
                            <w:rFonts w:asciiTheme="majorHAnsi" w:hAnsiTheme="majorHAnsi"/>
                            <w:sz w:val="16"/>
                            <w:szCs w:val="16"/>
                          </w:rPr>
                        </w:pPr>
                        <w:proofErr w:type="gramStart"/>
                        <w:r w:rsidRPr="00F0619C">
                          <w:rPr>
                            <w:rFonts w:asciiTheme="majorHAnsi" w:hAnsiTheme="majorHAnsi" w:cstheme="minorBidi"/>
                            <w:color w:val="000000" w:themeColor="text1"/>
                            <w:kern w:val="24"/>
                            <w:sz w:val="16"/>
                            <w:szCs w:val="16"/>
                          </w:rPr>
                          <w:t>yes</w:t>
                        </w:r>
                        <w:proofErr w:type="gramEnd"/>
                      </w:p>
                    </w:txbxContent>
                  </v:textbox>
                </v:shape>
                <v:shape id="TextBox 43" o:spid="_x0000_s1154" type="#_x0000_t202" style="position:absolute;left:34643;top:29076;width:5106;height:3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vPMUA&#10;AADcAAAADwAAAGRycy9kb3ducmV2LnhtbESPQWvCQBCF7wX/wzJCb3XTCKFNXUULBXvIwbS9j9kx&#10;CWZnY3ZNor/eFYQeH2/e9+YtVqNpRE+dqy0reJ1FIIgLq2suFfz+fL28gXAeWWNjmRRcyMFqOXla&#10;YKrtwDvqc1+KAGGXooLK+zaV0hUVGXQz2xIH72A7gz7IrpS6wyHATSPjKEqkwZpDQ4UtfVZUHPOz&#10;CW/0f/v5u19b57JDvPm+YrY/npR6no7rDxCeRv9//EhvtYI4mcN9TCC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O88xQAAANwAAAAPAAAAAAAAAAAAAAAAAJgCAABkcnMv&#10;ZG93bnJldi54bWxQSwUGAAAAAAQABAD1AAAAigMAAAAA&#10;" filled="f" stroked="f" strokeweight="1pt">
                  <v:textbox>
                    <w:txbxContent>
                      <w:p w14:paraId="72EB5376" w14:textId="77777777" w:rsidR="00136BE5" w:rsidRPr="00F0619C" w:rsidRDefault="00136BE5" w:rsidP="00F0619C">
                        <w:pPr>
                          <w:pStyle w:val="NormalWeb"/>
                          <w:spacing w:before="0" w:beforeAutospacing="0" w:after="0" w:afterAutospacing="0"/>
                          <w:rPr>
                            <w:rFonts w:asciiTheme="majorHAnsi" w:hAnsiTheme="majorHAnsi"/>
                            <w:sz w:val="16"/>
                            <w:szCs w:val="16"/>
                          </w:rPr>
                        </w:pPr>
                        <w:proofErr w:type="gramStart"/>
                        <w:r w:rsidRPr="00F0619C">
                          <w:rPr>
                            <w:rFonts w:asciiTheme="majorHAnsi" w:hAnsiTheme="majorHAnsi" w:cstheme="minorBidi"/>
                            <w:color w:val="000000" w:themeColor="text1"/>
                            <w:kern w:val="24"/>
                            <w:sz w:val="16"/>
                            <w:szCs w:val="16"/>
                          </w:rPr>
                          <w:t>no</w:t>
                        </w:r>
                        <w:proofErr w:type="gramEnd"/>
                      </w:p>
                    </w:txbxContent>
                  </v:textbox>
                </v:shape>
                <v:rect id="Rectangle 44" o:spid="_x0000_s1155" style="position:absolute;left:59452;top:18106;width:13002;height:4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tBMYA&#10;AADcAAAADwAAAGRycy9kb3ducmV2LnhtbESP3WoCMRSE7wXfIRyhd5pVrOhqFFuolYJQf0AvD5vj&#10;7uLmZElS3fr0TUHwcpiZb5jZojGVuJLzpWUF/V4CgjizuuRcwWH/0R2D8AFZY2WZFPySh8W83Zph&#10;qu2Nt3TdhVxECPsUFRQh1KmUPivIoO/Zmjh6Z+sMhihdLrXDW4SbSg6SZCQNlhwXCqzpvaDssvsx&#10;Cj5xVblj+Nqcjgc52by92tX9e6jUS6dZTkEEasIz/GivtYLBaAj/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ktBMYAAADcAAAADwAAAAAAAAAAAAAAAACYAgAAZHJz&#10;L2Rvd25yZXYueG1sUEsFBgAAAAAEAAQA9QAAAIsDAAAAAA==&#10;" fillcolor="white [3201]" strokecolor="#c0504d [3205]" strokeweight="1pt">
                  <v:textbox>
                    <w:txbxContent>
                      <w:p w14:paraId="679EDDAF"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CMC Hard costs</w:t>
                        </w:r>
                      </w:p>
                    </w:txbxContent>
                  </v:textbox>
                </v:rect>
                <w10:anchorlock/>
              </v:group>
            </w:pict>
          </mc:Fallback>
        </mc:AlternateContent>
      </w:r>
    </w:p>
    <w:p w14:paraId="2B9B5B54" w14:textId="77777777" w:rsidR="00A37F32" w:rsidRDefault="00A37F32" w:rsidP="008A5508">
      <w:pPr>
        <w:pStyle w:val="Epgrafe"/>
        <w:jc w:val="center"/>
      </w:pPr>
    </w:p>
    <w:p w14:paraId="483E2011" w14:textId="3FB1172D" w:rsidR="00A30CEC" w:rsidRPr="00173B17" w:rsidRDefault="00DC05B6" w:rsidP="008A5508">
      <w:pPr>
        <w:pStyle w:val="Epgrafe"/>
        <w:jc w:val="center"/>
      </w:pPr>
      <w:bookmarkStart w:id="130" w:name="_Toc406151366"/>
      <w:r>
        <w:t xml:space="preserve">Figure </w:t>
      </w:r>
      <w:r>
        <w:fldChar w:fldCharType="begin"/>
      </w:r>
      <w:r>
        <w:instrText xml:space="preserve"> SEQ Figure \* ARABIC </w:instrText>
      </w:r>
      <w:r>
        <w:fldChar w:fldCharType="separate"/>
      </w:r>
      <w:r w:rsidR="00D86718">
        <w:rPr>
          <w:noProof/>
        </w:rPr>
        <w:t>41</w:t>
      </w:r>
      <w:r>
        <w:fldChar w:fldCharType="end"/>
      </w:r>
      <w:r>
        <w:t xml:space="preserve"> - Hard costs calculation process.</w:t>
      </w:r>
      <w:bookmarkEnd w:id="130"/>
    </w:p>
    <w:p w14:paraId="12611873" w14:textId="77777777" w:rsidR="00A30CEC" w:rsidRPr="002C4FEB" w:rsidRDefault="00A30CEC" w:rsidP="002C4FEB">
      <w:pPr>
        <w:pStyle w:val="Ttulo6"/>
        <w:numPr>
          <w:ilvl w:val="0"/>
          <w:numId w:val="0"/>
        </w:numPr>
      </w:pPr>
      <w:r w:rsidRPr="002C4FEB">
        <w:rPr>
          <w:rStyle w:val="Textoennegrita"/>
          <w:b/>
          <w:bCs/>
        </w:rPr>
        <w:t xml:space="preserve">(i) </w:t>
      </w:r>
      <w:proofErr w:type="gramStart"/>
      <w:r w:rsidRPr="002C4FEB">
        <w:rPr>
          <w:rStyle w:val="Textoennegrita"/>
          <w:b/>
          <w:bCs/>
        </w:rPr>
        <w:t>hard</w:t>
      </w:r>
      <w:proofErr w:type="gramEnd"/>
      <w:r w:rsidRPr="002C4FEB">
        <w:rPr>
          <w:rStyle w:val="Textoennegrita"/>
          <w:b/>
          <w:bCs/>
        </w:rPr>
        <w:t xml:space="preserve"> cost provisions</w:t>
      </w:r>
    </w:p>
    <w:p w14:paraId="31F3B950" w14:textId="77777777" w:rsidR="00A30CEC" w:rsidRPr="00173B17" w:rsidRDefault="00A30CEC" w:rsidP="002C4FEB">
      <w:pPr>
        <w:pStyle w:val="Textoindependiente"/>
        <w:rPr>
          <w:rFonts w:eastAsiaTheme="minorEastAsia" w:cs="Arial"/>
        </w:rPr>
      </w:pPr>
      <w:r w:rsidRPr="00173B17">
        <w:t> These provision costs are based on the AO type and ticket flexibility:</w:t>
      </w:r>
    </w:p>
    <w:tbl>
      <w:tblPr>
        <w:tblStyle w:val="Tablaconcolumna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296"/>
      </w:tblGrid>
      <w:tr w:rsidR="00A30CEC" w:rsidRPr="00D86718" w14:paraId="2C04C8BD" w14:textId="77777777" w:rsidTr="00D86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BFBFBF" w:themeFill="background1" w:themeFillShade="BF"/>
            <w:hideMark/>
          </w:tcPr>
          <w:p w14:paraId="6E18FB1D" w14:textId="77777777" w:rsidR="00A30CEC" w:rsidRPr="00D86718" w:rsidRDefault="00A30CEC" w:rsidP="002C4FEB">
            <w:pPr>
              <w:pStyle w:val="Textoindependiente"/>
              <w:rPr>
                <w:b w:val="0"/>
                <w:color w:val="FFFFFF" w:themeColor="background1"/>
              </w:rPr>
            </w:pPr>
            <w:r w:rsidRPr="00D86718">
              <w:rPr>
                <w:b w:val="0"/>
                <w:color w:val="FFFFFF" w:themeColor="background1"/>
              </w:rPr>
              <w:t>AO (&amp; ticket) type</w:t>
            </w:r>
          </w:p>
        </w:tc>
        <w:tc>
          <w:tcPr>
            <w:tcW w:w="0" w:type="auto"/>
            <w:tcBorders>
              <w:bottom w:val="none" w:sz="0" w:space="0" w:color="auto"/>
            </w:tcBorders>
            <w:shd w:val="clear" w:color="auto" w:fill="BFBFBF" w:themeFill="background1" w:themeFillShade="BF"/>
            <w:hideMark/>
          </w:tcPr>
          <w:p w14:paraId="4F668B8F" w14:textId="77777777" w:rsidR="00A30CEC" w:rsidRPr="00D86718" w:rsidRDefault="00A30CEC" w:rsidP="002C4FEB">
            <w:pPr>
              <w:pStyle w:val="Textoindependiente"/>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D86718">
              <w:rPr>
                <w:b w:val="0"/>
                <w:color w:val="FFFFFF" w:themeColor="background1"/>
              </w:rPr>
              <w:t>Cost applied</w:t>
            </w:r>
          </w:p>
        </w:tc>
      </w:tr>
      <w:tr w:rsidR="00A30CEC" w:rsidRPr="00D86718" w14:paraId="13D112D2"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4E95C1B1" w14:textId="77777777" w:rsidR="00A30CEC" w:rsidRPr="00D86718" w:rsidRDefault="00A30CEC" w:rsidP="002C4FEB">
            <w:pPr>
              <w:pStyle w:val="Textoindependiente"/>
              <w:rPr>
                <w:b w:val="0"/>
              </w:rPr>
            </w:pPr>
            <w:r w:rsidRPr="00D86718">
              <w:rPr>
                <w:b w:val="0"/>
              </w:rPr>
              <w:t>FSC (flexible)</w:t>
            </w:r>
          </w:p>
        </w:tc>
        <w:tc>
          <w:tcPr>
            <w:tcW w:w="0" w:type="auto"/>
            <w:hideMark/>
          </w:tcPr>
          <w:p w14:paraId="623484A2" w14:textId="77777777" w:rsidR="00A30CEC" w:rsidRPr="00D86718"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pPr>
            <w:r w:rsidRPr="00D86718">
              <w:t>Average of high &amp; base</w:t>
            </w:r>
          </w:p>
        </w:tc>
      </w:tr>
      <w:tr w:rsidR="00A30CEC" w:rsidRPr="00D86718" w14:paraId="18DC15FE"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56CBBF34" w14:textId="77777777" w:rsidR="00A30CEC" w:rsidRPr="00D86718" w:rsidRDefault="00A30CEC" w:rsidP="002C4FEB">
            <w:pPr>
              <w:pStyle w:val="Textoindependiente"/>
              <w:rPr>
                <w:b w:val="0"/>
              </w:rPr>
            </w:pPr>
            <w:r w:rsidRPr="00D86718">
              <w:rPr>
                <w:b w:val="0"/>
              </w:rPr>
              <w:t>FSC (inflexible)</w:t>
            </w:r>
          </w:p>
        </w:tc>
        <w:tc>
          <w:tcPr>
            <w:tcW w:w="0" w:type="auto"/>
            <w:hideMark/>
          </w:tcPr>
          <w:p w14:paraId="61732194" w14:textId="77777777" w:rsidR="00A30CEC" w:rsidRPr="00D86718"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pPr>
            <w:r w:rsidRPr="00D86718">
              <w:t>Base</w:t>
            </w:r>
          </w:p>
        </w:tc>
      </w:tr>
      <w:tr w:rsidR="00A30CEC" w:rsidRPr="00D86718" w14:paraId="42FC19AB"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4E4461FA" w14:textId="77777777" w:rsidR="00A30CEC" w:rsidRPr="00D86718" w:rsidRDefault="00A30CEC" w:rsidP="002C4FEB">
            <w:pPr>
              <w:pStyle w:val="Textoindependiente"/>
              <w:rPr>
                <w:b w:val="0"/>
              </w:rPr>
            </w:pPr>
            <w:r w:rsidRPr="00D86718">
              <w:rPr>
                <w:b w:val="0"/>
              </w:rPr>
              <w:t>REG, LCC, CHT</w:t>
            </w:r>
          </w:p>
        </w:tc>
        <w:tc>
          <w:tcPr>
            <w:tcW w:w="0" w:type="auto"/>
            <w:hideMark/>
          </w:tcPr>
          <w:p w14:paraId="306F9035" w14:textId="77777777" w:rsidR="00A30CEC" w:rsidRPr="00D86718" w:rsidRDefault="00A30CEC" w:rsidP="00DC05B6">
            <w:pPr>
              <w:pStyle w:val="Textoindependiente"/>
              <w:keepNext/>
              <w:cnfStyle w:val="000000000000" w:firstRow="0" w:lastRow="0" w:firstColumn="0" w:lastColumn="0" w:oddVBand="0" w:evenVBand="0" w:oddHBand="0" w:evenHBand="0" w:firstRowFirstColumn="0" w:firstRowLastColumn="0" w:lastRowFirstColumn="0" w:lastRowLastColumn="0"/>
            </w:pPr>
            <w:r w:rsidRPr="00D86718">
              <w:t>Average of low &amp; base</w:t>
            </w:r>
          </w:p>
        </w:tc>
      </w:tr>
    </w:tbl>
    <w:p w14:paraId="41C12BD4" w14:textId="796D5403" w:rsidR="00DC05B6" w:rsidRDefault="00DC05B6">
      <w:pPr>
        <w:pStyle w:val="Epgrafe"/>
      </w:pPr>
      <w:bookmarkStart w:id="131" w:name="_Toc406151323"/>
      <w:r>
        <w:t xml:space="preserve">Table </w:t>
      </w:r>
      <w:r w:rsidR="00D86718">
        <w:fldChar w:fldCharType="begin"/>
      </w:r>
      <w:r w:rsidR="00D86718">
        <w:instrText xml:space="preserve"> SEQ Table \* ARABIC </w:instrText>
      </w:r>
      <w:r w:rsidR="00D86718">
        <w:fldChar w:fldCharType="separate"/>
      </w:r>
      <w:r w:rsidR="00D86718">
        <w:rPr>
          <w:noProof/>
        </w:rPr>
        <w:t>12</w:t>
      </w:r>
      <w:r w:rsidR="00D86718">
        <w:fldChar w:fldCharType="end"/>
      </w:r>
      <w:r>
        <w:t xml:space="preserve"> - </w:t>
      </w:r>
      <w:r w:rsidR="000168D6">
        <w:t>C</w:t>
      </w:r>
      <w:r>
        <w:t xml:space="preserve">ost </w:t>
      </w:r>
      <w:r w:rsidR="000168D6">
        <w:t xml:space="preserve">applied </w:t>
      </w:r>
      <w:r>
        <w:t>per ticket type.</w:t>
      </w:r>
      <w:bookmarkEnd w:id="131"/>
    </w:p>
    <w:p w14:paraId="0D74AECC" w14:textId="13540B53" w:rsidR="00A30CEC" w:rsidRPr="00173B17" w:rsidRDefault="00A30CEC" w:rsidP="002C4FEB">
      <w:pPr>
        <w:pStyle w:val="Textoindependiente"/>
      </w:pPr>
      <w:r w:rsidRPr="00173B17">
        <w:t>Based on the inbound flight, FSC cost scenario is applicable - use a blend of high and base hard cos</w:t>
      </w:r>
      <w:r w:rsidR="000168D6">
        <w:t>ts for a &gt;=180 to &lt;300 minute delay (</w:t>
      </w:r>
      <w:r w:rsidRPr="00173B17">
        <w:t>Table 1</w:t>
      </w:r>
      <w:r w:rsidR="00905DE3">
        <w:t>3</w:t>
      </w:r>
      <w:r w:rsidRPr="00173B17">
        <w:t>).</w:t>
      </w:r>
    </w:p>
    <w:p w14:paraId="701D1947" w14:textId="79B177AD" w:rsidR="00A30CEC" w:rsidRPr="00173B17" w:rsidRDefault="00A30CEC" w:rsidP="002C4FEB">
      <w:pPr>
        <w:pStyle w:val="Textoindependiente"/>
      </w:pPr>
      <w:r w:rsidRPr="00173B17">
        <w:t>Note: over all flights, 90% of inbound connecting flights are FSC.</w:t>
      </w:r>
    </w:p>
    <w:tbl>
      <w:tblPr>
        <w:tblStyle w:val="Tablaconcolumna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673"/>
        <w:gridCol w:w="595"/>
        <w:gridCol w:w="650"/>
        <w:gridCol w:w="517"/>
      </w:tblGrid>
      <w:tr w:rsidR="00A30CEC" w:rsidRPr="00173B17" w14:paraId="7FD64BCD" w14:textId="77777777" w:rsidTr="00D86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BFBFBF" w:themeFill="background1" w:themeFillShade="BF"/>
            <w:hideMark/>
          </w:tcPr>
          <w:p w14:paraId="275FB301" w14:textId="77777777" w:rsidR="00A30CEC" w:rsidRPr="00D86718" w:rsidRDefault="00A30CEC" w:rsidP="002C4FEB">
            <w:pPr>
              <w:pStyle w:val="Textoindependiente"/>
              <w:rPr>
                <w:rFonts w:cs="Arial"/>
                <w:b w:val="0"/>
                <w:i w:val="0"/>
                <w:color w:val="FFFFFF" w:themeColor="background1"/>
                <w:sz w:val="24"/>
                <w:szCs w:val="24"/>
              </w:rPr>
            </w:pPr>
            <w:r w:rsidRPr="00D86718">
              <w:rPr>
                <w:rFonts w:cs="Arial"/>
                <w:b w:val="0"/>
                <w:i w:val="0"/>
                <w:color w:val="FFFFFF" w:themeColor="background1"/>
              </w:rPr>
              <w:t>Minutes of delay</w:t>
            </w:r>
          </w:p>
        </w:tc>
        <w:tc>
          <w:tcPr>
            <w:tcW w:w="0" w:type="auto"/>
            <w:tcBorders>
              <w:bottom w:val="none" w:sz="0" w:space="0" w:color="auto"/>
            </w:tcBorders>
            <w:shd w:val="clear" w:color="auto" w:fill="BFBFBF" w:themeFill="background1" w:themeFillShade="BF"/>
            <w:hideMark/>
          </w:tcPr>
          <w:p w14:paraId="1D62EABB" w14:textId="77777777" w:rsidR="00A30CEC" w:rsidRPr="00D86718" w:rsidRDefault="00A30CEC" w:rsidP="002C4FEB">
            <w:pPr>
              <w:pStyle w:val="Textoindependiente"/>
              <w:cnfStyle w:val="100000000000" w:firstRow="1" w:lastRow="0" w:firstColumn="0" w:lastColumn="0" w:oddVBand="0" w:evenVBand="0" w:oddHBand="0" w:evenHBand="0" w:firstRowFirstColumn="0" w:firstRowLastColumn="0" w:lastRowFirstColumn="0" w:lastRowLastColumn="0"/>
              <w:rPr>
                <w:rFonts w:cs="Arial"/>
                <w:b w:val="0"/>
                <w:i w:val="0"/>
                <w:color w:val="FFFFFF" w:themeColor="background1"/>
                <w:sz w:val="24"/>
                <w:szCs w:val="24"/>
              </w:rPr>
            </w:pPr>
            <w:r w:rsidRPr="00D86718">
              <w:rPr>
                <w:rFonts w:cs="Arial"/>
                <w:b w:val="0"/>
                <w:i w:val="0"/>
                <w:color w:val="FFFFFF" w:themeColor="background1"/>
              </w:rPr>
              <w:t>Minutes of delay</w:t>
            </w:r>
          </w:p>
        </w:tc>
        <w:tc>
          <w:tcPr>
            <w:tcW w:w="0" w:type="auto"/>
            <w:tcBorders>
              <w:bottom w:val="none" w:sz="0" w:space="0" w:color="auto"/>
            </w:tcBorders>
            <w:shd w:val="clear" w:color="auto" w:fill="BFBFBF" w:themeFill="background1" w:themeFillShade="BF"/>
            <w:hideMark/>
          </w:tcPr>
          <w:p w14:paraId="76D3D8B4" w14:textId="77777777" w:rsidR="00A30CEC" w:rsidRPr="00D86718" w:rsidRDefault="00A30CEC" w:rsidP="002C4FEB">
            <w:pPr>
              <w:pStyle w:val="Textoindependiente"/>
              <w:cnfStyle w:val="100000000000" w:firstRow="1" w:lastRow="0" w:firstColumn="0" w:lastColumn="0" w:oddVBand="0" w:evenVBand="0" w:oddHBand="0" w:evenHBand="0" w:firstRowFirstColumn="0" w:firstRowLastColumn="0" w:lastRowFirstColumn="0" w:lastRowLastColumn="0"/>
              <w:rPr>
                <w:rFonts w:cs="Arial"/>
                <w:b w:val="0"/>
                <w:i w:val="0"/>
                <w:color w:val="FFFFFF" w:themeColor="background1"/>
                <w:sz w:val="24"/>
                <w:szCs w:val="24"/>
              </w:rPr>
            </w:pPr>
            <w:r w:rsidRPr="00D86718">
              <w:rPr>
                <w:rFonts w:cs="Arial"/>
                <w:b w:val="0"/>
                <w:i w:val="0"/>
                <w:color w:val="FFFFFF" w:themeColor="background1"/>
              </w:rPr>
              <w:t>high</w:t>
            </w:r>
          </w:p>
        </w:tc>
        <w:tc>
          <w:tcPr>
            <w:tcW w:w="0" w:type="auto"/>
            <w:tcBorders>
              <w:bottom w:val="none" w:sz="0" w:space="0" w:color="auto"/>
            </w:tcBorders>
            <w:shd w:val="clear" w:color="auto" w:fill="BFBFBF" w:themeFill="background1" w:themeFillShade="BF"/>
            <w:hideMark/>
          </w:tcPr>
          <w:p w14:paraId="382D6A40" w14:textId="77777777" w:rsidR="00A30CEC" w:rsidRPr="00D86718" w:rsidRDefault="00A30CEC" w:rsidP="002C4FEB">
            <w:pPr>
              <w:pStyle w:val="Textoindependiente"/>
              <w:cnfStyle w:val="100000000000" w:firstRow="1" w:lastRow="0" w:firstColumn="0" w:lastColumn="0" w:oddVBand="0" w:evenVBand="0" w:oddHBand="0" w:evenHBand="0" w:firstRowFirstColumn="0" w:firstRowLastColumn="0" w:lastRowFirstColumn="0" w:lastRowLastColumn="0"/>
              <w:rPr>
                <w:rFonts w:cs="Arial"/>
                <w:b w:val="0"/>
                <w:i w:val="0"/>
                <w:color w:val="FFFFFF" w:themeColor="background1"/>
                <w:sz w:val="24"/>
                <w:szCs w:val="24"/>
              </w:rPr>
            </w:pPr>
            <w:r w:rsidRPr="00D86718">
              <w:rPr>
                <w:rFonts w:cs="Arial"/>
                <w:b w:val="0"/>
                <w:i w:val="0"/>
                <w:color w:val="FFFFFF" w:themeColor="background1"/>
              </w:rPr>
              <w:t>base</w:t>
            </w:r>
          </w:p>
        </w:tc>
        <w:tc>
          <w:tcPr>
            <w:tcW w:w="0" w:type="auto"/>
            <w:tcBorders>
              <w:bottom w:val="none" w:sz="0" w:space="0" w:color="auto"/>
            </w:tcBorders>
            <w:shd w:val="clear" w:color="auto" w:fill="BFBFBF" w:themeFill="background1" w:themeFillShade="BF"/>
            <w:hideMark/>
          </w:tcPr>
          <w:p w14:paraId="4151F2A4" w14:textId="77777777" w:rsidR="00A30CEC" w:rsidRPr="00D86718" w:rsidRDefault="00A30CEC" w:rsidP="002C4FEB">
            <w:pPr>
              <w:pStyle w:val="Textoindependiente"/>
              <w:cnfStyle w:val="100000000000" w:firstRow="1" w:lastRow="0" w:firstColumn="0" w:lastColumn="0" w:oddVBand="0" w:evenVBand="0" w:oddHBand="0" w:evenHBand="0" w:firstRowFirstColumn="0" w:firstRowLastColumn="0" w:lastRowFirstColumn="0" w:lastRowLastColumn="0"/>
              <w:rPr>
                <w:rFonts w:cs="Arial"/>
                <w:b w:val="0"/>
                <w:i w:val="0"/>
                <w:color w:val="FFFFFF" w:themeColor="background1"/>
                <w:sz w:val="24"/>
                <w:szCs w:val="24"/>
              </w:rPr>
            </w:pPr>
            <w:r w:rsidRPr="00D86718">
              <w:rPr>
                <w:rFonts w:cs="Arial"/>
                <w:b w:val="0"/>
                <w:i w:val="0"/>
                <w:color w:val="FFFFFF" w:themeColor="background1"/>
              </w:rPr>
              <w:t>low</w:t>
            </w:r>
          </w:p>
        </w:tc>
      </w:tr>
      <w:tr w:rsidR="00A30CEC" w:rsidRPr="00173B17" w14:paraId="7E70011F"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5B26E996" w14:textId="77777777" w:rsidR="00A30CEC" w:rsidRPr="00D86718" w:rsidRDefault="00A30CEC" w:rsidP="002C4FEB">
            <w:pPr>
              <w:pStyle w:val="Textoindependiente"/>
              <w:rPr>
                <w:rFonts w:cs="Arial"/>
                <w:b w:val="0"/>
                <w:sz w:val="24"/>
                <w:szCs w:val="24"/>
              </w:rPr>
            </w:pPr>
            <w:r w:rsidRPr="00D86718">
              <w:rPr>
                <w:rFonts w:cs="Arial"/>
                <w:b w:val="0"/>
              </w:rPr>
              <w:t>90</w:t>
            </w:r>
          </w:p>
        </w:tc>
        <w:tc>
          <w:tcPr>
            <w:tcW w:w="0" w:type="auto"/>
            <w:hideMark/>
          </w:tcPr>
          <w:p w14:paraId="7EDC11E7"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120</w:t>
            </w:r>
          </w:p>
        </w:tc>
        <w:tc>
          <w:tcPr>
            <w:tcW w:w="0" w:type="auto"/>
            <w:hideMark/>
          </w:tcPr>
          <w:p w14:paraId="5BA7D921"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2</w:t>
            </w:r>
          </w:p>
        </w:tc>
        <w:tc>
          <w:tcPr>
            <w:tcW w:w="0" w:type="auto"/>
            <w:hideMark/>
          </w:tcPr>
          <w:p w14:paraId="5141BDC0"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1.7</w:t>
            </w:r>
          </w:p>
        </w:tc>
        <w:tc>
          <w:tcPr>
            <w:tcW w:w="0" w:type="auto"/>
            <w:hideMark/>
          </w:tcPr>
          <w:p w14:paraId="621944C4"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0</w:t>
            </w:r>
          </w:p>
        </w:tc>
      </w:tr>
      <w:tr w:rsidR="00A30CEC" w:rsidRPr="00173B17" w14:paraId="39CA47B7"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29E7EE03" w14:textId="77777777" w:rsidR="00A30CEC" w:rsidRPr="00D86718" w:rsidRDefault="00A30CEC" w:rsidP="002C4FEB">
            <w:pPr>
              <w:pStyle w:val="Textoindependiente"/>
              <w:rPr>
                <w:rFonts w:cs="Arial"/>
                <w:b w:val="0"/>
                <w:sz w:val="24"/>
                <w:szCs w:val="24"/>
              </w:rPr>
            </w:pPr>
            <w:r w:rsidRPr="00D86718">
              <w:rPr>
                <w:rFonts w:cs="Arial"/>
                <w:b w:val="0"/>
              </w:rPr>
              <w:t>120</w:t>
            </w:r>
          </w:p>
        </w:tc>
        <w:tc>
          <w:tcPr>
            <w:tcW w:w="0" w:type="auto"/>
            <w:hideMark/>
          </w:tcPr>
          <w:p w14:paraId="41A2A435"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180</w:t>
            </w:r>
          </w:p>
        </w:tc>
        <w:tc>
          <w:tcPr>
            <w:tcW w:w="0" w:type="auto"/>
            <w:hideMark/>
          </w:tcPr>
          <w:p w14:paraId="17826B29"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9.4</w:t>
            </w:r>
          </w:p>
        </w:tc>
        <w:tc>
          <w:tcPr>
            <w:tcW w:w="0" w:type="auto"/>
            <w:hideMark/>
          </w:tcPr>
          <w:p w14:paraId="0155B893"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7.7</w:t>
            </w:r>
          </w:p>
        </w:tc>
        <w:tc>
          <w:tcPr>
            <w:tcW w:w="0" w:type="auto"/>
            <w:hideMark/>
          </w:tcPr>
          <w:p w14:paraId="5096871D"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4.7</w:t>
            </w:r>
          </w:p>
        </w:tc>
      </w:tr>
      <w:tr w:rsidR="00A30CEC" w:rsidRPr="00173B17" w14:paraId="239E98A0"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202E172B" w14:textId="77777777" w:rsidR="00A30CEC" w:rsidRPr="00D86718" w:rsidRDefault="00A30CEC" w:rsidP="002C4FEB">
            <w:pPr>
              <w:pStyle w:val="Textoindependiente"/>
              <w:rPr>
                <w:rFonts w:cs="Arial"/>
                <w:b w:val="0"/>
                <w:sz w:val="24"/>
                <w:szCs w:val="24"/>
              </w:rPr>
            </w:pPr>
            <w:r w:rsidRPr="00D86718">
              <w:rPr>
                <w:rFonts w:cs="Arial"/>
                <w:b w:val="0"/>
              </w:rPr>
              <w:t>180</w:t>
            </w:r>
          </w:p>
        </w:tc>
        <w:tc>
          <w:tcPr>
            <w:tcW w:w="0" w:type="auto"/>
            <w:hideMark/>
          </w:tcPr>
          <w:p w14:paraId="233B7E60"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300</w:t>
            </w:r>
          </w:p>
        </w:tc>
        <w:tc>
          <w:tcPr>
            <w:tcW w:w="0" w:type="auto"/>
            <w:hideMark/>
          </w:tcPr>
          <w:p w14:paraId="3C6BF3BB"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23</w:t>
            </w:r>
          </w:p>
        </w:tc>
        <w:tc>
          <w:tcPr>
            <w:tcW w:w="0" w:type="auto"/>
            <w:hideMark/>
          </w:tcPr>
          <w:p w14:paraId="14721205"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19</w:t>
            </w:r>
          </w:p>
        </w:tc>
        <w:tc>
          <w:tcPr>
            <w:tcW w:w="0" w:type="auto"/>
            <w:hideMark/>
          </w:tcPr>
          <w:p w14:paraId="772A0F6C"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12</w:t>
            </w:r>
          </w:p>
        </w:tc>
      </w:tr>
      <w:tr w:rsidR="00A30CEC" w:rsidRPr="00173B17" w14:paraId="32DD90F3"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1651E54E" w14:textId="77777777" w:rsidR="00A30CEC" w:rsidRPr="00D86718" w:rsidRDefault="00A30CEC" w:rsidP="002C4FEB">
            <w:pPr>
              <w:pStyle w:val="Textoindependiente"/>
              <w:rPr>
                <w:rFonts w:cs="Arial"/>
                <w:b w:val="0"/>
                <w:sz w:val="24"/>
                <w:szCs w:val="24"/>
              </w:rPr>
            </w:pPr>
            <w:r w:rsidRPr="00D86718">
              <w:rPr>
                <w:rFonts w:cs="Arial"/>
                <w:b w:val="0"/>
              </w:rPr>
              <w:t>300</w:t>
            </w:r>
          </w:p>
        </w:tc>
        <w:tc>
          <w:tcPr>
            <w:tcW w:w="0" w:type="auto"/>
            <w:hideMark/>
          </w:tcPr>
          <w:p w14:paraId="5ED69722"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480</w:t>
            </w:r>
          </w:p>
        </w:tc>
        <w:tc>
          <w:tcPr>
            <w:tcW w:w="0" w:type="auto"/>
            <w:hideMark/>
          </w:tcPr>
          <w:p w14:paraId="6970DD39"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26</w:t>
            </w:r>
          </w:p>
        </w:tc>
        <w:tc>
          <w:tcPr>
            <w:tcW w:w="0" w:type="auto"/>
            <w:hideMark/>
          </w:tcPr>
          <w:p w14:paraId="29E3C6CC"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21</w:t>
            </w:r>
          </w:p>
        </w:tc>
        <w:tc>
          <w:tcPr>
            <w:tcW w:w="0" w:type="auto"/>
            <w:hideMark/>
          </w:tcPr>
          <w:p w14:paraId="224E59F3"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13</w:t>
            </w:r>
          </w:p>
        </w:tc>
      </w:tr>
      <w:tr w:rsidR="00A30CEC" w:rsidRPr="00173B17" w14:paraId="3C9F8B57"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790E93AA" w14:textId="77777777" w:rsidR="00A30CEC" w:rsidRPr="00D86718" w:rsidRDefault="00A30CEC" w:rsidP="002C4FEB">
            <w:pPr>
              <w:pStyle w:val="Textoindependiente"/>
              <w:rPr>
                <w:rFonts w:cs="Arial"/>
                <w:b w:val="0"/>
                <w:sz w:val="24"/>
                <w:szCs w:val="24"/>
              </w:rPr>
            </w:pPr>
            <w:r w:rsidRPr="00D86718">
              <w:rPr>
                <w:rFonts w:cs="Arial"/>
                <w:b w:val="0"/>
              </w:rPr>
              <w:t>480</w:t>
            </w:r>
          </w:p>
        </w:tc>
        <w:tc>
          <w:tcPr>
            <w:tcW w:w="0" w:type="auto"/>
            <w:hideMark/>
          </w:tcPr>
          <w:p w14:paraId="3F43D559"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Overnight</w:t>
            </w:r>
          </w:p>
        </w:tc>
        <w:tc>
          <w:tcPr>
            <w:tcW w:w="0" w:type="auto"/>
            <w:hideMark/>
          </w:tcPr>
          <w:p w14:paraId="285C8316"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100</w:t>
            </w:r>
          </w:p>
        </w:tc>
        <w:tc>
          <w:tcPr>
            <w:tcW w:w="0" w:type="auto"/>
            <w:hideMark/>
          </w:tcPr>
          <w:p w14:paraId="001DAEF9" w14:textId="77777777" w:rsidR="00A30CEC" w:rsidRPr="00173B17" w:rsidRDefault="00A30CEC" w:rsidP="002C4FEB">
            <w:pPr>
              <w:pStyle w:val="Textoindependiente"/>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83</w:t>
            </w:r>
          </w:p>
        </w:tc>
        <w:tc>
          <w:tcPr>
            <w:tcW w:w="0" w:type="auto"/>
            <w:hideMark/>
          </w:tcPr>
          <w:p w14:paraId="0DCE40FB" w14:textId="12D4B7C3" w:rsidR="00A30CEC" w:rsidRPr="00173B17" w:rsidRDefault="00A30CEC" w:rsidP="000168D6">
            <w:pPr>
              <w:pStyle w:val="Textoindependiente"/>
              <w:keepNext/>
              <w:cnfStyle w:val="000000000000" w:firstRow="0" w:lastRow="0" w:firstColumn="0" w:lastColumn="0" w:oddVBand="0" w:evenVBand="0" w:oddHBand="0" w:evenHBand="0" w:firstRowFirstColumn="0" w:firstRowLastColumn="0" w:lastRowFirstColumn="0" w:lastRowLastColumn="0"/>
              <w:rPr>
                <w:rFonts w:cs="Arial"/>
                <w:sz w:val="24"/>
                <w:szCs w:val="24"/>
              </w:rPr>
            </w:pPr>
            <w:r w:rsidRPr="00173B17">
              <w:rPr>
                <w:rFonts w:cs="Arial"/>
              </w:rPr>
              <w:t>5</w:t>
            </w:r>
            <w:r w:rsidR="00136BE5">
              <w:rPr>
                <w:rFonts w:cs="Arial"/>
              </w:rPr>
              <w:t>1</w:t>
            </w:r>
          </w:p>
        </w:tc>
      </w:tr>
    </w:tbl>
    <w:p w14:paraId="5A967AF1" w14:textId="2C28213F" w:rsidR="000168D6" w:rsidRDefault="000168D6">
      <w:pPr>
        <w:pStyle w:val="Epgrafe"/>
      </w:pPr>
      <w:bookmarkStart w:id="132" w:name="_Toc406151324"/>
      <w:r>
        <w:t xml:space="preserve">Table </w:t>
      </w:r>
      <w:r w:rsidR="00D86718">
        <w:fldChar w:fldCharType="begin"/>
      </w:r>
      <w:r w:rsidR="00D86718">
        <w:instrText xml:space="preserve"> SEQ Table \* ARABIC </w:instrText>
      </w:r>
      <w:r w:rsidR="00D86718">
        <w:fldChar w:fldCharType="separate"/>
      </w:r>
      <w:r w:rsidR="00D86718">
        <w:rPr>
          <w:noProof/>
        </w:rPr>
        <w:t>13</w:t>
      </w:r>
      <w:r w:rsidR="00D86718">
        <w:fldChar w:fldCharType="end"/>
      </w:r>
      <w:r>
        <w:t xml:space="preserve"> - Provisions costs.</w:t>
      </w:r>
      <w:bookmarkEnd w:id="132"/>
    </w:p>
    <w:p w14:paraId="4FB16C9E" w14:textId="77777777" w:rsidR="00A30CEC" w:rsidRPr="00173B17" w:rsidRDefault="00A30CEC" w:rsidP="002C4FEB">
      <w:pPr>
        <w:pStyle w:val="Ttulo6"/>
        <w:numPr>
          <w:ilvl w:val="0"/>
          <w:numId w:val="0"/>
        </w:numPr>
      </w:pPr>
      <w:r w:rsidRPr="00173B17">
        <w:rPr>
          <w:rStyle w:val="Textoennegrita"/>
          <w:b/>
          <w:bCs/>
        </w:rPr>
        <w:lastRenderedPageBreak/>
        <w:t xml:space="preserve">(ii) </w:t>
      </w:r>
      <w:proofErr w:type="gramStart"/>
      <w:r w:rsidRPr="00173B17">
        <w:rPr>
          <w:rStyle w:val="Textoennegrita"/>
          <w:b/>
          <w:bCs/>
        </w:rPr>
        <w:t>hard</w:t>
      </w:r>
      <w:proofErr w:type="gramEnd"/>
      <w:r w:rsidRPr="00173B17">
        <w:rPr>
          <w:rStyle w:val="Textoennegrita"/>
          <w:b/>
          <w:bCs/>
        </w:rPr>
        <w:t xml:space="preserve"> cost fare transfer</w:t>
      </w:r>
    </w:p>
    <w:p w14:paraId="64A0B78C" w14:textId="77777777" w:rsidR="00A30CEC" w:rsidRPr="002C4FEB" w:rsidRDefault="00A30CEC" w:rsidP="002C4FEB">
      <w:pPr>
        <w:pStyle w:val="Textoindependiente"/>
        <w:rPr>
          <w:rFonts w:eastAsiaTheme="minorEastAsia"/>
        </w:rPr>
      </w:pPr>
      <w:r w:rsidRPr="002C4FEB">
        <w:t xml:space="preserve">There is a cost of rebooking connecting </w:t>
      </w:r>
      <w:proofErr w:type="spellStart"/>
      <w:r w:rsidRPr="002C4FEB">
        <w:t>pax</w:t>
      </w:r>
      <w:proofErr w:type="spellEnd"/>
      <w:r w:rsidRPr="002C4FEB">
        <w:t xml:space="preserve"> onto alternative flights – this is the outbound fare, which would be transferred to the alternative flight.</w:t>
      </w:r>
    </w:p>
    <w:p w14:paraId="04AE6103" w14:textId="1A433C1B" w:rsidR="00A30CEC" w:rsidRPr="002C4FEB" w:rsidRDefault="00A30CEC" w:rsidP="002C4FEB">
      <w:pPr>
        <w:pStyle w:val="Textoindependiente"/>
      </w:pPr>
      <w:r w:rsidRPr="002C4FEB">
        <w:t>However note: the fare transfer is </w:t>
      </w:r>
      <w:r w:rsidRPr="002C4FEB">
        <w:rPr>
          <w:rStyle w:val="Textoennegrita"/>
          <w:b w:val="0"/>
          <w:bCs w:val="0"/>
        </w:rPr>
        <w:t>cost neutral</w:t>
      </w:r>
      <w:r w:rsidRPr="002C4FEB">
        <w:t> if the re</w:t>
      </w:r>
      <w:r w:rsidR="002C4FEB">
        <w:t>-</w:t>
      </w:r>
      <w:r w:rsidRPr="002C4FEB">
        <w:t xml:space="preserve">accommodated </w:t>
      </w:r>
      <w:proofErr w:type="spellStart"/>
      <w:r w:rsidRPr="002C4FEB">
        <w:t>pax</w:t>
      </w:r>
      <w:proofErr w:type="spellEnd"/>
      <w:r w:rsidRPr="002C4FEB">
        <w:t xml:space="preserve"> are rebooked onto flights operated by the </w:t>
      </w:r>
      <w:r w:rsidRPr="002C4FEB">
        <w:rPr>
          <w:rStyle w:val="Textoennegrita"/>
          <w:b w:val="0"/>
          <w:bCs w:val="0"/>
        </w:rPr>
        <w:t>same carrier</w:t>
      </w:r>
      <w:r w:rsidRPr="002C4FEB">
        <w:t> or </w:t>
      </w:r>
      <w:r w:rsidRPr="002C4FEB">
        <w:rPr>
          <w:rStyle w:val="Textoennegrita"/>
          <w:b w:val="0"/>
          <w:bCs w:val="0"/>
        </w:rPr>
        <w:t>same alliance</w:t>
      </w:r>
      <w:r w:rsidRPr="002C4FEB">
        <w:t>.</w:t>
      </w:r>
    </w:p>
    <w:p w14:paraId="30CC59D3" w14:textId="77777777" w:rsidR="00A30CEC" w:rsidRPr="002C4FEB" w:rsidRDefault="00A30CEC" w:rsidP="002C4FEB">
      <w:pPr>
        <w:pStyle w:val="Textoindependiente"/>
        <w:ind w:left="708"/>
      </w:pPr>
      <w:proofErr w:type="gramStart"/>
      <w:r w:rsidRPr="002C4FEB">
        <w:t>e.g</w:t>
      </w:r>
      <w:proofErr w:type="gramEnd"/>
      <w:r w:rsidRPr="002C4FEB">
        <w:t>. intended connection: </w:t>
      </w:r>
      <w:r w:rsidRPr="002C4FEB">
        <w:rPr>
          <w:rStyle w:val="Textoennegrita"/>
          <w:b w:val="0"/>
          <w:bCs w:val="0"/>
        </w:rPr>
        <w:t>Swiss1</w:t>
      </w:r>
      <w:r w:rsidRPr="002C4FEB">
        <w:t> &gt; </w:t>
      </w:r>
      <w:r w:rsidRPr="002C4FEB">
        <w:rPr>
          <w:rStyle w:val="Textoennegrita"/>
          <w:b w:val="0"/>
          <w:bCs w:val="0"/>
        </w:rPr>
        <w:t>Swiss2</w:t>
      </w:r>
    </w:p>
    <w:p w14:paraId="2A9ED429" w14:textId="77777777" w:rsidR="00A30CEC" w:rsidRPr="002C4FEB" w:rsidRDefault="00A30CEC" w:rsidP="002C4FEB">
      <w:pPr>
        <w:pStyle w:val="Textoindependiente"/>
        <w:ind w:left="708"/>
      </w:pPr>
      <w:proofErr w:type="gramStart"/>
      <w:r w:rsidRPr="002C4FEB">
        <w:t>if</w:t>
      </w:r>
      <w:proofErr w:type="gramEnd"/>
      <w:r w:rsidRPr="002C4FEB">
        <w:t xml:space="preserve"> connection with </w:t>
      </w:r>
      <w:r w:rsidRPr="002C4FEB">
        <w:rPr>
          <w:rStyle w:val="Textoennegrita"/>
          <w:b w:val="0"/>
          <w:bCs w:val="0"/>
        </w:rPr>
        <w:t>Swiss2</w:t>
      </w:r>
      <w:r w:rsidRPr="002C4FEB">
        <w:t> is missed, then </w:t>
      </w:r>
      <w:r w:rsidRPr="002C4FEB">
        <w:rPr>
          <w:rStyle w:val="Textoennegrita"/>
          <w:b w:val="0"/>
          <w:bCs w:val="0"/>
        </w:rPr>
        <w:t>SAS2</w:t>
      </w:r>
      <w:r w:rsidRPr="002C4FEB">
        <w:t> is cost neutral (both Star Alliance)</w:t>
      </w:r>
    </w:p>
    <w:p w14:paraId="2A3E00F0" w14:textId="77777777" w:rsidR="00A30CEC" w:rsidRPr="002C4FEB" w:rsidRDefault="00A30CEC" w:rsidP="002C4FEB">
      <w:pPr>
        <w:pStyle w:val="Textoindependiente"/>
        <w:ind w:left="708"/>
      </w:pPr>
      <w:proofErr w:type="gramStart"/>
      <w:r w:rsidRPr="002C4FEB">
        <w:t>if</w:t>
      </w:r>
      <w:proofErr w:type="gramEnd"/>
      <w:r w:rsidRPr="002C4FEB">
        <w:t xml:space="preserve"> connection with </w:t>
      </w:r>
      <w:r w:rsidRPr="002C4FEB">
        <w:rPr>
          <w:rStyle w:val="Textoennegrita"/>
          <w:b w:val="0"/>
          <w:bCs w:val="0"/>
        </w:rPr>
        <w:t>Swiss2</w:t>
      </w:r>
      <w:r w:rsidRPr="002C4FEB">
        <w:t> is missed, then </w:t>
      </w:r>
      <w:r w:rsidRPr="002C4FEB">
        <w:rPr>
          <w:rStyle w:val="Textoennegrita"/>
          <w:b w:val="0"/>
          <w:bCs w:val="0"/>
        </w:rPr>
        <w:t>Iberia2</w:t>
      </w:r>
      <w:r w:rsidRPr="002C4FEB">
        <w:t> (different alliance) results in a cost to </w:t>
      </w:r>
      <w:r w:rsidRPr="002C4FEB">
        <w:rPr>
          <w:rStyle w:val="Textoennegrita"/>
          <w:b w:val="0"/>
          <w:bCs w:val="0"/>
        </w:rPr>
        <w:t>Swiss1</w:t>
      </w:r>
    </w:p>
    <w:p w14:paraId="27B6BB13" w14:textId="7D641225" w:rsidR="00A30CEC" w:rsidRPr="002C4FEB" w:rsidRDefault="00A30CEC" w:rsidP="002C4FEB">
      <w:pPr>
        <w:pStyle w:val="Textoindependiente"/>
        <w:ind w:left="708"/>
      </w:pPr>
      <w:r w:rsidRPr="002C4FEB">
        <w:t>(Alliance coding is being assigned to each inbound/outbound flight)</w:t>
      </w:r>
    </w:p>
    <w:p w14:paraId="2833911C" w14:textId="24CDB77E" w:rsidR="00A30CEC" w:rsidRPr="002C4FEB" w:rsidRDefault="00905DE3" w:rsidP="002C4FEB">
      <w:pPr>
        <w:pStyle w:val="Textoindependiente"/>
      </w:pPr>
      <w:r>
        <w:t>N</w:t>
      </w:r>
      <w:r w:rsidR="00A30CEC" w:rsidRPr="002C4FEB">
        <w:t>ote: we</w:t>
      </w:r>
      <w:r>
        <w:t xml:space="preserve"> a</w:t>
      </w:r>
      <w:r w:rsidR="00A30CEC" w:rsidRPr="002C4FEB">
        <w:t>re only considering the cost to airlines and are not treating fare transfers as income to the other carrier.</w:t>
      </w:r>
    </w:p>
    <w:p w14:paraId="37CB8B0A" w14:textId="787D2000" w:rsidR="00D86718" w:rsidRDefault="00A30CEC" w:rsidP="002C4FEB">
      <w:pPr>
        <w:pStyle w:val="Textoindependiente"/>
        <w:rPr>
          <w:noProof/>
        </w:rPr>
      </w:pPr>
      <w:r w:rsidRPr="002C4FEB">
        <w:t>The reallocation process is done calculating hard and soft costs for </w:t>
      </w:r>
      <w:proofErr w:type="spellStart"/>
      <w:r w:rsidRPr="002C4FEB">
        <w:t>pax</w:t>
      </w:r>
      <w:proofErr w:type="spellEnd"/>
      <w:r w:rsidRPr="002C4FEB">
        <w:t> on whichever is cheaper: next flight with different alliance or next flight of same alliance. For those passengers not accepted</w:t>
      </w:r>
      <w:r w:rsidR="009A0E46">
        <w:t xml:space="preserve"> (i.e. not enough free seats in the flight considered)</w:t>
      </w:r>
      <w:r w:rsidRPr="002C4FEB">
        <w:t xml:space="preserve">, the process is recalculated </w:t>
      </w:r>
      <w:r w:rsidR="009A0E46">
        <w:t xml:space="preserve">for the next flight </w:t>
      </w:r>
      <w:r w:rsidRPr="002C4FEB">
        <w:t>until all </w:t>
      </w:r>
      <w:proofErr w:type="spellStart"/>
      <w:r w:rsidRPr="002C4FEB">
        <w:t>pax</w:t>
      </w:r>
      <w:proofErr w:type="spellEnd"/>
      <w:r w:rsidRPr="002C4FEB">
        <w:t> are reallocated or the day is finished as shown below.</w:t>
      </w:r>
      <w:r w:rsidR="00D86718" w:rsidRPr="00D86718">
        <w:rPr>
          <w:noProof/>
        </w:rPr>
        <w:t xml:space="preserve"> </w:t>
      </w:r>
    </w:p>
    <w:p w14:paraId="6912EE34" w14:textId="77777777" w:rsidR="00D86718" w:rsidRDefault="00D86718" w:rsidP="009A0E46">
      <w:pPr>
        <w:pStyle w:val="Textoindependiente"/>
        <w:keepNext/>
        <w:tabs>
          <w:tab w:val="left" w:pos="3261"/>
        </w:tabs>
      </w:pPr>
      <w:r>
        <w:t xml:space="preserve">                          </w:t>
      </w:r>
      <w:r w:rsidRPr="00ED69F7">
        <w:rPr>
          <w:noProof/>
          <w:lang w:val="en-US" w:eastAsia="en-US"/>
        </w:rPr>
        <mc:AlternateContent>
          <mc:Choice Requires="wpg">
            <w:drawing>
              <wp:inline distT="0" distB="0" distL="0" distR="0" wp14:anchorId="0BDD581B" wp14:editId="4589BEED">
                <wp:extent cx="3688715" cy="4536440"/>
                <wp:effectExtent l="0" t="0" r="26035" b="16510"/>
                <wp:docPr id="128" name="62 Grupo"/>
                <wp:cNvGraphicFramePr/>
                <a:graphic xmlns:a="http://schemas.openxmlformats.org/drawingml/2006/main">
                  <a:graphicData uri="http://schemas.microsoft.com/office/word/2010/wordprocessingGroup">
                    <wpg:wgp>
                      <wpg:cNvGrpSpPr/>
                      <wpg:grpSpPr>
                        <a:xfrm>
                          <a:off x="0" y="0"/>
                          <a:ext cx="3688715" cy="4536440"/>
                          <a:chOff x="0" y="0"/>
                          <a:chExt cx="3688786" cy="4536504"/>
                        </a:xfrm>
                      </wpg:grpSpPr>
                      <wps:wsp>
                        <wps:cNvPr id="129" name="3 Rectángulo"/>
                        <wps:cNvSpPr/>
                        <wps:spPr>
                          <a:xfrm>
                            <a:off x="1296144" y="0"/>
                            <a:ext cx="1080120" cy="504056"/>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AE32C1C"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Reallocation of </w:t>
                              </w:r>
                              <w:proofErr w:type="spellStart"/>
                              <w:r w:rsidRPr="00ED69F7">
                                <w:rPr>
                                  <w:rFonts w:asciiTheme="majorHAnsi" w:hAnsiTheme="majorHAnsi" w:cstheme="minorBidi"/>
                                  <w:color w:val="000000" w:themeColor="dark1"/>
                                  <w:kern w:val="24"/>
                                  <w:sz w:val="16"/>
                                  <w:szCs w:val="16"/>
                                </w:rPr>
                                <w:t>pax</w:t>
                              </w:r>
                              <w:proofErr w:type="spellEnd"/>
                              <w:r w:rsidRPr="00ED69F7">
                                <w:rPr>
                                  <w:rFonts w:asciiTheme="majorHAnsi" w:hAnsiTheme="majorHAnsi" w:cstheme="minorBidi"/>
                                  <w:color w:val="000000" w:themeColor="dark1"/>
                                  <w:kern w:val="24"/>
                                  <w:sz w:val="16"/>
                                  <w:szCs w:val="16"/>
                                </w:rPr>
                                <w:t xml:space="preserve"> process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4 Rectángulo"/>
                        <wps:cNvSpPr/>
                        <wps:spPr>
                          <a:xfrm>
                            <a:off x="196391" y="792088"/>
                            <a:ext cx="1304528" cy="557118"/>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820095C"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Find next flight </w:t>
                              </w:r>
                              <w:r w:rsidRPr="009A0E46">
                                <w:rPr>
                                  <w:rFonts w:asciiTheme="majorHAnsi" w:hAnsiTheme="majorHAnsi" w:cstheme="minorBidi"/>
                                  <w:b/>
                                  <w:color w:val="000000" w:themeColor="dark1"/>
                                  <w:kern w:val="24"/>
                                  <w:sz w:val="16"/>
                                  <w:szCs w:val="16"/>
                                </w:rPr>
                                <w:t>same</w:t>
                              </w:r>
                              <w:r w:rsidRPr="00ED69F7">
                                <w:rPr>
                                  <w:rFonts w:asciiTheme="majorHAnsi" w:hAnsiTheme="majorHAnsi" w:cstheme="minorBidi"/>
                                  <w:color w:val="000000" w:themeColor="dark1"/>
                                  <w:kern w:val="24"/>
                                  <w:sz w:val="16"/>
                                  <w:szCs w:val="16"/>
                                </w:rPr>
                                <w:t xml:space="preserve"> alliance and same destination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5 Rectángulo"/>
                        <wps:cNvSpPr/>
                        <wps:spPr>
                          <a:xfrm>
                            <a:off x="580712" y="1492352"/>
                            <a:ext cx="540060" cy="27126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013EA6F"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Delay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6 Rectángulo"/>
                        <wps:cNvSpPr/>
                        <wps:spPr>
                          <a:xfrm>
                            <a:off x="0" y="2073694"/>
                            <a:ext cx="764468" cy="42366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7158043"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Hard costs per </w:t>
                              </w:r>
                              <w:proofErr w:type="spellStart"/>
                              <w:r w:rsidRPr="00ED69F7">
                                <w:rPr>
                                  <w:rFonts w:asciiTheme="majorHAnsi" w:hAnsiTheme="majorHAnsi" w:cstheme="minorBidi"/>
                                  <w:color w:val="000000" w:themeColor="dark1"/>
                                  <w:kern w:val="24"/>
                                  <w:sz w:val="16"/>
                                  <w:szCs w:val="16"/>
                                </w:rPr>
                                <w:t>pax</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7 Rectángulo"/>
                        <wps:cNvSpPr/>
                        <wps:spPr>
                          <a:xfrm>
                            <a:off x="980102" y="2073694"/>
                            <a:ext cx="764468" cy="42366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EE65F4E"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Soft costs per </w:t>
                              </w:r>
                              <w:proofErr w:type="spellStart"/>
                              <w:r w:rsidRPr="00ED69F7">
                                <w:rPr>
                                  <w:rFonts w:asciiTheme="majorHAnsi" w:hAnsiTheme="majorHAnsi" w:cstheme="minorBidi"/>
                                  <w:color w:val="000000" w:themeColor="dark1"/>
                                  <w:kern w:val="24"/>
                                  <w:sz w:val="16"/>
                                  <w:szCs w:val="16"/>
                                </w:rPr>
                                <w:t>pax</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8 Rectángulo"/>
                        <wps:cNvSpPr/>
                        <wps:spPr>
                          <a:xfrm>
                            <a:off x="476043" y="2826137"/>
                            <a:ext cx="764468" cy="42366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6E332CB"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Total costs per </w:t>
                              </w:r>
                              <w:proofErr w:type="spellStart"/>
                              <w:r w:rsidRPr="00ED69F7">
                                <w:rPr>
                                  <w:rFonts w:asciiTheme="majorHAnsi" w:hAnsiTheme="majorHAnsi" w:cstheme="minorBidi"/>
                                  <w:color w:val="000000" w:themeColor="dark1"/>
                                  <w:kern w:val="24"/>
                                  <w:sz w:val="16"/>
                                  <w:szCs w:val="16"/>
                                </w:rPr>
                                <w:t>pax</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9 Rectángulo"/>
                        <wps:cNvSpPr/>
                        <wps:spPr>
                          <a:xfrm>
                            <a:off x="1458765" y="3555160"/>
                            <a:ext cx="764468" cy="42366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520482D"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Selection of transfer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10 Rectángulo"/>
                        <wps:cNvSpPr/>
                        <wps:spPr>
                          <a:xfrm>
                            <a:off x="1418540" y="4112840"/>
                            <a:ext cx="844917" cy="42366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27DA330"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Unallocated </w:t>
                              </w:r>
                              <w:proofErr w:type="spellStart"/>
                              <w:r w:rsidRPr="00ED69F7">
                                <w:rPr>
                                  <w:rFonts w:asciiTheme="majorHAnsi" w:hAnsiTheme="majorHAnsi" w:cstheme="minorBidi"/>
                                  <w:color w:val="000000" w:themeColor="dark1"/>
                                  <w:kern w:val="24"/>
                                  <w:sz w:val="16"/>
                                  <w:szCs w:val="16"/>
                                </w:rPr>
                                <w:t>pax</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12 Conector angular"/>
                        <wps:cNvCnPr>
                          <a:stCxn id="129" idx="2"/>
                          <a:endCxn id="130" idx="0"/>
                        </wps:cNvCnPr>
                        <wps:spPr>
                          <a:xfrm rot="5400000">
                            <a:off x="1198414" y="154298"/>
                            <a:ext cx="288032" cy="987549"/>
                          </a:xfrm>
                          <a:prstGeom prst="bentConnector3">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38" name="14 Conector recto de flecha"/>
                        <wps:cNvCnPr>
                          <a:stCxn id="130" idx="2"/>
                          <a:endCxn id="131" idx="0"/>
                        </wps:cNvCnPr>
                        <wps:spPr>
                          <a:xfrm>
                            <a:off x="848655" y="1349206"/>
                            <a:ext cx="2087" cy="143146"/>
                          </a:xfrm>
                          <a:prstGeom prst="straightConnector1">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39" name="17 Conector angular"/>
                        <wps:cNvCnPr>
                          <a:stCxn id="131" idx="2"/>
                          <a:endCxn id="132" idx="0"/>
                        </wps:cNvCnPr>
                        <wps:spPr>
                          <a:xfrm rot="5400000">
                            <a:off x="461449" y="1684401"/>
                            <a:ext cx="310078" cy="468508"/>
                          </a:xfrm>
                          <a:prstGeom prst="bentConnector3">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40" name="19 Conector angular"/>
                        <wps:cNvCnPr>
                          <a:stCxn id="131" idx="2"/>
                          <a:endCxn id="133" idx="0"/>
                        </wps:cNvCnPr>
                        <wps:spPr>
                          <a:xfrm rot="16200000" flipH="1">
                            <a:off x="951500" y="1662858"/>
                            <a:ext cx="310078" cy="511594"/>
                          </a:xfrm>
                          <a:prstGeom prst="bentConnector3">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41" name="21 Conector angular"/>
                        <wps:cNvCnPr>
                          <a:stCxn id="132" idx="2"/>
                          <a:endCxn id="134" idx="0"/>
                        </wps:cNvCnPr>
                        <wps:spPr>
                          <a:xfrm rot="16200000" flipH="1">
                            <a:off x="455866" y="2423725"/>
                            <a:ext cx="328779" cy="476043"/>
                          </a:xfrm>
                          <a:prstGeom prst="bentConnector3">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42" name="23 Conector angular"/>
                        <wps:cNvCnPr>
                          <a:stCxn id="133" idx="2"/>
                          <a:endCxn id="134" idx="0"/>
                        </wps:cNvCnPr>
                        <wps:spPr>
                          <a:xfrm rot="5400000">
                            <a:off x="945918" y="2409718"/>
                            <a:ext cx="328779" cy="504059"/>
                          </a:xfrm>
                          <a:prstGeom prst="bentConnector3">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43" name="25 Conector angular"/>
                        <wps:cNvCnPr>
                          <a:stCxn id="134" idx="2"/>
                          <a:endCxn id="135" idx="0"/>
                        </wps:cNvCnPr>
                        <wps:spPr>
                          <a:xfrm rot="16200000" flipH="1">
                            <a:off x="1196959" y="2911119"/>
                            <a:ext cx="305359" cy="982722"/>
                          </a:xfrm>
                          <a:prstGeom prst="bentConnector3">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44" name="27 Conector recto de flecha"/>
                        <wps:cNvCnPr>
                          <a:stCxn id="135" idx="2"/>
                          <a:endCxn id="136" idx="0"/>
                        </wps:cNvCnPr>
                        <wps:spPr>
                          <a:xfrm>
                            <a:off x="1840999" y="3978824"/>
                            <a:ext cx="0" cy="134016"/>
                          </a:xfrm>
                          <a:prstGeom prst="straightConnector1">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45" name="38 Rectángulo"/>
                        <wps:cNvSpPr/>
                        <wps:spPr>
                          <a:xfrm>
                            <a:off x="2140607" y="792088"/>
                            <a:ext cx="1304528" cy="557118"/>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8EA552A" w14:textId="376F5F6E"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Find next flight </w:t>
                              </w:r>
                              <w:r w:rsidR="009A0E46" w:rsidRPr="009A0E46">
                                <w:rPr>
                                  <w:rFonts w:asciiTheme="majorHAnsi" w:hAnsiTheme="majorHAnsi" w:cstheme="minorBidi"/>
                                  <w:b/>
                                  <w:color w:val="000000" w:themeColor="dark1"/>
                                  <w:kern w:val="24"/>
                                  <w:sz w:val="16"/>
                                  <w:szCs w:val="16"/>
                                </w:rPr>
                                <w:t>different</w:t>
                              </w:r>
                              <w:r w:rsidRPr="00ED69F7">
                                <w:rPr>
                                  <w:rFonts w:asciiTheme="majorHAnsi" w:hAnsiTheme="majorHAnsi" w:cstheme="minorBidi"/>
                                  <w:color w:val="000000" w:themeColor="dark1"/>
                                  <w:kern w:val="24"/>
                                  <w:sz w:val="16"/>
                                  <w:szCs w:val="16"/>
                                </w:rPr>
                                <w:t xml:space="preserve"> alliance and same destination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39 Rectángulo"/>
                        <wps:cNvSpPr/>
                        <wps:spPr>
                          <a:xfrm>
                            <a:off x="2524928" y="1492352"/>
                            <a:ext cx="540060" cy="27126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0D1CEE0"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Delay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40 Rectángulo"/>
                        <wps:cNvSpPr/>
                        <wps:spPr>
                          <a:xfrm>
                            <a:off x="1944216" y="2073694"/>
                            <a:ext cx="764468" cy="42366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BFA3E12"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Hard costs per </w:t>
                              </w:r>
                              <w:proofErr w:type="spellStart"/>
                              <w:r w:rsidRPr="00ED69F7">
                                <w:rPr>
                                  <w:rFonts w:asciiTheme="majorHAnsi" w:hAnsiTheme="majorHAnsi" w:cstheme="minorBidi"/>
                                  <w:color w:val="000000" w:themeColor="dark1"/>
                                  <w:kern w:val="24"/>
                                  <w:sz w:val="16"/>
                                  <w:szCs w:val="16"/>
                                </w:rPr>
                                <w:t>pax</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41 Rectángulo"/>
                        <wps:cNvSpPr/>
                        <wps:spPr>
                          <a:xfrm>
                            <a:off x="2924318" y="2073694"/>
                            <a:ext cx="764468" cy="42366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A2BF216"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Soft costs per </w:t>
                              </w:r>
                              <w:proofErr w:type="spellStart"/>
                              <w:r w:rsidRPr="00ED69F7">
                                <w:rPr>
                                  <w:rFonts w:asciiTheme="majorHAnsi" w:hAnsiTheme="majorHAnsi" w:cstheme="minorBidi"/>
                                  <w:color w:val="000000" w:themeColor="dark1"/>
                                  <w:kern w:val="24"/>
                                  <w:sz w:val="16"/>
                                  <w:szCs w:val="16"/>
                                </w:rPr>
                                <w:t>pax</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42 Rectángulo"/>
                        <wps:cNvSpPr/>
                        <wps:spPr>
                          <a:xfrm>
                            <a:off x="2420259" y="2826137"/>
                            <a:ext cx="764468" cy="42366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2F2FCA6"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Total costs per </w:t>
                              </w:r>
                              <w:proofErr w:type="spellStart"/>
                              <w:r w:rsidRPr="00ED69F7">
                                <w:rPr>
                                  <w:rFonts w:asciiTheme="majorHAnsi" w:hAnsiTheme="majorHAnsi" w:cstheme="minorBidi"/>
                                  <w:color w:val="000000" w:themeColor="dark1"/>
                                  <w:kern w:val="24"/>
                                  <w:sz w:val="16"/>
                                  <w:szCs w:val="16"/>
                                </w:rPr>
                                <w:t>pax</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43 Conector recto de flecha"/>
                        <wps:cNvCnPr>
                          <a:stCxn id="145" idx="2"/>
                          <a:endCxn id="146" idx="0"/>
                        </wps:cNvCnPr>
                        <wps:spPr>
                          <a:xfrm>
                            <a:off x="2792871" y="1349206"/>
                            <a:ext cx="2087" cy="143146"/>
                          </a:xfrm>
                          <a:prstGeom prst="straightConnector1">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51" name="44 Conector angular"/>
                        <wps:cNvCnPr>
                          <a:stCxn id="146" idx="2"/>
                          <a:endCxn id="147" idx="0"/>
                        </wps:cNvCnPr>
                        <wps:spPr>
                          <a:xfrm rot="5400000">
                            <a:off x="2405665" y="1684401"/>
                            <a:ext cx="310078" cy="468508"/>
                          </a:xfrm>
                          <a:prstGeom prst="bentConnector3">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52" name="45 Conector angular"/>
                        <wps:cNvCnPr>
                          <a:stCxn id="146" idx="2"/>
                          <a:endCxn id="148" idx="0"/>
                        </wps:cNvCnPr>
                        <wps:spPr>
                          <a:xfrm rot="16200000" flipH="1">
                            <a:off x="2895716" y="1662858"/>
                            <a:ext cx="310078" cy="511594"/>
                          </a:xfrm>
                          <a:prstGeom prst="bentConnector3">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53" name="46 Conector angular"/>
                        <wps:cNvCnPr>
                          <a:stCxn id="147" idx="2"/>
                          <a:endCxn id="149" idx="0"/>
                        </wps:cNvCnPr>
                        <wps:spPr>
                          <a:xfrm rot="16200000" flipH="1">
                            <a:off x="2400082" y="2423725"/>
                            <a:ext cx="328779" cy="476043"/>
                          </a:xfrm>
                          <a:prstGeom prst="bentConnector3">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54" name="47 Conector angular"/>
                        <wps:cNvCnPr>
                          <a:stCxn id="148" idx="2"/>
                          <a:endCxn id="149" idx="0"/>
                        </wps:cNvCnPr>
                        <wps:spPr>
                          <a:xfrm rot="5400000">
                            <a:off x="2890134" y="2409718"/>
                            <a:ext cx="328779" cy="504059"/>
                          </a:xfrm>
                          <a:prstGeom prst="bentConnector3">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55" name="48 Conector angular"/>
                        <wps:cNvCnPr>
                          <a:stCxn id="129" idx="2"/>
                          <a:endCxn id="145" idx="0"/>
                        </wps:cNvCnPr>
                        <wps:spPr>
                          <a:xfrm rot="16200000" flipH="1">
                            <a:off x="2170521" y="169738"/>
                            <a:ext cx="288032" cy="956667"/>
                          </a:xfrm>
                          <a:prstGeom prst="bentConnector3">
                            <a:avLst>
                              <a:gd name="adj1" fmla="val 50000"/>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56" name="51 Conector angular"/>
                        <wps:cNvCnPr>
                          <a:stCxn id="149" idx="2"/>
                          <a:endCxn id="135" idx="0"/>
                        </wps:cNvCnPr>
                        <wps:spPr>
                          <a:xfrm rot="5400000">
                            <a:off x="2169067" y="2921733"/>
                            <a:ext cx="305359" cy="961494"/>
                          </a:xfrm>
                          <a:prstGeom prst="bentConnector3">
                            <a:avLst/>
                          </a:prstGeom>
                          <a:ln w="12700">
                            <a:tailEnd type="arrow"/>
                          </a:ln>
                        </wps:spPr>
                        <wps:style>
                          <a:lnRef idx="2">
                            <a:schemeClr val="dk1"/>
                          </a:lnRef>
                          <a:fillRef idx="1">
                            <a:schemeClr val="lt1"/>
                          </a:fillRef>
                          <a:effectRef idx="0">
                            <a:schemeClr val="dk1"/>
                          </a:effectRef>
                          <a:fontRef idx="minor">
                            <a:schemeClr val="dk1"/>
                          </a:fontRef>
                        </wps:style>
                        <wps:bodyPr/>
                      </wps:wsp>
                    </wpg:wgp>
                  </a:graphicData>
                </a:graphic>
              </wp:inline>
            </w:drawing>
          </mc:Choice>
          <mc:Fallback>
            <w:pict>
              <v:group id="62 Grupo" o:spid="_x0000_s1156" style="width:290.45pt;height:357.2pt;mso-position-horizontal-relative:char;mso-position-vertical-relative:line" coordsize="36887,4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">
                <v:rect id="3 Rectángulo" o:spid="_x0000_s1157" style="position:absolute;left:12961;width:1080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ov8MA&#10;AADcAAAADwAAAGRycy9kb3ducmV2LnhtbERPTWvCQBC9F/wPywi9NRs92CZmFZEWCi0VowePQ3ZM&#10;gtnZsLtN4r/vFgq9zeN9TrGdTCcGcr61rGCRpCCIK6tbrhWcT29PLyB8QNbYWSYFd/Kw3cweCsy1&#10;HflIQxlqEUPY56igCaHPpfRVQwZ9YnviyF2tMxgidLXUDscYbjq5TNOVNNhybGiwp31D1a38Ngrs&#10;ob13O5d9DZ/0fPk4hHScVq9KPc6n3RpEoCn8i//c7zrOX2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iov8MAAADcAAAADwAAAAAAAAAAAAAAAACYAgAAZHJzL2Rv&#10;d25yZXYueG1sUEsFBgAAAAAEAAQA9QAAAIgDAAAAAA==&#10;" fillcolor="white [3201]" strokecolor="black [3200]" strokeweight="1pt">
                  <v:textbox>
                    <w:txbxContent>
                      <w:p w14:paraId="3AE32C1C"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Reallocation of </w:t>
                        </w:r>
                        <w:proofErr w:type="spellStart"/>
                        <w:r w:rsidRPr="00ED69F7">
                          <w:rPr>
                            <w:rFonts w:asciiTheme="majorHAnsi" w:hAnsiTheme="majorHAnsi" w:cstheme="minorBidi"/>
                            <w:color w:val="000000" w:themeColor="dark1"/>
                            <w:kern w:val="24"/>
                            <w:sz w:val="16"/>
                            <w:szCs w:val="16"/>
                          </w:rPr>
                          <w:t>pax</w:t>
                        </w:r>
                        <w:proofErr w:type="spellEnd"/>
                        <w:r w:rsidRPr="00ED69F7">
                          <w:rPr>
                            <w:rFonts w:asciiTheme="majorHAnsi" w:hAnsiTheme="majorHAnsi" w:cstheme="minorBidi"/>
                            <w:color w:val="000000" w:themeColor="dark1"/>
                            <w:kern w:val="24"/>
                            <w:sz w:val="16"/>
                            <w:szCs w:val="16"/>
                          </w:rPr>
                          <w:t xml:space="preserve"> process</w:t>
                        </w:r>
                      </w:p>
                    </w:txbxContent>
                  </v:textbox>
                </v:rect>
                <v:rect id="4 Rectángulo" o:spid="_x0000_s1158" style="position:absolute;left:1963;top:7920;width:13046;height:5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X/8YA&#10;AADcAAAADwAAAGRycy9kb3ducmV2LnhtbESPT2vCQBDF7wW/wzIFb3XTClajq4i0UGip+OfgcchO&#10;k9DsbNjdJvHbdw6Ctxnem/d+s9oMrlEdhVh7NvA8yUARF97WXBo4n96f5qBiQrbYeCYDV4qwWY8e&#10;Vphb3/OBumMqlYRwzNFAlVKbax2LihzGiW+JRfvxwWGSNZTaBuwl3DX6Jctm2mHN0lBhS7uKit/j&#10;nzPg9/W12YbFd/dFr5fPfcr6YfZmzPhx2C5BJRrS3Xy7/rCCPxV8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uX/8YAAADcAAAADwAAAAAAAAAAAAAAAACYAgAAZHJz&#10;L2Rvd25yZXYueG1sUEsFBgAAAAAEAAQA9QAAAIsDAAAAAA==&#10;" fillcolor="white [3201]" strokecolor="black [3200]" strokeweight="1pt">
                  <v:textbox>
                    <w:txbxContent>
                      <w:p w14:paraId="3820095C"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Find next flight </w:t>
                        </w:r>
                        <w:r w:rsidRPr="009A0E46">
                          <w:rPr>
                            <w:rFonts w:asciiTheme="majorHAnsi" w:hAnsiTheme="majorHAnsi" w:cstheme="minorBidi"/>
                            <w:b/>
                            <w:color w:val="000000" w:themeColor="dark1"/>
                            <w:kern w:val="24"/>
                            <w:sz w:val="16"/>
                            <w:szCs w:val="16"/>
                          </w:rPr>
                          <w:t>same</w:t>
                        </w:r>
                        <w:r w:rsidRPr="00ED69F7">
                          <w:rPr>
                            <w:rFonts w:asciiTheme="majorHAnsi" w:hAnsiTheme="majorHAnsi" w:cstheme="minorBidi"/>
                            <w:color w:val="000000" w:themeColor="dark1"/>
                            <w:kern w:val="24"/>
                            <w:sz w:val="16"/>
                            <w:szCs w:val="16"/>
                          </w:rPr>
                          <w:t xml:space="preserve"> alliance and same destination</w:t>
                        </w:r>
                      </w:p>
                    </w:txbxContent>
                  </v:textbox>
                </v:rect>
                <v:rect id="5 Rectángulo" o:spid="_x0000_s1159" style="position:absolute;left:5807;top:14923;width:5400;height:2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yZMIA&#10;AADcAAAADwAAAGRycy9kb3ducmV2LnhtbERPTWvCQBC9F/oflil4qxsVbI2uIsWCoFQaPXgcsmMS&#10;mp0Nu9sk/ntXELzN433OYtWbWrTkfGVZwWiYgCDOra64UHA6fr9/gvABWWNtmRRcycNq+fqywFTb&#10;jn+pzUIhYgj7FBWUITSplD4vyaAf2oY4chfrDIYIXSG1wy6Gm1qOk2QqDVYcG0ps6Kuk/C/7Nwrs&#10;obrWazf7aff0cd4dQtL1041Sg7d+PQcRqA9P8cO91XH+ZAT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zJkwgAAANwAAAAPAAAAAAAAAAAAAAAAAJgCAABkcnMvZG93&#10;bnJldi54bWxQSwUGAAAAAAQABAD1AAAAhwMAAAAA&#10;" fillcolor="white [3201]" strokecolor="black [3200]" strokeweight="1pt">
                  <v:textbox>
                    <w:txbxContent>
                      <w:p w14:paraId="4013EA6F"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Delay</w:t>
                        </w:r>
                      </w:p>
                    </w:txbxContent>
                  </v:textbox>
                </v:rect>
                <v:rect id="6 Rectángulo" o:spid="_x0000_s1160" style="position:absolute;top:20736;width:7644;height:4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E8MA&#10;AADcAAAADwAAAGRycy9kb3ducmV2LnhtbERPS2vCQBC+F/oflin0Vje1YDW6CSIKgqXi4+BxyI5J&#10;aHY27K5J/PfdQsHbfHzPWeSDaURHzteWFbyPEhDEhdU1lwrOp83bFIQPyBoby6TgTh7y7Plpgam2&#10;PR+oO4ZSxBD2KSqoQmhTKX1RkUE/si1x5K7WGQwRulJqh30MN40cJ8lEGqw5NlTY0qqi4ud4Mwrs&#10;vr43Szf77r7o87Lbh6QfJmulXl+G5RxEoCE8xP/urY7zP8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sE8MAAADcAAAADwAAAAAAAAAAAAAAAACYAgAAZHJzL2Rv&#10;d25yZXYueG1sUEsFBgAAAAAEAAQA9QAAAIgDAAAAAA==&#10;" fillcolor="white [3201]" strokecolor="black [3200]" strokeweight="1pt">
                  <v:textbox>
                    <w:txbxContent>
                      <w:p w14:paraId="57158043"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Hard costs per </w:t>
                        </w:r>
                        <w:proofErr w:type="spellStart"/>
                        <w:r w:rsidRPr="00ED69F7">
                          <w:rPr>
                            <w:rFonts w:asciiTheme="majorHAnsi" w:hAnsiTheme="majorHAnsi" w:cstheme="minorBidi"/>
                            <w:color w:val="000000" w:themeColor="dark1"/>
                            <w:kern w:val="24"/>
                            <w:sz w:val="16"/>
                            <w:szCs w:val="16"/>
                          </w:rPr>
                          <w:t>pax</w:t>
                        </w:r>
                        <w:proofErr w:type="spellEnd"/>
                      </w:p>
                    </w:txbxContent>
                  </v:textbox>
                </v:rect>
                <v:rect id="7 Rectángulo" o:spid="_x0000_s1161" style="position:absolute;left:9801;top:20736;width:7644;height:4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JiMMA&#10;AADcAAAADwAAAGRycy9kb3ducmV2LnhtbERPTWvCQBC9F/oflil4q5tWsG3qJkhREJRKUw8eh+w0&#10;Cc3Oht01if/eFQRv83ifs8hH04qenG8sK3iZJiCIS6sbrhQcftfP7yB8QNbYWiYFZ/KQZ48PC0y1&#10;HfiH+iJUIoawT1FBHUKXSunLmgz6qe2II/dnncEQoaukdjjEcNPK1ySZS4MNx4YaO/qqqfwvTkaB&#10;3Tfnduk+vvsdvR23+5AM43yl1ORpXH6CCDSGu/jm3ug4fzaD6zPxAp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kJiMMAAADcAAAADwAAAAAAAAAAAAAAAACYAgAAZHJzL2Rv&#10;d25yZXYueG1sUEsFBgAAAAAEAAQA9QAAAIgDAAAAAA==&#10;" fillcolor="white [3201]" strokecolor="black [3200]" strokeweight="1pt">
                  <v:textbox>
                    <w:txbxContent>
                      <w:p w14:paraId="6EE65F4E"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Soft costs per </w:t>
                        </w:r>
                        <w:proofErr w:type="spellStart"/>
                        <w:r w:rsidRPr="00ED69F7">
                          <w:rPr>
                            <w:rFonts w:asciiTheme="majorHAnsi" w:hAnsiTheme="majorHAnsi" w:cstheme="minorBidi"/>
                            <w:color w:val="000000" w:themeColor="dark1"/>
                            <w:kern w:val="24"/>
                            <w:sz w:val="16"/>
                            <w:szCs w:val="16"/>
                          </w:rPr>
                          <w:t>pax</w:t>
                        </w:r>
                        <w:proofErr w:type="spellEnd"/>
                      </w:p>
                    </w:txbxContent>
                  </v:textbox>
                </v:rect>
                <v:rect id="8 Rectángulo" o:spid="_x0000_s1162" style="position:absolute;left:4760;top:28261;width:7645;height:4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R/MMA&#10;AADcAAAADwAAAGRycy9kb3ducmV2LnhtbERPTWvCQBC9F/oflil4q5tWsZq6CSIKQotS9dDjkB2T&#10;YHY27K5J/PfdQqG3ebzPWeaDaURHzteWFbyMExDEhdU1lwrOp+3zHIQPyBoby6TgTh7y7PFhiam2&#10;PX9RdwyliCHsU1RQhdCmUvqiIoN+bFviyF2sMxgidKXUDvsYbhr5miQzabDm2FBhS+uKiuvxZhTY&#10;Q31vVm6x7z7p7fvjEJJ+mG2UGj0Nq3cQgYbwL/5z73ScP5nC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CR/MMAAADcAAAADwAAAAAAAAAAAAAAAACYAgAAZHJzL2Rv&#10;d25yZXYueG1sUEsFBgAAAAAEAAQA9QAAAIgDAAAAAA==&#10;" fillcolor="white [3201]" strokecolor="black [3200]" strokeweight="1pt">
                  <v:textbox>
                    <w:txbxContent>
                      <w:p w14:paraId="16E332CB"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Total costs per </w:t>
                        </w:r>
                        <w:proofErr w:type="spellStart"/>
                        <w:r w:rsidRPr="00ED69F7">
                          <w:rPr>
                            <w:rFonts w:asciiTheme="majorHAnsi" w:hAnsiTheme="majorHAnsi" w:cstheme="minorBidi"/>
                            <w:color w:val="000000" w:themeColor="dark1"/>
                            <w:kern w:val="24"/>
                            <w:sz w:val="16"/>
                            <w:szCs w:val="16"/>
                          </w:rPr>
                          <w:t>pax</w:t>
                        </w:r>
                        <w:proofErr w:type="spellEnd"/>
                      </w:p>
                    </w:txbxContent>
                  </v:textbox>
                </v:rect>
                <v:rect id="9 Rectángulo" o:spid="_x0000_s1163" style="position:absolute;left:14587;top:35551;width:7645;height:4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0Z8MA&#10;AADcAAAADwAAAGRycy9kb3ducmV2LnhtbERPTWvCQBC9F/oflil4q5tWtJq6CSIKQotS9dDjkB2T&#10;YHY27K5J/PfdQqG3ebzPWeaDaURHzteWFbyMExDEhdU1lwrOp+3zHIQPyBoby6TgTh7y7PFhiam2&#10;PX9RdwyliCHsU1RQhdCmUvqiIoN+bFviyF2sMxgidKXUDvsYbhr5miQzabDm2FBhS+uKiuvxZhTY&#10;Q31vVm6x7z7p7fvjEJJ+mG2UGj0Nq3cQgYbwL/5z73ScP5nC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0Z8MAAADcAAAADwAAAAAAAAAAAAAAAACYAgAAZHJzL2Rv&#10;d25yZXYueG1sUEsFBgAAAAAEAAQA9QAAAIgDAAAAAA==&#10;" fillcolor="white [3201]" strokecolor="black [3200]" strokeweight="1pt">
                  <v:textbox>
                    <w:txbxContent>
                      <w:p w14:paraId="2520482D"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Selection of transfer</w:t>
                        </w:r>
                      </w:p>
                    </w:txbxContent>
                  </v:textbox>
                </v:rect>
                <v:rect id="10 Rectángulo" o:spid="_x0000_s1164" style="position:absolute;left:14185;top:41128;width:8449;height:4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qEMIA&#10;AADcAAAADwAAAGRycy9kb3ducmV2LnhtbERPTWvCQBC9F/wPywi91Y0WUo2uIqJQaKlUPXgcsmMS&#10;zM6G3TWJ/74rCL3N433OYtWbWrTkfGVZwXiUgCDOra64UHA67t6mIHxA1lhbJgV38rBaDl4WmGnb&#10;8S+1h1CIGMI+QwVlCE0mpc9LMuhHtiGO3MU6gyFCV0jtsIvhppaTJEmlwYpjQ4kNbUrKr4ebUWD3&#10;1b1eu9lP+00f5699SLo+3Sr1OuzXcxCB+vAvfro/dZz/nsL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qoQwgAAANwAAAAPAAAAAAAAAAAAAAAAAJgCAABkcnMvZG93&#10;bnJldi54bWxQSwUGAAAAAAQABAD1AAAAhwMAAAAA&#10;" fillcolor="white [3201]" strokecolor="black [3200]" strokeweight="1pt">
                  <v:textbox>
                    <w:txbxContent>
                      <w:p w14:paraId="627DA330"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Unallocated </w:t>
                        </w:r>
                        <w:proofErr w:type="spellStart"/>
                        <w:r w:rsidRPr="00ED69F7">
                          <w:rPr>
                            <w:rFonts w:asciiTheme="majorHAnsi" w:hAnsiTheme="majorHAnsi" w:cstheme="minorBidi"/>
                            <w:color w:val="000000" w:themeColor="dark1"/>
                            <w:kern w:val="24"/>
                            <w:sz w:val="16"/>
                            <w:szCs w:val="16"/>
                          </w:rPr>
                          <w:t>pax</w:t>
                        </w:r>
                        <w:proofErr w:type="spellEnd"/>
                      </w:p>
                    </w:txbxContent>
                  </v:textbox>
                </v:rect>
                <v:shape id="12 Conector angular" o:spid="_x0000_s1165" type="#_x0000_t34" style="position:absolute;left:11984;top:1542;width:2880;height:98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Np4sQAAADcAAAADwAAAGRycy9kb3ducmV2LnhtbERPTWvCQBC9F/wPywje6kattkZXiYVK&#10;DoKohXocsmMSzc6G7Krpv+8WBG/zeJ8zX7amEjdqXGlZwaAfgSDOrC45V/B9+Hr9AOE8ssbKMin4&#10;JQfLRedljrG2d97Rbe9zEULYxaig8L6OpXRZQQZd39bEgTvZxqAPsMmlbvAewk0lh1E0kQZLDg0F&#10;1vRZUHbZX42CazW2059NmqwPq/S8SybH9fb0plSv2yYzEJ5a/xQ/3KkO80fv8P9Mu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2nixAAAANwAAAAPAAAAAAAAAAAA&#10;AAAAAKECAABkcnMvZG93bnJldi54bWxQSwUGAAAAAAQABAD5AAAAkgMAAAAA&#10;" filled="t" fillcolor="white [3201]" strokecolor="black [3200]" strokeweight="1pt">
                  <v:stroke endarrow="open"/>
                </v:shape>
                <v:shape id="14 Conector recto de flecha" o:spid="_x0000_s1166" type="#_x0000_t32" style="position:absolute;left:8486;top:13492;width:21;height:1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Gc8UAAADcAAAADwAAAGRycy9kb3ducmV2LnhtbESPzW7CQAyE75V4h5WRuFSwASp+Aguq&#10;kJDaQw/8PIDJmmxE1htltyR9+/pQqTdbM575vN33vlZPamMV2MB0koEiLoKtuDRwvRzHK1AxIVus&#10;A5OBH4qw3w1etpjb0PGJnudUKgnhmKMBl1KTax0LRx7jJDTEot1D6zHJ2pbatthJuK/1LMsW2mPF&#10;0uCwoYOj4nH+9gaa7v7ICtstL/j6Wd2W7mue3tbGjIb9+wZUoj79m/+uP6zgz4VWnpEJ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Gc8UAAADcAAAADwAAAAAAAAAA&#10;AAAAAAChAgAAZHJzL2Rvd25yZXYueG1sUEsFBgAAAAAEAAQA+QAAAJMDAAAAAA==&#10;" filled="t" fillcolor="white [3201]" strokecolor="black [3200]" strokeweight="1pt">
                  <v:stroke endarrow="open"/>
                </v:shape>
                <v:shape id="17 Conector angular" o:spid="_x0000_s1167" type="#_x0000_t34" style="position:absolute;left:4615;top:16843;width:3100;height:468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YC8QAAADcAAAADwAAAGRycy9kb3ducmV2LnhtbERPS2vCQBC+F/oflil4azatVproKlFQ&#10;chDEB+hxyI5J2uxsyK6a/vuuUOhtPr7nTOe9acSNOldbVvAWxSCIC6trLhUcD6vXTxDOI2tsLJOC&#10;H3Iwnz0/TTHV9s47uu19KUIIuxQVVN63qZSuqMigi2xLHLiL7Qz6ALtS6g7vIdw08j2Ox9JgzaGh&#10;wpaWFRXf+6tRcG0+bHLa5Nn6sMi/dtn4vN5eRkoNXvpsAsJT7//Ff+5ch/nDBB7PhAv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FgLxAAAANwAAAAPAAAAAAAAAAAA&#10;AAAAAKECAABkcnMvZG93bnJldi54bWxQSwUGAAAAAAQABAD5AAAAkgMAAAAA&#10;" filled="t" fillcolor="white [3201]" strokecolor="black [3200]" strokeweight="1pt">
                  <v:stroke endarrow="open"/>
                </v:shape>
                <v:shape id="19 Conector angular" o:spid="_x0000_s1168" type="#_x0000_t34" style="position:absolute;left:9515;top:16628;width:3100;height:51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MUyMUAAADcAAAADwAAAGRycy9kb3ducmV2LnhtbESPQWsCMRCF74X+hzAFbzVrkbasRpGC&#10;KHjq6qW3IRk3q5vJsonrtr++cyj0NsN78943y/UYWjVQn5rIBmbTAhSxja7h2sDpuH1+B5UyssM2&#10;Mhn4pgTr1ePDEksX7/xJQ5VrJSGcSjTgc+5KrZP1FDBNY0cs2jn2AbOsfa1dj3cJD61+KYpXHbBh&#10;afDY0Ycne61uwcDODoevt7E7+Ftl261zP5fr8WLM5GncLEBlGvO/+e967wR/LvjyjE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MUyMUAAADcAAAADwAAAAAAAAAA&#10;AAAAAAChAgAAZHJzL2Rvd25yZXYueG1sUEsFBgAAAAAEAAQA+QAAAJMDAAAAAA==&#10;" filled="t" fillcolor="white [3201]" strokecolor="black [3200]" strokeweight="1pt">
                  <v:stroke endarrow="open"/>
                </v:shape>
                <v:shape id="21 Conector angular" o:spid="_x0000_s1169" type="#_x0000_t34" style="position:absolute;left:4558;top:24237;width:3288;height:476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U8EAAADcAAAADwAAAGRycy9kb3ducmV2LnhtbERPTYvCMBC9L/gfwgh7W1MX2ZVqFBFk&#10;BU9bvXgbkrGpNpPSxNr11xtB2Ns83ufMl72rRUdtqDwrGI8yEMTam4pLBYf95mMKIkRkg7VnUvBH&#10;AZaLwdscc+Nv/EtdEUuRQjjkqMDG2ORSBm3JYRj5hjhxJ986jAm2pTQt3lK4q+Vnln1JhxWnBosN&#10;rS3pS3F1Cn50tzt+983OXgtdb4y5ny/7s1Lvw341AxGpj//il3tr0vzJGJ7Pp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7FTwQAAANwAAAAPAAAAAAAAAAAAAAAA&#10;AKECAABkcnMvZG93bnJldi54bWxQSwUGAAAAAAQABAD5AAAAjwMAAAAA&#10;" filled="t" fillcolor="white [3201]" strokecolor="black [3200]" strokeweight="1pt">
                  <v:stroke endarrow="open"/>
                </v:shape>
                <v:shape id="23 Conector angular" o:spid="_x0000_s1170" type="#_x0000_t34" style="position:absolute;left:9459;top:24096;width:3288;height:504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5B8MAAADcAAAADwAAAGRycy9kb3ducmV2LnhtbERPTYvCMBC9C/sfwix403RFZa1G6QpK&#10;D4KoC3ocmrHtbjMpTdT6740geJvH+5zZojWVuFLjSssKvvoRCOLM6pJzBb+HVe8bhPPIGivLpOBO&#10;Dhbzj84MY21vvKPr3ucihLCLUUHhfR1L6bKCDLq+rYkDd7aNQR9gk0vd4C2Em0oOomgsDZYcGgqs&#10;aVlQ9r+/GAWXamQnx02arA8/6d8uGZ/W2/NQqe5nm0xBeGr9W/xypzrMHw7g+Uy4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iuQfDAAAA3AAAAA8AAAAAAAAAAAAA&#10;AAAAoQIAAGRycy9kb3ducmV2LnhtbFBLBQYAAAAABAAEAPkAAACRAwAAAAA=&#10;" filled="t" fillcolor="white [3201]" strokecolor="black [3200]" strokeweight="1pt">
                  <v:stroke endarrow="open"/>
                </v:shape>
                <v:shape id="25 Conector angular" o:spid="_x0000_s1171" type="#_x0000_t34" style="position:absolute;left:11969;top:29111;width:3053;height:98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GKv8IAAADcAAAADwAAAGRycy9kb3ducmV2LnhtbERPTWsCMRC9C/6HMEJvmrUtWlajlIK0&#10;4MnVi7chmW5WN5NlE9etv94UBG/zeJ+zXPeuFh21ofKsYDrJQBBrbyouFRz2m/EHiBCRDdaeScEf&#10;BVivhoMl5sZfeUddEUuRQjjkqMDG2ORSBm3JYZj4hjhxv751GBNsS2lavKZwV8vXLJtJhxWnBosN&#10;fVnS5+LiFHzrbnuc983WXgpdb4y5nc77k1Ivo/5zASJSH5/ih/vHpPnvb/D/TLp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GKv8IAAADcAAAADwAAAAAAAAAAAAAA&#10;AAChAgAAZHJzL2Rvd25yZXYueG1sUEsFBgAAAAAEAAQA+QAAAJADAAAAAA==&#10;" filled="t" fillcolor="white [3201]" strokecolor="black [3200]" strokeweight="1pt">
                  <v:stroke endarrow="open"/>
                </v:shape>
                <v:shape id="27 Conector recto de flecha" o:spid="_x0000_s1172" type="#_x0000_t32" style="position:absolute;left:18409;top:39788;width:0;height:1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0/C8MAAADcAAAADwAAAGRycy9kb3ducmV2LnhtbERPzWrCQBC+C32HZQq9SN3YhqoxmyAF&#10;oR56qPYBxuyYDWZnQ3abxLfvFoTe5uP7nbycbCsG6n3jWMFykYAgrpxuuFbwfdo/r0H4gKyxdUwK&#10;buShLB5mOWbajfxFwzHUIoawz1CBCaHLpPSVIYt+4TriyF1cbzFE2NdS9zjGcNvKlyR5kxYbjg0G&#10;O3o3VF2PP1ZBN16uSaXH1Qnnh+a8Mp+vId0o9fQ47bYgAk3hX3x3f+g4P03h75l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dPwvDAAAA3AAAAA8AAAAAAAAAAAAA&#10;AAAAoQIAAGRycy9kb3ducmV2LnhtbFBLBQYAAAAABAAEAPkAAACRAwAAAAA=&#10;" filled="t" fillcolor="white [3201]" strokecolor="black [3200]" strokeweight="1pt">
                  <v:stroke endarrow="open"/>
                </v:shape>
                <v:rect id="38 Rectángulo" o:spid="_x0000_s1173" style="position:absolute;left:21406;top:7920;width:13045;height:5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HGsMA&#10;AADcAAAADwAAAGRycy9kb3ducmV2LnhtbERPTWvCQBC9F/oflil4q5sWtZq6CSIKQotS9dDjkB2T&#10;YHY27K5J/PfdQqG3ebzPWeaDaURHzteWFbyMExDEhdU1lwrOp+3zHIQPyBoby6TgTh7y7PFhiam2&#10;PX9RdwyliCHsU1RQhdCmUvqiIoN+bFviyF2sMxgidKXUDvsYbhr5miQzabDm2FBhS+uKiuvxZhTY&#10;Q31vVm6x7z7p7fvjEJJ+mG2UGj0Nq3cQgYbwL/5z73ScP5nC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pHGsMAAADcAAAADwAAAAAAAAAAAAAAAACYAgAAZHJzL2Rv&#10;d25yZXYueG1sUEsFBgAAAAAEAAQA9QAAAIgDAAAAAA==&#10;" fillcolor="white [3201]" strokecolor="black [3200]" strokeweight="1pt">
                  <v:textbox>
                    <w:txbxContent>
                      <w:p w14:paraId="08EA552A" w14:textId="376F5F6E"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Find next flight </w:t>
                        </w:r>
                        <w:r w:rsidR="009A0E46" w:rsidRPr="009A0E46">
                          <w:rPr>
                            <w:rFonts w:asciiTheme="majorHAnsi" w:hAnsiTheme="majorHAnsi" w:cstheme="minorBidi"/>
                            <w:b/>
                            <w:color w:val="000000" w:themeColor="dark1"/>
                            <w:kern w:val="24"/>
                            <w:sz w:val="16"/>
                            <w:szCs w:val="16"/>
                          </w:rPr>
                          <w:t>different</w:t>
                        </w:r>
                        <w:r w:rsidRPr="00ED69F7">
                          <w:rPr>
                            <w:rFonts w:asciiTheme="majorHAnsi" w:hAnsiTheme="majorHAnsi" w:cstheme="minorBidi"/>
                            <w:color w:val="000000" w:themeColor="dark1"/>
                            <w:kern w:val="24"/>
                            <w:sz w:val="16"/>
                            <w:szCs w:val="16"/>
                          </w:rPr>
                          <w:t xml:space="preserve"> alliance and same destination</w:t>
                        </w:r>
                      </w:p>
                    </w:txbxContent>
                  </v:textbox>
                </v:rect>
                <v:rect id="39 Rectángulo" o:spid="_x0000_s1174" style="position:absolute;left:25249;top:14923;width:5400;height:2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ZbcIA&#10;AADcAAAADwAAAGRycy9kb3ducmV2LnhtbERPTWvCQBC9F/wPywi91Y1SUo2uIqJQaKlUPXgcsmMS&#10;zM6G3TWJ/74rCL3N433OYtWbWrTkfGVZwXiUgCDOra64UHA67t6mIHxA1lhbJgV38rBaDl4WmGnb&#10;8S+1h1CIGMI+QwVlCE0mpc9LMuhHtiGO3MU6gyFCV0jtsIvhppaTJEmlwYpjQ4kNbUrKr4ebUWD3&#10;1b1eu9lP+00f5699SLo+3Sr1OuzXcxCB+vAvfro/dZz/nsL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NltwgAAANwAAAAPAAAAAAAAAAAAAAAAAJgCAABkcnMvZG93&#10;bnJldi54bWxQSwUGAAAAAAQABAD1AAAAhwMAAAAA&#10;" fillcolor="white [3201]" strokecolor="black [3200]" strokeweight="1pt">
                  <v:textbox>
                    <w:txbxContent>
                      <w:p w14:paraId="20D1CEE0"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Delay</w:t>
                        </w:r>
                      </w:p>
                    </w:txbxContent>
                  </v:textbox>
                </v:rect>
                <v:rect id="40 Rectángulo" o:spid="_x0000_s1175" style="position:absolute;left:19442;top:20736;width:7644;height:4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89sMA&#10;AADcAAAADwAAAGRycy9kb3ducmV2LnhtbERPTWvCQBC9F/wPywje6sZStE3dBCktCBalqQePQ3aa&#10;BLOzYXebxH/vFgRv83ifs85H04qenG8sK1jMExDEpdUNVwqOP5+PLyB8QNbYWiYFF/KQZ5OHNaba&#10;DvxNfREqEUPYp6igDqFLpfRlTQb93HbEkfu1zmCI0FVSOxxiuGnlU5IspcGGY0ONHb3XVJ6LP6PA&#10;HppLu3Gv+/6LVqfdISTDuPxQajYdN28gAo3hLr65tzrOf17B/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R89sMAAADcAAAADwAAAAAAAAAAAAAAAACYAgAAZHJzL2Rv&#10;d25yZXYueG1sUEsFBgAAAAAEAAQA9QAAAIgDAAAAAA==&#10;" fillcolor="white [3201]" strokecolor="black [3200]" strokeweight="1pt">
                  <v:textbox>
                    <w:txbxContent>
                      <w:p w14:paraId="2BFA3E12"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Hard costs per </w:t>
                        </w:r>
                        <w:proofErr w:type="spellStart"/>
                        <w:r w:rsidRPr="00ED69F7">
                          <w:rPr>
                            <w:rFonts w:asciiTheme="majorHAnsi" w:hAnsiTheme="majorHAnsi" w:cstheme="minorBidi"/>
                            <w:color w:val="000000" w:themeColor="dark1"/>
                            <w:kern w:val="24"/>
                            <w:sz w:val="16"/>
                            <w:szCs w:val="16"/>
                          </w:rPr>
                          <w:t>pax</w:t>
                        </w:r>
                        <w:proofErr w:type="spellEnd"/>
                      </w:p>
                    </w:txbxContent>
                  </v:textbox>
                </v:rect>
                <v:rect id="41 Rectángulo" o:spid="_x0000_s1176" style="position:absolute;left:29243;top:20736;width:7644;height:4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ohMYA&#10;AADcAAAADwAAAGRycy9kb3ducmV2LnhtbESPT2vCQBDF7wW/wzIFb3XTIlajq4i0UGip+OfgcchO&#10;k9DsbNjdJvHbdw6Ctxnem/d+s9oMrlEdhVh7NvA8yUARF97WXBo4n96f5qBiQrbYeCYDV4qwWY8e&#10;Vphb3/OBumMqlYRwzNFAlVKbax2LihzGiW+JRfvxwWGSNZTaBuwl3DX6Jctm2mHN0lBhS7uKit/j&#10;nzPg9/W12YbFd/dFr5fPfcr6YfZmzPhx2C5BJRrS3Xy7/rCCPxVa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vohMYAAADcAAAADwAAAAAAAAAAAAAAAACYAgAAZHJz&#10;L2Rvd25yZXYueG1sUEsFBgAAAAAEAAQA9QAAAIsDAAAAAA==&#10;" fillcolor="white [3201]" strokecolor="black [3200]" strokeweight="1pt">
                  <v:textbox>
                    <w:txbxContent>
                      <w:p w14:paraId="3A2BF216"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Soft costs per </w:t>
                        </w:r>
                        <w:proofErr w:type="spellStart"/>
                        <w:r w:rsidRPr="00ED69F7">
                          <w:rPr>
                            <w:rFonts w:asciiTheme="majorHAnsi" w:hAnsiTheme="majorHAnsi" w:cstheme="minorBidi"/>
                            <w:color w:val="000000" w:themeColor="dark1"/>
                            <w:kern w:val="24"/>
                            <w:sz w:val="16"/>
                            <w:szCs w:val="16"/>
                          </w:rPr>
                          <w:t>pax</w:t>
                        </w:r>
                        <w:proofErr w:type="spellEnd"/>
                      </w:p>
                    </w:txbxContent>
                  </v:textbox>
                </v:rect>
                <v:rect id="42 Rectángulo" o:spid="_x0000_s1177" style="position:absolute;left:24202;top:28261;width:7645;height:4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NH8MA&#10;AADcAAAADwAAAGRycy9kb3ducmV2LnhtbERPTWvCQBC9C/0PyxS86aZFtMZsREoLgqI07cHjkJ0m&#10;odnZsLtN4r93CwVv83ifk21H04qenG8sK3iaJyCIS6sbrhR8fb7PXkD4gKyxtUwKruRhmz9MMky1&#10;HfiD+iJUIoawT1FBHUKXSunLmgz6ue2II/dtncEQoaukdjjEcNPK5yRZSoMNx4YaO3qtqfwpfo0C&#10;e26u7c6tT/2RVpfDOSTDuHxTavo47jYgAo3hLv5373Wcv1jD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dNH8MAAADcAAAADwAAAAAAAAAAAAAAAACYAgAAZHJzL2Rv&#10;d25yZXYueG1sUEsFBgAAAAAEAAQA9QAAAIgDAAAAAA==&#10;" fillcolor="white [3201]" strokecolor="black [3200]" strokeweight="1pt">
                  <v:textbox>
                    <w:txbxContent>
                      <w:p w14:paraId="42F2FCA6" w14:textId="77777777" w:rsidR="00136BE5" w:rsidRPr="00ED69F7" w:rsidRDefault="00136BE5" w:rsidP="00D86718">
                        <w:pPr>
                          <w:pStyle w:val="NormalWeb"/>
                          <w:spacing w:before="0" w:beforeAutospacing="0" w:after="0" w:afterAutospacing="0"/>
                          <w:jc w:val="center"/>
                          <w:rPr>
                            <w:rFonts w:asciiTheme="majorHAnsi" w:hAnsiTheme="majorHAnsi"/>
                            <w:sz w:val="16"/>
                            <w:szCs w:val="16"/>
                          </w:rPr>
                        </w:pPr>
                        <w:r w:rsidRPr="00ED69F7">
                          <w:rPr>
                            <w:rFonts w:asciiTheme="majorHAnsi" w:hAnsiTheme="majorHAnsi" w:cstheme="minorBidi"/>
                            <w:color w:val="000000" w:themeColor="dark1"/>
                            <w:kern w:val="24"/>
                            <w:sz w:val="16"/>
                            <w:szCs w:val="16"/>
                          </w:rPr>
                          <w:t xml:space="preserve">Total costs per </w:t>
                        </w:r>
                        <w:proofErr w:type="spellStart"/>
                        <w:r w:rsidRPr="00ED69F7">
                          <w:rPr>
                            <w:rFonts w:asciiTheme="majorHAnsi" w:hAnsiTheme="majorHAnsi" w:cstheme="minorBidi"/>
                            <w:color w:val="000000" w:themeColor="dark1"/>
                            <w:kern w:val="24"/>
                            <w:sz w:val="16"/>
                            <w:szCs w:val="16"/>
                          </w:rPr>
                          <w:t>pax</w:t>
                        </w:r>
                        <w:proofErr w:type="spellEnd"/>
                      </w:p>
                    </w:txbxContent>
                  </v:textbox>
                </v:rect>
                <v:shape id="43 Conector recto de flecha" o:spid="_x0000_s1178" type="#_x0000_t32" style="position:absolute;left:27928;top:13492;width:21;height:1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v1cUAAADcAAAADwAAAGRycy9kb3ducmV2LnhtbESPQW/CMAyF75P4D5GRdplGytjGVgho&#10;QkJiBw4DfoBpTFPROFWT0fLv8QGJm633/N7n+bL3tbpQG6vABsajDBRxEWzFpYHDfv36BSomZIt1&#10;YDJwpQjLxeBpjrkNHf/RZZdKJSEcczTgUmpyrWPhyGMchYZYtFNoPSZZ21LbFjsJ97V+y7JP7bFi&#10;aXDY0MpRcd79ewNNdzpnhe2me3z5rY5Tt52k929jnof9zwxUoj49zPfrjRX8D8GXZ2QC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v1cUAAADcAAAADwAAAAAAAAAA&#10;AAAAAAChAgAAZHJzL2Rvd25yZXYueG1sUEsFBgAAAAAEAAQA+QAAAJMDAAAAAA==&#10;" filled="t" fillcolor="white [3201]" strokecolor="black [3200]" strokeweight="1pt">
                  <v:stroke endarrow="open"/>
                </v:shape>
                <v:shape id="44 Conector angular" o:spid="_x0000_s1179" type="#_x0000_t34" style="position:absolute;left:24057;top:16843;width:3100;height:468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mxrcMAAADcAAAADwAAAGRycy9kb3ducmV2LnhtbERPTYvCMBC9L/gfwgh7W1NllbUapQpK&#10;D4KoC3ocmrHtbjMpTdT6740geJvH+5zpvDWVuFLjSssK+r0IBHFmdcm5gt/D6usHhPPIGivLpOBO&#10;DuazzscUY21vvKPr3ucihLCLUUHhfR1L6bKCDLqerYkDd7aNQR9gk0vd4C2Em0oOomgkDZYcGgqs&#10;aVlQ9r+/GAWXamjHx02arA+L9G+XjE7r7flbqc9um0xAeGr9W/xypzrMH/bh+Uy4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psa3DAAAA3AAAAA8AAAAAAAAAAAAA&#10;AAAAoQIAAGRycy9kb3ducmV2LnhtbFBLBQYAAAAABAAEAPkAAACRAwAAAAA=&#10;" filled="t" fillcolor="white [3201]" strokecolor="black [3200]" strokeweight="1pt">
                  <v:stroke endarrow="open"/>
                </v:shape>
                <v:shape id="45 Conector angular" o:spid="_x0000_s1180" type="#_x0000_t34" style="position:absolute;left:28957;top:16628;width:3100;height:51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5+cEAAADcAAAADwAAAGRycy9kb3ducmV2LnhtbERPTYvCMBC9L+x/CLPgbU0V1KVrFBFE&#10;wZPVy96GZLapNpPSxFr99WZhwds83ufMl72rRUdtqDwrGA0zEMTam4pLBafj5vMLRIjIBmvPpOBO&#10;AZaL97c55sbf+EBdEUuRQjjkqMDG2ORSBm3JYRj6hjhxv751GBNsS2lavKVwV8txlk2lw4pTg8WG&#10;1pb0pbg6BVvd7X9mfbO310LXG2Me58vxrNTgo199g4jUx5f4370zaf5kDH/PpAv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9Ln5wQAAANwAAAAPAAAAAAAAAAAAAAAA&#10;AKECAABkcnMvZG93bnJldi54bWxQSwUGAAAAAAQABAD5AAAAjwMAAAAA&#10;" filled="t" fillcolor="white [3201]" strokecolor="black [3200]" strokeweight="1pt">
                  <v:stroke endarrow="open"/>
                </v:shape>
                <v:shape id="46 Conector angular" o:spid="_x0000_s1181" type="#_x0000_t34" style="position:absolute;left:24000;top:24237;width:3288;height:476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gcYsIAAADcAAAADwAAAGRycy9kb3ducmV2LnhtbERPTWsCMRC9C/6HMEJvmrWlWlajlIK0&#10;4MnVi7chmW5WN5NlE9etv94UBG/zeJ+zXPeuFh21ofKsYDrJQBBrbyouFRz2m/EHiBCRDdaeScEf&#10;BVivhoMl5sZfeUddEUuRQjjkqMDG2ORSBm3JYZj4hjhxv751GBNsS2lavKZwV8vXLJtJhxWnBosN&#10;fVnS5+LiFHzrbnuc983WXgpdb4y5nc77k1Ivo/5zASJSH5/ih/vHpPnvb/D/TLp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gcYsIAAADcAAAADwAAAAAAAAAAAAAA&#10;AAChAgAAZHJzL2Rvd25yZXYueG1sUEsFBgAAAAAEAAQA+QAAAJADAAAAAA==&#10;" filled="t" fillcolor="white [3201]" strokecolor="black [3200]" strokeweight="1pt">
                  <v:stroke endarrow="open"/>
                </v:shape>
                <v:shape id="47 Conector angular" o:spid="_x0000_s1182" type="#_x0000_t34" style="position:absolute;left:28901;top:24096;width:3288;height:504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4SNcMAAADcAAAADwAAAGRycy9kb3ducmV2LnhtbERPTYvCMBC9C/sfwix403RFZa1G6QpK&#10;D4KoC3ocmrHtbjMpTdT6740geJvH+5zZojWVuFLjSssKvvoRCOLM6pJzBb+HVe8bhPPIGivLpOBO&#10;Dhbzj84MY21vvKPr3ucihLCLUUHhfR1L6bKCDLq+rYkDd7aNQR9gk0vd4C2Em0oOomgsDZYcGgqs&#10;aVlQ9r+/GAWXamQnx02arA8/6d8uGZ/W2/NQqe5nm0xBeGr9W/xypzrMHw3h+Uy4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eEjXDAAAA3AAAAA8AAAAAAAAAAAAA&#10;AAAAoQIAAGRycy9kb3ducmV2LnhtbFBLBQYAAAAABAAEAPkAAACRAwAAAAA=&#10;" filled="t" fillcolor="white [3201]" strokecolor="black [3200]" strokeweight="1pt">
                  <v:stroke endarrow="open"/>
                </v:shape>
                <v:shape id="48 Conector angular" o:spid="_x0000_s1183" type="#_x0000_t34" style="position:absolute;left:21705;top:1697;width:2880;height:956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0hjcEAAADcAAAADwAAAGRycy9kb3ducmV2LnhtbERPTYvCMBC9L/gfwgje1lTBXalGEUF2&#10;wdNWL96GZGyqzaQ0sVZ/vVlY2Ns83ucs172rRUdtqDwrmIwzEMTam4pLBcfD7n0OIkRkg7VnUvCg&#10;AOvV4G2JufF3/qGuiKVIIRxyVGBjbHIpg7bkMIx9Q5y4s28dxgTbUpoW7ync1XKaZR/SYcWpwWJD&#10;W0v6Wtycgi/d7U+ffbO3t0LXO2Oel+vhotRo2G8WICL18V/85/42af5sBr/PpAv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SGNwQAAANwAAAAPAAAAAAAAAAAAAAAA&#10;AKECAABkcnMvZG93bnJldi54bWxQSwUGAAAAAAQABAD5AAAAjwMAAAAA&#10;" filled="t" fillcolor="white [3201]" strokecolor="black [3200]" strokeweight="1pt">
                  <v:stroke endarrow="open"/>
                </v:shape>
                <v:shape id="51 Conector angular" o:spid="_x0000_s1184" type="#_x0000_t34" style="position:absolute;left:21690;top:29218;width:3053;height:961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Ap2cQAAADcAAAADwAAAGRycy9kb3ducmV2LnhtbERPS2vCQBC+F/oflin0VjctNbTRjaSC&#10;koNQjAU9DtnJw2ZnQ3bV+O9dodDbfHzPmS9G04kzDa61rOB1EoEgLq1uuVbws1u9fIBwHlljZ5kU&#10;XMnBIn18mGOi7YW3dC58LUIIuwQVNN73iZSubMigm9ieOHCVHQz6AIda6gEvIdx08i2KYmmw5dDQ&#10;YE/Lhsrf4mQUnLqp/dxv8my9+8qP2yw+rL+rd6Wen8ZsBsLT6P/Ff+5ch/nTGO7PhAtk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CnZxAAAANwAAAAPAAAAAAAAAAAA&#10;AAAAAKECAABkcnMvZG93bnJldi54bWxQSwUGAAAAAAQABAD5AAAAkgMAAAAA&#10;" filled="t" fillcolor="white [3201]" strokecolor="black [3200]" strokeweight="1pt">
                  <v:stroke endarrow="open"/>
                </v:shape>
                <w10:anchorlock/>
              </v:group>
            </w:pict>
          </mc:Fallback>
        </mc:AlternateContent>
      </w:r>
    </w:p>
    <w:p w14:paraId="5D52A467" w14:textId="5441236F" w:rsidR="00A30CEC" w:rsidRPr="002C4FEB" w:rsidRDefault="00D86718" w:rsidP="00D86718">
      <w:pPr>
        <w:pStyle w:val="Epgrafe"/>
        <w:jc w:val="center"/>
      </w:pPr>
      <w:bookmarkStart w:id="133" w:name="_Toc406151367"/>
      <w:r>
        <w:t xml:space="preserve">Figure </w:t>
      </w:r>
      <w:r>
        <w:fldChar w:fldCharType="begin"/>
      </w:r>
      <w:r>
        <w:instrText xml:space="preserve"> SEQ Figure \* ARABIC </w:instrText>
      </w:r>
      <w:r>
        <w:fldChar w:fldCharType="separate"/>
      </w:r>
      <w:r>
        <w:rPr>
          <w:noProof/>
        </w:rPr>
        <w:t>42</w:t>
      </w:r>
      <w:r>
        <w:fldChar w:fldCharType="end"/>
      </w:r>
      <w:r>
        <w:t xml:space="preserve"> - </w:t>
      </w:r>
      <w:r w:rsidRPr="00A63BE6">
        <w:t>Reallocation process.</w:t>
      </w:r>
      <w:bookmarkEnd w:id="133"/>
    </w:p>
    <w:p w14:paraId="4679FD54" w14:textId="20B130B7" w:rsidR="00A30CEC" w:rsidRPr="00173B17" w:rsidRDefault="00A30CEC" w:rsidP="00A30CEC">
      <w:pPr>
        <w:pStyle w:val="NormalWeb"/>
        <w:rPr>
          <w:lang w:val="en-GB"/>
        </w:rPr>
      </w:pPr>
    </w:p>
    <w:p w14:paraId="3FFF9183" w14:textId="7F034A25" w:rsidR="00A30CEC" w:rsidRDefault="00A30CEC" w:rsidP="00ED69F7">
      <w:pPr>
        <w:pStyle w:val="Ttulo5"/>
        <w:numPr>
          <w:ilvl w:val="0"/>
          <w:numId w:val="0"/>
        </w:numPr>
      </w:pPr>
      <w:r w:rsidRPr="00173B17">
        <w:t>Soft cost calculation</w:t>
      </w:r>
    </w:p>
    <w:p w14:paraId="3C4058E4" w14:textId="2C78E293" w:rsidR="00ED69F7" w:rsidRPr="00ED69F7" w:rsidRDefault="00ED69F7" w:rsidP="00ED69F7">
      <w:pPr>
        <w:pStyle w:val="Textoindependiente"/>
        <w:rPr>
          <w:rFonts w:eastAsiaTheme="minorEastAsia"/>
        </w:rPr>
      </w:pPr>
      <w:r>
        <w:rPr>
          <w:rFonts w:eastAsiaTheme="minorEastAsia"/>
        </w:rPr>
        <w:t>The soft costs calculation is completed as shown in the figure below:</w:t>
      </w:r>
    </w:p>
    <w:p w14:paraId="14A27E17" w14:textId="77777777" w:rsidR="000168D6" w:rsidRDefault="00F0619C" w:rsidP="000168D6">
      <w:pPr>
        <w:pStyle w:val="NormalWeb"/>
        <w:keepNext/>
      </w:pPr>
      <w:r w:rsidRPr="00F0619C">
        <w:rPr>
          <w:noProof/>
        </w:rPr>
        <w:lastRenderedPageBreak/>
        <mc:AlternateContent>
          <mc:Choice Requires="wpg">
            <w:drawing>
              <wp:inline distT="0" distB="0" distL="0" distR="0" wp14:anchorId="2F27F1A7" wp14:editId="1B1DA331">
                <wp:extent cx="5785491" cy="3701563"/>
                <wp:effectExtent l="0" t="0" r="24765" b="13335"/>
                <wp:docPr id="205" name="1 Grupo"/>
                <wp:cNvGraphicFramePr/>
                <a:graphic xmlns:a="http://schemas.openxmlformats.org/drawingml/2006/main">
                  <a:graphicData uri="http://schemas.microsoft.com/office/word/2010/wordprocessingGroup">
                    <wpg:wgp>
                      <wpg:cNvGrpSpPr/>
                      <wpg:grpSpPr>
                        <a:xfrm>
                          <a:off x="0" y="0"/>
                          <a:ext cx="5785491" cy="3701563"/>
                          <a:chOff x="0" y="0"/>
                          <a:chExt cx="7160212" cy="4608358"/>
                        </a:xfrm>
                      </wpg:grpSpPr>
                      <wps:wsp>
                        <wps:cNvPr id="206" name="Rectangle 3"/>
                        <wps:cNvSpPr/>
                        <wps:spPr>
                          <a:xfrm>
                            <a:off x="2372215" y="3067090"/>
                            <a:ext cx="1490285" cy="926069"/>
                          </a:xfrm>
                          <a:prstGeom prst="rect">
                            <a:avLst/>
                          </a:prstGeom>
                          <a:ln w="12700"/>
                        </wps:spPr>
                        <wps:style>
                          <a:lnRef idx="2">
                            <a:schemeClr val="accent3"/>
                          </a:lnRef>
                          <a:fillRef idx="1">
                            <a:schemeClr val="lt1"/>
                          </a:fillRef>
                          <a:effectRef idx="0">
                            <a:schemeClr val="accent3"/>
                          </a:effectRef>
                          <a:fontRef idx="minor">
                            <a:schemeClr val="dk1"/>
                          </a:fontRef>
                        </wps:style>
                        <wps:txbx>
                          <w:txbxContent>
                            <w:p w14:paraId="50D07665"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proofErr w:type="gramStart"/>
                              <w:r w:rsidRPr="00F0619C">
                                <w:rPr>
                                  <w:rFonts w:asciiTheme="majorHAnsi" w:hAnsiTheme="majorHAnsi" w:cstheme="minorBidi"/>
                                  <w:color w:val="000000" w:themeColor="dark1"/>
                                  <w:kern w:val="24"/>
                                  <w:sz w:val="16"/>
                                  <w:szCs w:val="16"/>
                                </w:rPr>
                                <w:t>delay</w:t>
                              </w:r>
                              <w:proofErr w:type="gramEnd"/>
                              <w:r w:rsidRPr="00F0619C">
                                <w:rPr>
                                  <w:rFonts w:asciiTheme="majorHAnsi" w:hAnsiTheme="majorHAnsi" w:cstheme="minorBidi"/>
                                  <w:color w:val="000000" w:themeColor="dark1"/>
                                  <w:kern w:val="24"/>
                                  <w:sz w:val="16"/>
                                  <w:szCs w:val="16"/>
                                </w:rPr>
                                <w:t xml:space="preserve"> per connecting group=</w:t>
                              </w:r>
                            </w:p>
                            <w:p w14:paraId="685AEA43"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 xml:space="preserve">AIBT-SIBT missed (final destination) </w:t>
                              </w:r>
                            </w:p>
                          </w:txbxContent>
                        </wps:txbx>
                        <wps:bodyPr rtlCol="0" anchor="ctr"/>
                      </wps:wsp>
                      <wps:wsp>
                        <wps:cNvPr id="207" name="Elbow Connector 5"/>
                        <wps:cNvCnPr>
                          <a:stCxn id="210" idx="2"/>
                          <a:endCxn id="211" idx="0"/>
                        </wps:cNvCnPr>
                        <wps:spPr>
                          <a:xfrm rot="16200000" flipH="1">
                            <a:off x="2925113" y="615265"/>
                            <a:ext cx="384488" cy="1"/>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08" name="Elbow Connector 6"/>
                        <wps:cNvCnPr>
                          <a:stCxn id="206" idx="0"/>
                          <a:endCxn id="212" idx="2"/>
                        </wps:cNvCnPr>
                        <wps:spPr>
                          <a:xfrm rot="16200000" flipV="1">
                            <a:off x="2941242" y="2890974"/>
                            <a:ext cx="351151" cy="1082"/>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09" name="Elbow Connector 7"/>
                        <wps:cNvCnPr>
                          <a:stCxn id="214" idx="2"/>
                          <a:endCxn id="225" idx="0"/>
                        </wps:cNvCnPr>
                        <wps:spPr>
                          <a:xfrm rot="16200000" flipH="1">
                            <a:off x="1156685" y="2968187"/>
                            <a:ext cx="329801" cy="1"/>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10" name="Rectangle 11"/>
                        <wps:cNvSpPr/>
                        <wps:spPr>
                          <a:xfrm>
                            <a:off x="2606965" y="0"/>
                            <a:ext cx="1020784" cy="423022"/>
                          </a:xfrm>
                          <a:prstGeom prst="rect">
                            <a:avLst/>
                          </a:prstGeom>
                          <a:ln w="12700"/>
                        </wps:spPr>
                        <wps:style>
                          <a:lnRef idx="2">
                            <a:schemeClr val="accent3"/>
                          </a:lnRef>
                          <a:fillRef idx="1">
                            <a:schemeClr val="lt1"/>
                          </a:fillRef>
                          <a:effectRef idx="0">
                            <a:schemeClr val="accent3"/>
                          </a:effectRef>
                          <a:fontRef idx="minor">
                            <a:schemeClr val="dk1"/>
                          </a:fontRef>
                        </wps:style>
                        <wps:txbx>
                          <w:txbxContent>
                            <w:p w14:paraId="01BB66B3"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AO type</w:t>
                              </w:r>
                            </w:p>
                          </w:txbxContent>
                        </wps:txbx>
                        <wps:bodyPr rtlCol="0" anchor="ctr"/>
                      </wps:wsp>
                      <wps:wsp>
                        <wps:cNvPr id="211" name="Diamond 19"/>
                        <wps:cNvSpPr/>
                        <wps:spPr>
                          <a:xfrm>
                            <a:off x="2055524" y="807510"/>
                            <a:ext cx="2123668" cy="770385"/>
                          </a:xfrm>
                          <a:prstGeom prst="diamond">
                            <a:avLst/>
                          </a:prstGeom>
                          <a:ln w="12700"/>
                        </wps:spPr>
                        <wps:style>
                          <a:lnRef idx="2">
                            <a:schemeClr val="accent1"/>
                          </a:lnRef>
                          <a:fillRef idx="1">
                            <a:schemeClr val="lt1"/>
                          </a:fillRef>
                          <a:effectRef idx="0">
                            <a:schemeClr val="accent1"/>
                          </a:effectRef>
                          <a:fontRef idx="minor">
                            <a:schemeClr val="dk1"/>
                          </a:fontRef>
                        </wps:style>
                        <wps:txbx>
                          <w:txbxContent>
                            <w:p w14:paraId="255E3238"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Methodology</w:t>
                              </w:r>
                            </w:p>
                          </w:txbxContent>
                        </wps:txbx>
                        <wps:bodyPr rtlCol="0" anchor="ctr"/>
                      </wps:wsp>
                      <wps:wsp>
                        <wps:cNvPr id="212" name="Rectangle 30"/>
                        <wps:cNvSpPr/>
                        <wps:spPr>
                          <a:xfrm>
                            <a:off x="2382337" y="1962036"/>
                            <a:ext cx="1467878" cy="753903"/>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457B43CA"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Soft Costs</w:t>
                              </w:r>
                            </w:p>
                            <w:p w14:paraId="24E4743D"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 xml:space="preserve"> </w:t>
                              </w:r>
                              <w:proofErr w:type="gramStart"/>
                              <w:r w:rsidRPr="00F0619C">
                                <w:rPr>
                                  <w:rFonts w:asciiTheme="majorHAnsi" w:hAnsiTheme="majorHAnsi" w:cstheme="minorBidi"/>
                                  <w:color w:val="000000" w:themeColor="dark1"/>
                                  <w:kern w:val="24"/>
                                  <w:sz w:val="16"/>
                                  <w:szCs w:val="16"/>
                                </w:rPr>
                                <w:t>low</w:t>
                              </w:r>
                              <w:proofErr w:type="gramEnd"/>
                              <w:r w:rsidRPr="00F0619C">
                                <w:rPr>
                                  <w:rFonts w:asciiTheme="majorHAnsi" w:hAnsiTheme="majorHAnsi" w:cstheme="minorBidi"/>
                                  <w:color w:val="000000" w:themeColor="dark1"/>
                                  <w:kern w:val="24"/>
                                  <w:sz w:val="16"/>
                                  <w:szCs w:val="16"/>
                                </w:rPr>
                                <w:t>, base, high interpolation</w:t>
                              </w:r>
                            </w:p>
                            <w:p w14:paraId="6B4C0DD7"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 xml:space="preserve"> (€/</w:t>
                              </w:r>
                              <w:proofErr w:type="spellStart"/>
                              <w:r w:rsidRPr="00F0619C">
                                <w:rPr>
                                  <w:rFonts w:asciiTheme="majorHAnsi" w:hAnsiTheme="majorHAnsi" w:cstheme="minorBidi"/>
                                  <w:color w:val="000000" w:themeColor="dark1"/>
                                  <w:kern w:val="24"/>
                                  <w:sz w:val="16"/>
                                  <w:szCs w:val="16"/>
                                </w:rPr>
                                <w:t>min·pax</w:t>
                              </w:r>
                              <w:proofErr w:type="spellEnd"/>
                              <w:r w:rsidRPr="00F0619C">
                                <w:rPr>
                                  <w:rFonts w:asciiTheme="majorHAnsi" w:hAnsiTheme="majorHAnsi" w:cstheme="minorBidi"/>
                                  <w:color w:val="000000" w:themeColor="dark1"/>
                                  <w:kern w:val="24"/>
                                  <w:sz w:val="16"/>
                                  <w:szCs w:val="16"/>
                                </w:rPr>
                                <w:t>)</w:t>
                              </w:r>
                            </w:p>
                          </w:txbxContent>
                        </wps:txbx>
                        <wps:bodyPr rtlCol="0" anchor="ctr"/>
                      </wps:wsp>
                      <wps:wsp>
                        <wps:cNvPr id="213" name="Rectangle 36"/>
                        <wps:cNvSpPr/>
                        <wps:spPr>
                          <a:xfrm>
                            <a:off x="4179192" y="1966097"/>
                            <a:ext cx="1467878" cy="753903"/>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47B7FA5C"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 xml:space="preserve">FSC </w:t>
                              </w:r>
                              <w:proofErr w:type="spellStart"/>
                              <w:r w:rsidRPr="00F0619C">
                                <w:rPr>
                                  <w:rFonts w:asciiTheme="majorHAnsi" w:hAnsiTheme="majorHAnsi" w:cstheme="minorBidi"/>
                                  <w:color w:val="000000" w:themeColor="dark1"/>
                                  <w:kern w:val="24"/>
                                  <w:sz w:val="16"/>
                                  <w:szCs w:val="16"/>
                                </w:rPr>
                                <w:t>pax</w:t>
                              </w:r>
                              <w:proofErr w:type="spellEnd"/>
                              <w:r w:rsidRPr="00F0619C">
                                <w:rPr>
                                  <w:rFonts w:asciiTheme="majorHAnsi" w:hAnsiTheme="majorHAnsi" w:cstheme="minorBidi"/>
                                  <w:color w:val="000000" w:themeColor="dark1"/>
                                  <w:kern w:val="24"/>
                                  <w:sz w:val="16"/>
                                  <w:szCs w:val="16"/>
                                </w:rPr>
                                <w:t xml:space="preserve"> per min:</w:t>
                              </w:r>
                            </w:p>
                            <w:p w14:paraId="780C7EEC"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proofErr w:type="spellStart"/>
                              <w:proofErr w:type="gramStart"/>
                              <w:r w:rsidRPr="00F0619C">
                                <w:rPr>
                                  <w:rFonts w:asciiTheme="majorHAnsi" w:hAnsiTheme="majorHAnsi" w:cstheme="minorBidi"/>
                                  <w:color w:val="000000" w:themeColor="dark1"/>
                                  <w:kern w:val="24"/>
                                  <w:sz w:val="16"/>
                                  <w:szCs w:val="16"/>
                                </w:rPr>
                                <w:t>fN</w:t>
                              </w:r>
                              <w:proofErr w:type="spellEnd"/>
                              <w:proofErr w:type="gramEnd"/>
                              <w:r w:rsidRPr="00F0619C">
                                <w:rPr>
                                  <w:rFonts w:asciiTheme="majorHAnsi" w:hAnsiTheme="majorHAnsi" w:cstheme="minorBidi"/>
                                  <w:color w:val="000000" w:themeColor="dark1"/>
                                  <w:kern w:val="24"/>
                                  <w:sz w:val="16"/>
                                  <w:szCs w:val="16"/>
                                </w:rPr>
                                <w:t xml:space="preserve"> x high  +  [1 – </w:t>
                              </w:r>
                              <w:proofErr w:type="spellStart"/>
                              <w:r w:rsidRPr="00F0619C">
                                <w:rPr>
                                  <w:rFonts w:asciiTheme="majorHAnsi" w:hAnsiTheme="majorHAnsi" w:cstheme="minorBidi"/>
                                  <w:color w:val="000000" w:themeColor="dark1"/>
                                  <w:kern w:val="24"/>
                                  <w:sz w:val="16"/>
                                  <w:szCs w:val="16"/>
                                </w:rPr>
                                <w:t>fN</w:t>
                              </w:r>
                              <w:proofErr w:type="spellEnd"/>
                              <w:r w:rsidRPr="00F0619C">
                                <w:rPr>
                                  <w:rFonts w:asciiTheme="majorHAnsi" w:hAnsiTheme="majorHAnsi" w:cstheme="minorBidi"/>
                                  <w:color w:val="000000" w:themeColor="dark1"/>
                                  <w:kern w:val="24"/>
                                  <w:sz w:val="16"/>
                                  <w:szCs w:val="16"/>
                                </w:rPr>
                                <w:t>] x base</w:t>
                              </w:r>
                            </w:p>
                          </w:txbxContent>
                        </wps:txbx>
                        <wps:bodyPr rtlCol="0" anchor="ctr"/>
                      </wps:wsp>
                      <wps:wsp>
                        <wps:cNvPr id="214" name="Rectangle 37"/>
                        <wps:cNvSpPr/>
                        <wps:spPr>
                          <a:xfrm>
                            <a:off x="587646" y="1873973"/>
                            <a:ext cx="1467878" cy="929315"/>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27A77174"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Regional, LCC, charter</w:t>
                              </w:r>
                            </w:p>
                            <w:p w14:paraId="5DB827EF"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lang w:val="pl-PL"/>
                                </w:rPr>
                                <w:t>~N ([base + low]/2, [base – low]/4)</w:t>
                              </w:r>
                            </w:p>
                          </w:txbxContent>
                        </wps:txbx>
                        <wps:bodyPr rtlCol="0" anchor="ctr"/>
                      </wps:wsp>
                      <wps:wsp>
                        <wps:cNvPr id="215" name="Elbow Connector 39"/>
                        <wps:cNvCnPr>
                          <a:stCxn id="211" idx="3"/>
                          <a:endCxn id="213" idx="0"/>
                        </wps:cNvCnPr>
                        <wps:spPr>
                          <a:xfrm>
                            <a:off x="4179192" y="1192703"/>
                            <a:ext cx="733939" cy="773394"/>
                          </a:xfrm>
                          <a:prstGeom prst="bentConnector2">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16" name="Elbow Connector 42"/>
                        <wps:cNvCnPr>
                          <a:stCxn id="211" idx="1"/>
                          <a:endCxn id="214" idx="0"/>
                        </wps:cNvCnPr>
                        <wps:spPr>
                          <a:xfrm rot="10800000" flipV="1">
                            <a:off x="1321586" y="1192703"/>
                            <a:ext cx="733939" cy="681270"/>
                          </a:xfrm>
                          <a:prstGeom prst="bentConnector2">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17" name="Elbow Connector 45"/>
                        <wps:cNvCnPr>
                          <a:stCxn id="212" idx="3"/>
                          <a:endCxn id="213" idx="1"/>
                        </wps:cNvCnPr>
                        <wps:spPr>
                          <a:xfrm>
                            <a:off x="3850215" y="2338988"/>
                            <a:ext cx="328977" cy="4061"/>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18" name="Elbow Connector 48"/>
                        <wps:cNvCnPr>
                          <a:stCxn id="212" idx="1"/>
                          <a:endCxn id="214" idx="3"/>
                        </wps:cNvCnPr>
                        <wps:spPr>
                          <a:xfrm rot="10800000">
                            <a:off x="2055525" y="2338632"/>
                            <a:ext cx="326813" cy="357"/>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19" name="Rectangle 59"/>
                        <wps:cNvSpPr/>
                        <wps:spPr>
                          <a:xfrm>
                            <a:off x="2382677" y="4205459"/>
                            <a:ext cx="1504220" cy="402899"/>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14:paraId="5C5FBF2A"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 xml:space="preserve">Soft costs </w:t>
                              </w:r>
                              <w:proofErr w:type="spellStart"/>
                              <w:r w:rsidRPr="00F0619C">
                                <w:rPr>
                                  <w:rFonts w:asciiTheme="majorHAnsi" w:hAnsiTheme="majorHAnsi" w:cstheme="minorBidi"/>
                                  <w:color w:val="000000" w:themeColor="dark1"/>
                                  <w:kern w:val="24"/>
                                  <w:sz w:val="16"/>
                                  <w:szCs w:val="16"/>
                                </w:rPr>
                                <w:t>outbounds</w:t>
                              </w:r>
                              <w:proofErr w:type="spellEnd"/>
                            </w:p>
                          </w:txbxContent>
                        </wps:txbx>
                        <wps:bodyPr rtlCol="0" anchor="ctr"/>
                      </wps:wsp>
                      <wps:wsp>
                        <wps:cNvPr id="220" name="Elbow Connector 63"/>
                        <wps:cNvCnPr>
                          <a:stCxn id="222" idx="2"/>
                          <a:endCxn id="219" idx="3"/>
                        </wps:cNvCnPr>
                        <wps:spPr>
                          <a:xfrm rot="5400000">
                            <a:off x="4252637" y="3746414"/>
                            <a:ext cx="294756" cy="1026234"/>
                          </a:xfrm>
                          <a:prstGeom prst="bentConnector2">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21" name="Rectangle 66"/>
                        <wps:cNvSpPr/>
                        <wps:spPr>
                          <a:xfrm>
                            <a:off x="6055388" y="1965716"/>
                            <a:ext cx="1104824" cy="749942"/>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02F1DEE5"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Normalization of fares (1 is max) (</w:t>
                              </w:r>
                              <w:proofErr w:type="spellStart"/>
                              <w:r w:rsidRPr="00F0619C">
                                <w:rPr>
                                  <w:rFonts w:asciiTheme="majorHAnsi" w:hAnsiTheme="majorHAnsi" w:cstheme="minorBidi"/>
                                  <w:color w:val="000000" w:themeColor="dark1"/>
                                  <w:kern w:val="24"/>
                                  <w:sz w:val="16"/>
                                  <w:szCs w:val="16"/>
                                </w:rPr>
                                <w:t>fn</w:t>
                              </w:r>
                              <w:proofErr w:type="spellEnd"/>
                              <w:r w:rsidRPr="00F0619C">
                                <w:rPr>
                                  <w:rFonts w:asciiTheme="majorHAnsi" w:hAnsiTheme="majorHAnsi" w:cstheme="minorBidi"/>
                                  <w:color w:val="000000" w:themeColor="dark1"/>
                                  <w:kern w:val="24"/>
                                  <w:sz w:val="16"/>
                                  <w:szCs w:val="16"/>
                                </w:rPr>
                                <w:t>)</w:t>
                              </w:r>
                            </w:p>
                          </w:txbxContent>
                        </wps:txbx>
                        <wps:bodyPr rtlCol="0" anchor="ctr"/>
                      </wps:wsp>
                      <wps:wsp>
                        <wps:cNvPr id="222" name="Rectangle 69"/>
                        <wps:cNvSpPr/>
                        <wps:spPr>
                          <a:xfrm>
                            <a:off x="4360719" y="3459444"/>
                            <a:ext cx="1104824" cy="652709"/>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75C614A4"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proofErr w:type="gramStart"/>
                              <w:r w:rsidRPr="00F0619C">
                                <w:rPr>
                                  <w:rFonts w:asciiTheme="majorHAnsi" w:hAnsiTheme="majorHAnsi" w:cstheme="minorBidi"/>
                                  <w:color w:val="000000" w:themeColor="dark1"/>
                                  <w:kern w:val="24"/>
                                  <w:sz w:val="16"/>
                                  <w:szCs w:val="16"/>
                                </w:rPr>
                                <w:t>soft</w:t>
                              </w:r>
                              <w:proofErr w:type="gramEnd"/>
                              <w:r w:rsidRPr="00F0619C">
                                <w:rPr>
                                  <w:rFonts w:asciiTheme="majorHAnsi" w:hAnsiTheme="majorHAnsi" w:cstheme="minorBidi"/>
                                  <w:color w:val="000000" w:themeColor="dark1"/>
                                  <w:kern w:val="24"/>
                                  <w:sz w:val="16"/>
                                  <w:szCs w:val="16"/>
                                </w:rPr>
                                <w:t xml:space="preserve"> costs=</w:t>
                              </w:r>
                            </w:p>
                            <w:p w14:paraId="4B12D2E9"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proofErr w:type="gramStart"/>
                              <w:r w:rsidRPr="00F0619C">
                                <w:rPr>
                                  <w:rFonts w:asciiTheme="majorHAnsi" w:hAnsiTheme="majorHAnsi" w:cstheme="minorBidi"/>
                                  <w:color w:val="000000" w:themeColor="dark1"/>
                                  <w:kern w:val="24"/>
                                  <w:sz w:val="16"/>
                                  <w:szCs w:val="16"/>
                                </w:rPr>
                                <w:t>delay*</w:t>
                              </w:r>
                              <w:proofErr w:type="spellStart"/>
                              <w:proofErr w:type="gramEnd"/>
                              <w:r w:rsidRPr="00F0619C">
                                <w:rPr>
                                  <w:rFonts w:asciiTheme="majorHAnsi" w:hAnsiTheme="majorHAnsi" w:cstheme="minorBidi"/>
                                  <w:color w:val="000000" w:themeColor="dark1"/>
                                  <w:kern w:val="24"/>
                                  <w:sz w:val="16"/>
                                  <w:szCs w:val="16"/>
                                </w:rPr>
                                <w:t>Σpax</w:t>
                              </w:r>
                              <w:proofErr w:type="spellEnd"/>
                              <w:r w:rsidRPr="00F0619C">
                                <w:rPr>
                                  <w:rFonts w:asciiTheme="majorHAnsi" w:hAnsiTheme="majorHAnsi" w:cstheme="minorBidi"/>
                                  <w:color w:val="000000" w:themeColor="dark1"/>
                                  <w:kern w:val="24"/>
                                  <w:sz w:val="16"/>
                                  <w:szCs w:val="16"/>
                                </w:rPr>
                                <w:t xml:space="preserve"> per min</w:t>
                              </w:r>
                            </w:p>
                          </w:txbxContent>
                        </wps:txbx>
                        <wps:bodyPr rtlCol="0" anchor="ctr"/>
                      </wps:wsp>
                      <wps:wsp>
                        <wps:cNvPr id="223" name="Elbow Connector 71"/>
                        <wps:cNvCnPr>
                          <a:stCxn id="213" idx="2"/>
                          <a:endCxn id="222" idx="0"/>
                        </wps:cNvCnPr>
                        <wps:spPr>
                          <a:xfrm rot="5400000">
                            <a:off x="4543409" y="3089722"/>
                            <a:ext cx="739444" cy="12700"/>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24" name="Elbow Connector 72"/>
                        <wps:cNvCnPr>
                          <a:stCxn id="221" idx="1"/>
                          <a:endCxn id="213" idx="3"/>
                        </wps:cNvCnPr>
                        <wps:spPr>
                          <a:xfrm rot="10800000" flipV="1">
                            <a:off x="5647071" y="2340688"/>
                            <a:ext cx="408318" cy="2360"/>
                          </a:xfrm>
                          <a:prstGeom prst="bentConnector3">
                            <a:avLst>
                              <a:gd name="adj1" fmla="val 50000"/>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25" name="Rectangle 81"/>
                        <wps:cNvSpPr/>
                        <wps:spPr>
                          <a:xfrm>
                            <a:off x="769174" y="3133089"/>
                            <a:ext cx="1104824" cy="652709"/>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1745BE04"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proofErr w:type="gramStart"/>
                              <w:r w:rsidRPr="00F0619C">
                                <w:rPr>
                                  <w:rFonts w:asciiTheme="majorHAnsi" w:hAnsiTheme="majorHAnsi" w:cstheme="minorBidi"/>
                                  <w:color w:val="000000" w:themeColor="dark1"/>
                                  <w:kern w:val="24"/>
                                  <w:sz w:val="16"/>
                                  <w:szCs w:val="16"/>
                                </w:rPr>
                                <w:t>soft</w:t>
                              </w:r>
                              <w:proofErr w:type="gramEnd"/>
                              <w:r w:rsidRPr="00F0619C">
                                <w:rPr>
                                  <w:rFonts w:asciiTheme="majorHAnsi" w:hAnsiTheme="majorHAnsi" w:cstheme="minorBidi"/>
                                  <w:color w:val="000000" w:themeColor="dark1"/>
                                  <w:kern w:val="24"/>
                                  <w:sz w:val="16"/>
                                  <w:szCs w:val="16"/>
                                </w:rPr>
                                <w:t xml:space="preserve"> costs=</w:t>
                              </w:r>
                            </w:p>
                            <w:p w14:paraId="69975553"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proofErr w:type="gramStart"/>
                              <w:r w:rsidRPr="00F0619C">
                                <w:rPr>
                                  <w:rFonts w:asciiTheme="majorHAnsi" w:hAnsiTheme="majorHAnsi" w:cstheme="minorBidi"/>
                                  <w:color w:val="000000" w:themeColor="dark1"/>
                                  <w:kern w:val="24"/>
                                  <w:sz w:val="16"/>
                                  <w:szCs w:val="16"/>
                                </w:rPr>
                                <w:t>delay*</w:t>
                              </w:r>
                              <w:proofErr w:type="spellStart"/>
                              <w:proofErr w:type="gramEnd"/>
                              <w:r w:rsidRPr="00F0619C">
                                <w:rPr>
                                  <w:rFonts w:asciiTheme="majorHAnsi" w:hAnsiTheme="majorHAnsi" w:cstheme="minorBidi"/>
                                  <w:color w:val="000000" w:themeColor="dark1"/>
                                  <w:kern w:val="24"/>
                                  <w:sz w:val="16"/>
                                  <w:szCs w:val="16"/>
                                </w:rPr>
                                <w:t>Σpax</w:t>
                              </w:r>
                              <w:proofErr w:type="spellEnd"/>
                              <w:r w:rsidRPr="00F0619C">
                                <w:rPr>
                                  <w:rFonts w:asciiTheme="majorHAnsi" w:hAnsiTheme="majorHAnsi" w:cstheme="minorBidi"/>
                                  <w:color w:val="000000" w:themeColor="dark1"/>
                                  <w:kern w:val="24"/>
                                  <w:sz w:val="16"/>
                                  <w:szCs w:val="16"/>
                                </w:rPr>
                                <w:t xml:space="preserve"> per min</w:t>
                              </w:r>
                            </w:p>
                          </w:txbxContent>
                        </wps:txbx>
                        <wps:bodyPr rtlCol="0" anchor="ctr"/>
                      </wps:wsp>
                      <wps:wsp>
                        <wps:cNvPr id="226" name="Elbow Connector 84"/>
                        <wps:cNvCnPr>
                          <a:stCxn id="225" idx="2"/>
                          <a:endCxn id="219" idx="1"/>
                        </wps:cNvCnPr>
                        <wps:spPr>
                          <a:xfrm rot="16200000" flipH="1">
                            <a:off x="1541575" y="3565807"/>
                            <a:ext cx="621111" cy="1061090"/>
                          </a:xfrm>
                          <a:prstGeom prst="bentConnector2">
                            <a:avLst/>
                          </a:prstGeom>
                          <a:ln w="12700">
                            <a:tailEnd type="arrow"/>
                          </a:ln>
                        </wps:spPr>
                        <wps:style>
                          <a:lnRef idx="2">
                            <a:schemeClr val="accent1"/>
                          </a:lnRef>
                          <a:fillRef idx="0">
                            <a:schemeClr val="accent1"/>
                          </a:fillRef>
                          <a:effectRef idx="1">
                            <a:schemeClr val="accent1"/>
                          </a:effectRef>
                          <a:fontRef idx="minor">
                            <a:schemeClr val="tx1"/>
                          </a:fontRef>
                        </wps:style>
                        <wps:bodyPr/>
                      </wps:wsp>
                      <wps:wsp>
                        <wps:cNvPr id="227" name="Rectangle 88"/>
                        <wps:cNvSpPr/>
                        <wps:spPr>
                          <a:xfrm>
                            <a:off x="4179041" y="861135"/>
                            <a:ext cx="548005" cy="359410"/>
                          </a:xfrm>
                          <a:prstGeom prst="rect">
                            <a:avLst/>
                          </a:prstGeom>
                          <a:ln w="12700">
                            <a:noFill/>
                          </a:ln>
                        </wps:spPr>
                        <wps:txbx>
                          <w:txbxContent>
                            <w:p w14:paraId="443D9C3E" w14:textId="77777777" w:rsidR="00136BE5" w:rsidRPr="00F0619C" w:rsidRDefault="00136BE5" w:rsidP="00F0619C">
                              <w:pPr>
                                <w:pStyle w:val="NormalWeb"/>
                                <w:spacing w:before="0" w:beforeAutospacing="0" w:after="0" w:afterAutospacing="0"/>
                                <w:rPr>
                                  <w:rFonts w:asciiTheme="majorHAnsi" w:hAnsiTheme="majorHAnsi"/>
                                </w:rPr>
                              </w:pPr>
                              <w:r w:rsidRPr="00F0619C">
                                <w:rPr>
                                  <w:rFonts w:asciiTheme="majorHAnsi" w:hAnsiTheme="majorHAnsi" w:cstheme="minorBidi"/>
                                  <w:color w:val="000000" w:themeColor="text1"/>
                                  <w:kern w:val="24"/>
                                </w:rPr>
                                <w:t xml:space="preserve">FSC </w:t>
                              </w:r>
                            </w:p>
                          </w:txbxContent>
                        </wps:txbx>
                        <wps:bodyPr wrap="square">
                          <a:noAutofit/>
                        </wps:bodyPr>
                      </wps:wsp>
                      <wps:wsp>
                        <wps:cNvPr id="228" name="Rectangle 89"/>
                        <wps:cNvSpPr/>
                        <wps:spPr>
                          <a:xfrm>
                            <a:off x="0" y="861135"/>
                            <a:ext cx="2317115" cy="359410"/>
                          </a:xfrm>
                          <a:prstGeom prst="rect">
                            <a:avLst/>
                          </a:prstGeom>
                          <a:ln w="12700">
                            <a:noFill/>
                          </a:ln>
                        </wps:spPr>
                        <wps:txbx>
                          <w:txbxContent>
                            <w:p w14:paraId="301A90AF" w14:textId="73E83FCB" w:rsidR="00136BE5" w:rsidRPr="00F0619C" w:rsidRDefault="00136BE5" w:rsidP="00F0619C">
                              <w:pPr>
                                <w:pStyle w:val="NormalWeb"/>
                                <w:spacing w:before="0" w:beforeAutospacing="0" w:after="0" w:afterAutospacing="0"/>
                                <w:jc w:val="center"/>
                                <w:rPr>
                                  <w:rFonts w:asciiTheme="majorHAnsi" w:hAnsiTheme="majorHAnsi"/>
                                </w:rPr>
                              </w:pPr>
                              <w:r>
                                <w:rPr>
                                  <w:rFonts w:asciiTheme="majorHAnsi" w:hAnsiTheme="majorHAnsi" w:cstheme="minorBidi"/>
                                  <w:color w:val="000000" w:themeColor="text1"/>
                                  <w:kern w:val="24"/>
                                </w:rPr>
                                <w:t>REG</w:t>
                              </w:r>
                              <w:r w:rsidRPr="00F0619C">
                                <w:rPr>
                                  <w:rFonts w:asciiTheme="majorHAnsi" w:hAnsiTheme="majorHAnsi" w:cstheme="minorBidi"/>
                                  <w:color w:val="000000" w:themeColor="text1"/>
                                  <w:kern w:val="24"/>
                                </w:rPr>
                                <w:t xml:space="preserve">, LCC, </w:t>
                              </w:r>
                              <w:r>
                                <w:rPr>
                                  <w:rFonts w:asciiTheme="majorHAnsi" w:hAnsiTheme="majorHAnsi" w:cstheme="minorBidi"/>
                                  <w:color w:val="000000" w:themeColor="text1"/>
                                  <w:kern w:val="24"/>
                                </w:rPr>
                                <w:t>CHT</w:t>
                              </w:r>
                            </w:p>
                          </w:txbxContent>
                        </wps:txbx>
                        <wps:bodyPr wrap="square">
                          <a:noAutofit/>
                        </wps:bodyPr>
                      </wps:wsp>
                    </wpg:wgp>
                  </a:graphicData>
                </a:graphic>
              </wp:inline>
            </w:drawing>
          </mc:Choice>
          <mc:Fallback>
            <w:pict>
              <v:group id="_x0000_s1185" style="width:455.55pt;height:291.45pt;mso-position-horizontal-relative:char;mso-position-vertical-relative:line" coordsize="71602,4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">
                <v:rect id="Rectangle 3" o:spid="_x0000_s1186" style="position:absolute;left:23722;top:30670;width:14903;height:9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s+cIA&#10;AADcAAAADwAAAGRycy9kb3ducmV2LnhtbESPQWsCMRSE7wX/Q3hCbzXZPUjZGkUEpbei9Qe8bp6b&#10;xc1L3MTd9d+bQqHHYWa+YVabyXVioD62njUUCwWCuPam5UbD+Xv/9g4iJmSDnWfS8KAIm/XsZYWV&#10;8SMfaTilRmQIxwo12JRCJWWsLTmMCx+Is3fxvcOUZd9I0+OY4a6TpVJL6bDlvGAx0M5SfT3dXaYM&#10;4adQWBbHcnf+uh2C3Y9m0vp1Pm0/QCSa0n/4r/1pNJRqCb9n8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Kz5wgAAANwAAAAPAAAAAAAAAAAAAAAAAJgCAABkcnMvZG93&#10;bnJldi54bWxQSwUGAAAAAAQABAD1AAAAhwMAAAAA&#10;" fillcolor="white [3201]" strokecolor="#9bbb59 [3206]" strokeweight="1pt">
                  <v:textbox>
                    <w:txbxContent>
                      <w:p w14:paraId="50D07665"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proofErr w:type="gramStart"/>
                        <w:r w:rsidRPr="00F0619C">
                          <w:rPr>
                            <w:rFonts w:asciiTheme="majorHAnsi" w:hAnsiTheme="majorHAnsi" w:cstheme="minorBidi"/>
                            <w:color w:val="000000" w:themeColor="dark1"/>
                            <w:kern w:val="24"/>
                            <w:sz w:val="16"/>
                            <w:szCs w:val="16"/>
                          </w:rPr>
                          <w:t>delay</w:t>
                        </w:r>
                        <w:proofErr w:type="gramEnd"/>
                        <w:r w:rsidRPr="00F0619C">
                          <w:rPr>
                            <w:rFonts w:asciiTheme="majorHAnsi" w:hAnsiTheme="majorHAnsi" w:cstheme="minorBidi"/>
                            <w:color w:val="000000" w:themeColor="dark1"/>
                            <w:kern w:val="24"/>
                            <w:sz w:val="16"/>
                            <w:szCs w:val="16"/>
                          </w:rPr>
                          <w:t xml:space="preserve"> per connecting group=</w:t>
                        </w:r>
                      </w:p>
                      <w:p w14:paraId="685AEA43"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 xml:space="preserve">AIBT-SIBT missed (final destination) </w:t>
                        </w:r>
                      </w:p>
                    </w:txbxContent>
                  </v:textbox>
                </v:rect>
                <v:shape id="Elbow Connector 5" o:spid="_x0000_s1187" type="#_x0000_t34" style="position:absolute;left:29250;top:6153;width:3845;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kb8cAAADcAAAADwAAAGRycy9kb3ducmV2LnhtbESPT2sCMRTE7wW/Q3iCt5pV6R+2RpEt&#10;xR5asFsFvb1unsni5mXZRN1++6ZQ6HGYmd8w82XvGnGhLtSeFUzGGQjiyuuajYLt58vtI4gQkTU2&#10;nknBNwVYLgY3c8y1v/IHXcpoRIJwyFGBjbHNpQyVJYdh7Fvi5B195zAm2RmpO7wmuGvkNMvupcOa&#10;04LFlgpL1ak8OwXFxmj7XuzLcl0fnmdfE/N2t1spNRr2qycQkfr4H/5rv2oF0+wBfs+k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gGRvxwAAANwAAAAPAAAAAAAA&#10;AAAAAAAAAKECAABkcnMvZG93bnJldi54bWxQSwUGAAAAAAQABAD5AAAAlQMAAAAA&#10;" strokecolor="#4f81bd [3204]" strokeweight="1pt">
                  <v:stroke endarrow="open"/>
                  <v:shadow on="t" color="black" opacity="24903f" origin=",.5" offset="0,.55556mm"/>
                </v:shape>
                <v:shape id="Elbow Connector 6" o:spid="_x0000_s1188" type="#_x0000_t34" style="position:absolute;left:29412;top:28909;width:3511;height:1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wHcMAAADcAAAADwAAAGRycy9kb3ducmV2LnhtbERPz2vCMBS+C/4P4Q12m6kOZVSjSMfY&#10;DhO020Bvz+YtKTYvpcm0/vfmMPD48f1erHrXiDN1ofasYDzKQBBXXtdsFHx/vT29gAgRWWPjmRRc&#10;KcBqORwsMNf+wjs6l9GIFMIhRwU2xjaXMlSWHIaRb4kT9+s7hzHBzkjd4SWFu0ZOsmwmHdacGiy2&#10;VFiqTuWfU1BsjbabYl+W7/Xh9fk4Np/Tn7VSjw/9eg4iUh/v4n/3h1YwydLadCYd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f8B3DAAAA3AAAAA8AAAAAAAAAAAAA&#10;AAAAoQIAAGRycy9kb3ducmV2LnhtbFBLBQYAAAAABAAEAPkAAACRAwAAAAA=&#10;" strokecolor="#4f81bd [3204]" strokeweight="1pt">
                  <v:stroke endarrow="open"/>
                  <v:shadow on="t" color="black" opacity="24903f" origin=",.5" offset="0,.55556mm"/>
                </v:shape>
                <v:shape id="Elbow Connector 7" o:spid="_x0000_s1189" type="#_x0000_t34" style="position:absolute;left:11566;top:29681;width:3298;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VhscAAADcAAAADwAAAGRycy9kb3ducmV2LnhtbESPQWsCMRSE7wX/Q3iCt5pVaWm3RpEt&#10;xR5asFsFvb1unsni5mXZRN3++6ZQ6HGYmW+Y+bJ3jbhQF2rPCibjDARx5XXNRsH28+X2AUSIyBob&#10;z6TgmwIsF4ObOebaX/mDLmU0IkE45KjAxtjmUobKksMw9i1x8o6+cxiT7IzUHV4T3DVymmX30mHN&#10;acFiS4Wl6lSenYJiY7R9L/Zlua4Pz7OviXm7262UGg371ROISH38D/+1X7WCafYI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1WGxwAAANwAAAAPAAAAAAAA&#10;AAAAAAAAAKECAABkcnMvZG93bnJldi54bWxQSwUGAAAAAAQABAD5AAAAlQMAAAAA&#10;" strokecolor="#4f81bd [3204]" strokeweight="1pt">
                  <v:stroke endarrow="open"/>
                  <v:shadow on="t" color="black" opacity="24903f" origin=",.5" offset="0,.55556mm"/>
                </v:shape>
                <v:rect id="Rectangle 11" o:spid="_x0000_s1190" style="position:absolute;left:26069;width:10208;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y8IA&#10;AADcAAAADwAAAGRycy9kb3ducmV2LnhtbESPwWrDMAyG74O9g9Fgt8VJDmOkdUspdOw22vUB1FiN&#10;Q2PZjb0ke/vpMNhR/Po/6VtvFz+oicbUBzZQFSUo4jbYnjsD56/DyxuolJEtDoHJwA8l2G4eH9bY&#10;2DDzkaZT7pRAODVowOUcG61T68hjKkIkluwaRo9ZxrHTdsRZ4H7QdVm+ao89ywWHkfaO2tvp2wtl&#10;ipeqxLo61vvz5/09usNsF2Oen5bdClSmJf8v/7U/rIG6kvdFRkR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7AfLwgAAANwAAAAPAAAAAAAAAAAAAAAAAJgCAABkcnMvZG93&#10;bnJldi54bWxQSwUGAAAAAAQABAD1AAAAhwMAAAAA&#10;" fillcolor="white [3201]" strokecolor="#9bbb59 [3206]" strokeweight="1pt">
                  <v:textbox>
                    <w:txbxContent>
                      <w:p w14:paraId="01BB66B3"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AO type</w:t>
                        </w:r>
                      </w:p>
                    </w:txbxContent>
                  </v:textbox>
                </v:rect>
                <v:shape id="Diamond 19" o:spid="_x0000_s1191" type="#_x0000_t4" style="position:absolute;left:20555;top:8075;width:21236;height:7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5IsYA&#10;AADcAAAADwAAAGRycy9kb3ducmV2LnhtbESP3WoCMRSE74W+QziF3kjNroVWVqOIUGihIK4t4t1h&#10;c/YHNydrEnV9eyMUvBxm5htmtuhNK87kfGNZQTpKQBAXVjdcKfjdfr5OQPiArLG1TAqu5GExfxrM&#10;MNP2whs656ESEcI+QwV1CF0mpS9qMuhHtiOOXmmdwRClq6R2eIlw08pxkrxLgw3HhRo7WtVUHPKT&#10;UfDxty2L3XrzVrpT/jPp9X55HH4r9fLcL6cgAvXhEf5vf2kF4zSF+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5IsYAAADcAAAADwAAAAAAAAAAAAAAAACYAgAAZHJz&#10;L2Rvd25yZXYueG1sUEsFBgAAAAAEAAQA9QAAAIsDAAAAAA==&#10;" fillcolor="white [3201]" strokecolor="#4f81bd [3204]" strokeweight="1pt">
                  <v:textbox>
                    <w:txbxContent>
                      <w:p w14:paraId="255E3238"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Methodology</w:t>
                        </w:r>
                      </w:p>
                    </w:txbxContent>
                  </v:textbox>
                </v:shape>
                <v:rect id="Rectangle 30" o:spid="_x0000_s1192" style="position:absolute;left:23823;top:19620;width:14679;height:7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YtMQA&#10;AADcAAAADwAAAGRycy9kb3ducmV2LnhtbESPT2vCQBTE74LfYXlCb2ZjAiJpNiJCwUML1krPj+wz&#10;iWbfhuw2f759Vyj0OMzMb5h8P5lWDNS7xrKCTRSDIC6tbrhScP16W+9AOI+ssbVMCmZysC+Wixwz&#10;bUf+pOHiKxEg7DJUUHvfZVK6siaDLrIdcfButjfog+wrqXscA9y0MonjrTTYcFiosaNjTeXj8mMU&#10;2LscttX79yE94S79mNzZJPOo1MtqOryC8DT5//Bf+6QVJJsEnmfC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GLTEAAAA3AAAAA8AAAAAAAAAAAAAAAAAmAIAAGRycy9k&#10;b3ducmV2LnhtbFBLBQYAAAAABAAEAPUAAACJAwAAAAA=&#10;" fillcolor="white [3201]" strokecolor="#4f81bd [3204]" strokeweight="1pt">
                  <v:textbox>
                    <w:txbxContent>
                      <w:p w14:paraId="457B43CA"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Soft Costs</w:t>
                        </w:r>
                      </w:p>
                      <w:p w14:paraId="24E4743D"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 xml:space="preserve"> </w:t>
                        </w:r>
                        <w:proofErr w:type="gramStart"/>
                        <w:r w:rsidRPr="00F0619C">
                          <w:rPr>
                            <w:rFonts w:asciiTheme="majorHAnsi" w:hAnsiTheme="majorHAnsi" w:cstheme="minorBidi"/>
                            <w:color w:val="000000" w:themeColor="dark1"/>
                            <w:kern w:val="24"/>
                            <w:sz w:val="16"/>
                            <w:szCs w:val="16"/>
                          </w:rPr>
                          <w:t>low</w:t>
                        </w:r>
                        <w:proofErr w:type="gramEnd"/>
                        <w:r w:rsidRPr="00F0619C">
                          <w:rPr>
                            <w:rFonts w:asciiTheme="majorHAnsi" w:hAnsiTheme="majorHAnsi" w:cstheme="minorBidi"/>
                            <w:color w:val="000000" w:themeColor="dark1"/>
                            <w:kern w:val="24"/>
                            <w:sz w:val="16"/>
                            <w:szCs w:val="16"/>
                          </w:rPr>
                          <w:t>, base, high interpolation</w:t>
                        </w:r>
                      </w:p>
                      <w:p w14:paraId="6B4C0DD7"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 xml:space="preserve"> (€/</w:t>
                        </w:r>
                        <w:proofErr w:type="spellStart"/>
                        <w:r w:rsidRPr="00F0619C">
                          <w:rPr>
                            <w:rFonts w:asciiTheme="majorHAnsi" w:hAnsiTheme="majorHAnsi" w:cstheme="minorBidi"/>
                            <w:color w:val="000000" w:themeColor="dark1"/>
                            <w:kern w:val="24"/>
                            <w:sz w:val="16"/>
                            <w:szCs w:val="16"/>
                          </w:rPr>
                          <w:t>min·pax</w:t>
                        </w:r>
                        <w:proofErr w:type="spellEnd"/>
                        <w:r w:rsidRPr="00F0619C">
                          <w:rPr>
                            <w:rFonts w:asciiTheme="majorHAnsi" w:hAnsiTheme="majorHAnsi" w:cstheme="minorBidi"/>
                            <w:color w:val="000000" w:themeColor="dark1"/>
                            <w:kern w:val="24"/>
                            <w:sz w:val="16"/>
                            <w:szCs w:val="16"/>
                          </w:rPr>
                          <w:t>)</w:t>
                        </w:r>
                      </w:p>
                    </w:txbxContent>
                  </v:textbox>
                </v:rect>
                <v:rect id="Rectangle 36" o:spid="_x0000_s1193" style="position:absolute;left:41791;top:19660;width:14679;height:7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9L8MA&#10;AADcAAAADwAAAGRycy9kb3ducmV2LnhtbESPT4vCMBTE78J+h/AWvGlqCyJd0yLCgodd8B97fjTP&#10;ttq8lCbb1m9vBMHjMDO/Ydb5aBrRU+dqywoW8wgEcWF1zaWC8+l7tgLhPLLGxjIpuJODPPuYrDHV&#10;duAD9UdfigBhl6KCyvs2ldIVFRl0c9sSB+9iO4M+yK6UusMhwE0j4yhaSoM1h4UKW9pWVNyO/0aB&#10;vcp+Wf78bZIdrpLf0e1NfB+Umn6Omy8Qnkb/Dr/aO60gXiTwPBOO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S9L8MAAADcAAAADwAAAAAAAAAAAAAAAACYAgAAZHJzL2Rv&#10;d25yZXYueG1sUEsFBgAAAAAEAAQA9QAAAIgDAAAAAA==&#10;" fillcolor="white [3201]" strokecolor="#4f81bd [3204]" strokeweight="1pt">
                  <v:textbox>
                    <w:txbxContent>
                      <w:p w14:paraId="47B7FA5C"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 xml:space="preserve">FSC </w:t>
                        </w:r>
                        <w:proofErr w:type="spellStart"/>
                        <w:r w:rsidRPr="00F0619C">
                          <w:rPr>
                            <w:rFonts w:asciiTheme="majorHAnsi" w:hAnsiTheme="majorHAnsi" w:cstheme="minorBidi"/>
                            <w:color w:val="000000" w:themeColor="dark1"/>
                            <w:kern w:val="24"/>
                            <w:sz w:val="16"/>
                            <w:szCs w:val="16"/>
                          </w:rPr>
                          <w:t>pax</w:t>
                        </w:r>
                        <w:proofErr w:type="spellEnd"/>
                        <w:r w:rsidRPr="00F0619C">
                          <w:rPr>
                            <w:rFonts w:asciiTheme="majorHAnsi" w:hAnsiTheme="majorHAnsi" w:cstheme="minorBidi"/>
                            <w:color w:val="000000" w:themeColor="dark1"/>
                            <w:kern w:val="24"/>
                            <w:sz w:val="16"/>
                            <w:szCs w:val="16"/>
                          </w:rPr>
                          <w:t xml:space="preserve"> per min:</w:t>
                        </w:r>
                      </w:p>
                      <w:p w14:paraId="780C7EEC"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proofErr w:type="spellStart"/>
                        <w:proofErr w:type="gramStart"/>
                        <w:r w:rsidRPr="00F0619C">
                          <w:rPr>
                            <w:rFonts w:asciiTheme="majorHAnsi" w:hAnsiTheme="majorHAnsi" w:cstheme="minorBidi"/>
                            <w:color w:val="000000" w:themeColor="dark1"/>
                            <w:kern w:val="24"/>
                            <w:sz w:val="16"/>
                            <w:szCs w:val="16"/>
                          </w:rPr>
                          <w:t>fN</w:t>
                        </w:r>
                        <w:proofErr w:type="spellEnd"/>
                        <w:proofErr w:type="gramEnd"/>
                        <w:r w:rsidRPr="00F0619C">
                          <w:rPr>
                            <w:rFonts w:asciiTheme="majorHAnsi" w:hAnsiTheme="majorHAnsi" w:cstheme="minorBidi"/>
                            <w:color w:val="000000" w:themeColor="dark1"/>
                            <w:kern w:val="24"/>
                            <w:sz w:val="16"/>
                            <w:szCs w:val="16"/>
                          </w:rPr>
                          <w:t xml:space="preserve"> x high  +  [1 – </w:t>
                        </w:r>
                        <w:proofErr w:type="spellStart"/>
                        <w:r w:rsidRPr="00F0619C">
                          <w:rPr>
                            <w:rFonts w:asciiTheme="majorHAnsi" w:hAnsiTheme="majorHAnsi" w:cstheme="minorBidi"/>
                            <w:color w:val="000000" w:themeColor="dark1"/>
                            <w:kern w:val="24"/>
                            <w:sz w:val="16"/>
                            <w:szCs w:val="16"/>
                          </w:rPr>
                          <w:t>fN</w:t>
                        </w:r>
                        <w:proofErr w:type="spellEnd"/>
                        <w:r w:rsidRPr="00F0619C">
                          <w:rPr>
                            <w:rFonts w:asciiTheme="majorHAnsi" w:hAnsiTheme="majorHAnsi" w:cstheme="minorBidi"/>
                            <w:color w:val="000000" w:themeColor="dark1"/>
                            <w:kern w:val="24"/>
                            <w:sz w:val="16"/>
                            <w:szCs w:val="16"/>
                          </w:rPr>
                          <w:t>] x base</w:t>
                        </w:r>
                      </w:p>
                    </w:txbxContent>
                  </v:textbox>
                </v:rect>
                <v:rect id="Rectangle 37" o:spid="_x0000_s1194" style="position:absolute;left:5876;top:18739;width:14679;height:9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lW8QA&#10;AADcAAAADwAAAGRycy9kb3ducmV2LnhtbESPT2vCQBTE70K/w/IEb7oxFpHUVUKhkIOF+oeeH9ln&#10;Es2+Ddltsn77bqHgcZiZ3zDbfTCtGKh3jWUFy0UCgri0uuFKweX8Md+AcB5ZY2uZFDzIwX73Mtli&#10;pu3IRxpOvhIRwi5DBbX3XSalK2sy6Ba2I47e1fYGfZR9JXWPY4SbVqZJspYGG44LNXb0XlN5P/0Y&#10;BfYmh3V1+M5XBW5Wn8F9mfQxKjWbhvwNhKfgn+H/dqEVpMtX+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NJVvEAAAA3AAAAA8AAAAAAAAAAAAAAAAAmAIAAGRycy9k&#10;b3ducmV2LnhtbFBLBQYAAAAABAAEAPUAAACJAwAAAAA=&#10;" fillcolor="white [3201]" strokecolor="#4f81bd [3204]" strokeweight="1pt">
                  <v:textbox>
                    <w:txbxContent>
                      <w:p w14:paraId="27A77174"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Regional, LCC, charter</w:t>
                        </w:r>
                      </w:p>
                      <w:p w14:paraId="5DB827EF"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lang w:val="pl-PL"/>
                          </w:rPr>
                          <w:t>~N ([base + low]/2, [base – low]/4)</w:t>
                        </w:r>
                      </w:p>
                    </w:txbxContent>
                  </v:textbox>
                </v:rect>
                <v:shape id="Elbow Connector 39" o:spid="_x0000_s1195" type="#_x0000_t33" style="position:absolute;left:41791;top:11927;width:7340;height:773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mKqsIAAADcAAAADwAAAGRycy9kb3ducmV2LnhtbESPT4vCMBTE7wt+h/AWvCyaWlGkaxRZ&#10;EDwJ/qPXR/O2Ldu8hCbb1m9vBMHjMDO/YdbbwTSio9bXlhXMpgkI4sLqmksF18t+sgLhA7LGxjIp&#10;uJOH7Wb0scZM255P1J1DKSKEfYYKqhBcJqUvKjLop9YRR+/XtgZDlG0pdYt9hJtGpkmylAZrjgsV&#10;OvqpqPg7/xsFK0ldoXP51V8HF27pInfHfK7U+HPYfYMINIR3+NU+aAXpbAHPM/E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mKqsIAAADcAAAADwAAAAAAAAAAAAAA&#10;AAChAgAAZHJzL2Rvd25yZXYueG1sUEsFBgAAAAAEAAQA+QAAAJADAAAAAA==&#10;" strokecolor="#4f81bd [3204]" strokeweight="1pt">
                  <v:stroke endarrow="open"/>
                  <v:shadow on="t" color="black" opacity="24903f" origin=",.5" offset="0,.55556mm"/>
                </v:shape>
                <v:shape id="Elbow Connector 42" o:spid="_x0000_s1196" type="#_x0000_t33" style="position:absolute;left:13215;top:11927;width:7340;height:681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79vsUAAADcAAAADwAAAGRycy9kb3ducmV2LnhtbESPQWvCQBSE7wX/w/IEb3UTD1KiawiK&#10;IApNtZZeH9lnEsy+Dburpv313UKhx2FmvmGW+WA6cSfnW8sK0mkCgriyuuVawfl9+/wCwgdkjZ1l&#10;UvBFHvLV6GmJmbYPPtL9FGoRIewzVNCE0GdS+qohg35qe+LoXawzGKJ0tdQOHxFuOjlLkrk02HJc&#10;aLCndUPV9XQzCl7dW1HucXM4fH5/eJLH0he7UqnJeCgWIAIN4T/8195pBbN0D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79vsUAAADcAAAADwAAAAAAAAAA&#10;AAAAAAChAgAAZHJzL2Rvd25yZXYueG1sUEsFBgAAAAAEAAQA+QAAAJMDAAAAAA==&#10;" strokecolor="#4f81bd [3204]" strokeweight="1pt">
                  <v:stroke endarrow="open"/>
                  <v:shadow on="t" color="black" opacity="24903f" origin=",.5" offset="0,.55556mm"/>
                </v:shape>
                <v:shape id="Elbow Connector 45" o:spid="_x0000_s1197" type="#_x0000_t34" style="position:absolute;left:38502;top:23389;width:3289;height:4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SHTccAAADcAAAADwAAAGRycy9kb3ducmV2LnhtbESPT2sCMRTE7wW/Q3hCL0WzerCyNYoo&#10;hR5ai39a6u25ee6G3bwsm1TXb28EweMwM79hJrPWVuJEjTeOFQz6CQjizGnDuYLd9r03BuEDssbK&#10;MSm4kIfZtPM0wVS7M6/ptAm5iBD2KSooQqhTKX1WkEXfdzVx9I6usRiibHKpGzxHuK3kMElG0qLh&#10;uFBgTYuCsnLzbxX8ld8/bndYjlcva/NZ7n+/EoNaqeduO38DEagNj/C9/aEVDAevcDsTj4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IdNxwAAANwAAAAPAAAAAAAA&#10;AAAAAAAAAKECAABkcnMvZG93bnJldi54bWxQSwUGAAAAAAQABAD5AAAAlQMAAAAA&#10;" strokecolor="#4f81bd [3204]" strokeweight="1pt">
                  <v:stroke endarrow="open"/>
                  <v:shadow on="t" color="black" opacity="24903f" origin=",.5" offset="0,.55556mm"/>
                </v:shape>
                <v:shape id="Elbow Connector 48" o:spid="_x0000_s1198" type="#_x0000_t34" style="position:absolute;left:20555;top:23386;width:3268;height: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cS5sEAAADcAAAADwAAAGRycy9kb3ducmV2LnhtbERPPW/CMBDdkfofrKvUDZwECUrAoEJV&#10;lYGFUPZTfMSh8TmK3ZD+ezwgMT6979VmsI3oqfO1YwXpJAFBXDpdc6Xg5/Q1fgfhA7LGxjEp+CcP&#10;m/XLaIW5djc+Ul+ESsQQ9jkqMCG0uZS+NGTRT1xLHLmL6yyGCLtK6g5vMdw2MkuSmbRYc2ww2NLO&#10;UPlb/FkFc68Pp/2C3bn/3Jpr9j29pO1UqbfX4WMJItAQnuKHe68VZGlcG8/EI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lxLmwQAAANwAAAAPAAAAAAAAAAAAAAAA&#10;AKECAABkcnMvZG93bnJldi54bWxQSwUGAAAAAAQABAD5AAAAjwMAAAAA&#10;" strokecolor="#4f81bd [3204]" strokeweight="1pt">
                  <v:stroke endarrow="open"/>
                  <v:shadow on="t" color="black" opacity="24903f" origin=",.5" offset="0,.55556mm"/>
                </v:shape>
                <v:rect id="Rectangle 59" o:spid="_x0000_s1199" style="position:absolute;left:23826;top:42054;width:15042;height:4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7x58YA&#10;AADcAAAADwAAAGRycy9kb3ducmV2LnhtbESP3WoCMRSE7wt9h3AKvatZRUVXo6jgD4JQrWAvD5vj&#10;7uLmZElSXX16Uyj0cpiZb5jxtDGVuJLzpWUF7VYCgjizuuRcwfFr+TEA4QOyxsoyKbiTh+nk9WWM&#10;qbY33tP1EHIRIexTVFCEUKdS+qwgg75la+Lona0zGKJ0udQObxFuKtlJkr40WHJcKLCmRUHZ5fBj&#10;FKxxVblT2O6+T0c53M17dvX47Cr1/tbMRiACNeE//NfeaAWd9hB+z8Qj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7x58YAAADcAAAADwAAAAAAAAAAAAAAAACYAgAAZHJz&#10;L2Rvd25yZXYueG1sUEsFBgAAAAAEAAQA9QAAAIsDAAAAAA==&#10;" fillcolor="white [3201]" strokecolor="#c0504d [3205]" strokeweight="1pt">
                  <v:textbox>
                    <w:txbxContent>
                      <w:p w14:paraId="5C5FBF2A"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 xml:space="preserve">Soft costs </w:t>
                        </w:r>
                        <w:proofErr w:type="spellStart"/>
                        <w:r w:rsidRPr="00F0619C">
                          <w:rPr>
                            <w:rFonts w:asciiTheme="majorHAnsi" w:hAnsiTheme="majorHAnsi" w:cstheme="minorBidi"/>
                            <w:color w:val="000000" w:themeColor="dark1"/>
                            <w:kern w:val="24"/>
                            <w:sz w:val="16"/>
                            <w:szCs w:val="16"/>
                          </w:rPr>
                          <w:t>outbounds</w:t>
                        </w:r>
                        <w:proofErr w:type="spellEnd"/>
                      </w:p>
                    </w:txbxContent>
                  </v:textbox>
                </v:rect>
                <v:shape id="Elbow Connector 63" o:spid="_x0000_s1200" type="#_x0000_t33" style="position:absolute;left:42526;top:37463;width:2948;height:1026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hxsQAAADcAAAADwAAAGRycy9kb3ducmV2LnhtbERPu27CMBTdK/EP1kXqVhwyoDZgEAKh&#10;VupDCrCwXeJLHIiv09gNab++HpAYj857tuhtLTpqfeVYwXiUgCAunK64VLDfbZ6eQfiArLF2TAp+&#10;ycNiPniYYabdlXPqtqEUMYR9hgpMCE0mpS8MWfQj1xBH7uRaiyHCtpS6xWsMt7VMk2QiLVYcGww2&#10;tDJUXLY/VkF1zt8Pa9sd/74+Jvn+9ftzh+ZFqcdhv5yCCNSHu/jmftMK0jTOj2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HGxAAAANwAAAAPAAAAAAAAAAAA&#10;AAAAAKECAABkcnMvZG93bnJldi54bWxQSwUGAAAAAAQABAD5AAAAkgMAAAAA&#10;" strokecolor="#4f81bd [3204]" strokeweight="1pt">
                  <v:stroke endarrow="open"/>
                  <v:shadow on="t" color="black" opacity="24903f" origin=",.5" offset="0,.55556mm"/>
                </v:shape>
                <v:rect id="Rectangle 66" o:spid="_x0000_s1201" style="position:absolute;left:60553;top:19657;width:11049;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MfsQA&#10;AADcAAAADwAAAGRycy9kb3ducmV2LnhtbESPT2vCQBTE74LfYXlCb2ZjAiJpNiJCwUML1krPj+wz&#10;iWbfhuw2f759Vyj0OMzMb5h8P5lWDNS7xrKCTRSDIC6tbrhScP16W+9AOI+ssbVMCmZysC+Wixwz&#10;bUf+pOHiKxEg7DJUUHvfZVK6siaDLrIdcfButjfog+wrqXscA9y0MonjrTTYcFiosaNjTeXj8mMU&#10;2LscttX79yE94S79mNzZJPOo1MtqOryC8DT5//Bf+6QVJMkGnmfC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TH7EAAAA3AAAAA8AAAAAAAAAAAAAAAAAmAIAAGRycy9k&#10;b3ducmV2LnhtbFBLBQYAAAAABAAEAPUAAACJAwAAAAA=&#10;" fillcolor="white [3201]" strokecolor="#4f81bd [3204]" strokeweight="1pt">
                  <v:textbox>
                    <w:txbxContent>
                      <w:p w14:paraId="02F1DEE5"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r w:rsidRPr="00F0619C">
                          <w:rPr>
                            <w:rFonts w:asciiTheme="majorHAnsi" w:hAnsiTheme="majorHAnsi" w:cstheme="minorBidi"/>
                            <w:color w:val="000000" w:themeColor="dark1"/>
                            <w:kern w:val="24"/>
                            <w:sz w:val="16"/>
                            <w:szCs w:val="16"/>
                          </w:rPr>
                          <w:t>Normalization of fares (1 is max) (</w:t>
                        </w:r>
                        <w:proofErr w:type="spellStart"/>
                        <w:r w:rsidRPr="00F0619C">
                          <w:rPr>
                            <w:rFonts w:asciiTheme="majorHAnsi" w:hAnsiTheme="majorHAnsi" w:cstheme="minorBidi"/>
                            <w:color w:val="000000" w:themeColor="dark1"/>
                            <w:kern w:val="24"/>
                            <w:sz w:val="16"/>
                            <w:szCs w:val="16"/>
                          </w:rPr>
                          <w:t>fn</w:t>
                        </w:r>
                        <w:proofErr w:type="spellEnd"/>
                        <w:r w:rsidRPr="00F0619C">
                          <w:rPr>
                            <w:rFonts w:asciiTheme="majorHAnsi" w:hAnsiTheme="majorHAnsi" w:cstheme="minorBidi"/>
                            <w:color w:val="000000" w:themeColor="dark1"/>
                            <w:kern w:val="24"/>
                            <w:sz w:val="16"/>
                            <w:szCs w:val="16"/>
                          </w:rPr>
                          <w:t>)</w:t>
                        </w:r>
                      </w:p>
                    </w:txbxContent>
                  </v:textbox>
                </v:rect>
                <v:rect id="Rectangle 69" o:spid="_x0000_s1202" style="position:absolute;left:43607;top:34594;width:11048;height:6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SCcIA&#10;AADcAAAADwAAAGRycy9kb3ducmV2LnhtbESPQYvCMBSE78L+h/AWvNl0I4hUo8jCggcFdcXzo3m2&#10;1ealNNm2/nsjCHscZuYbZrkebC06an3lWMNXkoIgzp2puNBw/v2ZzEH4gGywdkwaHuRhvfoYLTEz&#10;rucjdadQiAhhn6GGMoQmk9LnJVn0iWuIo3d1rcUQZVtI02If4baWKk1n0mLFcaHEhr5Lyu+nP6vB&#10;3WQ3K3aXzXSL8+l+8AerHr3W489hswARaAj/4Xd7azQopeB1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NIJwgAAANwAAAAPAAAAAAAAAAAAAAAAAJgCAABkcnMvZG93&#10;bnJldi54bWxQSwUGAAAAAAQABAD1AAAAhwMAAAAA&#10;" fillcolor="white [3201]" strokecolor="#4f81bd [3204]" strokeweight="1pt">
                  <v:textbox>
                    <w:txbxContent>
                      <w:p w14:paraId="75C614A4"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proofErr w:type="gramStart"/>
                        <w:r w:rsidRPr="00F0619C">
                          <w:rPr>
                            <w:rFonts w:asciiTheme="majorHAnsi" w:hAnsiTheme="majorHAnsi" w:cstheme="minorBidi"/>
                            <w:color w:val="000000" w:themeColor="dark1"/>
                            <w:kern w:val="24"/>
                            <w:sz w:val="16"/>
                            <w:szCs w:val="16"/>
                          </w:rPr>
                          <w:t>soft</w:t>
                        </w:r>
                        <w:proofErr w:type="gramEnd"/>
                        <w:r w:rsidRPr="00F0619C">
                          <w:rPr>
                            <w:rFonts w:asciiTheme="majorHAnsi" w:hAnsiTheme="majorHAnsi" w:cstheme="minorBidi"/>
                            <w:color w:val="000000" w:themeColor="dark1"/>
                            <w:kern w:val="24"/>
                            <w:sz w:val="16"/>
                            <w:szCs w:val="16"/>
                          </w:rPr>
                          <w:t xml:space="preserve"> costs=</w:t>
                        </w:r>
                      </w:p>
                      <w:p w14:paraId="4B12D2E9"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proofErr w:type="gramStart"/>
                        <w:r w:rsidRPr="00F0619C">
                          <w:rPr>
                            <w:rFonts w:asciiTheme="majorHAnsi" w:hAnsiTheme="majorHAnsi" w:cstheme="minorBidi"/>
                            <w:color w:val="000000" w:themeColor="dark1"/>
                            <w:kern w:val="24"/>
                            <w:sz w:val="16"/>
                            <w:szCs w:val="16"/>
                          </w:rPr>
                          <w:t>delay*</w:t>
                        </w:r>
                        <w:proofErr w:type="spellStart"/>
                        <w:proofErr w:type="gramEnd"/>
                        <w:r w:rsidRPr="00F0619C">
                          <w:rPr>
                            <w:rFonts w:asciiTheme="majorHAnsi" w:hAnsiTheme="majorHAnsi" w:cstheme="minorBidi"/>
                            <w:color w:val="000000" w:themeColor="dark1"/>
                            <w:kern w:val="24"/>
                            <w:sz w:val="16"/>
                            <w:szCs w:val="16"/>
                          </w:rPr>
                          <w:t>Σpax</w:t>
                        </w:r>
                        <w:proofErr w:type="spellEnd"/>
                        <w:r w:rsidRPr="00F0619C">
                          <w:rPr>
                            <w:rFonts w:asciiTheme="majorHAnsi" w:hAnsiTheme="majorHAnsi" w:cstheme="minorBidi"/>
                            <w:color w:val="000000" w:themeColor="dark1"/>
                            <w:kern w:val="24"/>
                            <w:sz w:val="16"/>
                            <w:szCs w:val="16"/>
                          </w:rPr>
                          <w:t xml:space="preserve"> per min</w:t>
                        </w:r>
                      </w:p>
                    </w:txbxContent>
                  </v:textbox>
                </v:rect>
                <v:shape id="Elbow Connector 71" o:spid="_x0000_s1203" type="#_x0000_t34" style="position:absolute;left:45434;top:30896;width:7394;height:1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jH88MAAADcAAAADwAAAGRycy9kb3ducmV2LnhtbESPQWsCMRSE74X+h/AKvdVst6XYrVGK&#10;Ii146qr3183rZunmZdlEE/+9EQSPw8x8w8wWyfbiSKPvHCt4nhQgiBunO24V7LbrpykIH5A19o5J&#10;wYk8LOb3dzOstIv8Q8c6tCJD2FeowIQwVFL6xpBFP3EDcfb+3GgxZDm2Uo8YM9z2siyKN2mx47xg&#10;cKCloea/PlgF+5U5LDfr+OpXsU6/qeX3afxS6vEhfX6ACJTCLXxtf2sFZfkClzP5CMj5G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Yx/PDAAAA3AAAAA8AAAAAAAAAAAAA&#10;AAAAoQIAAGRycy9kb3ducmV2LnhtbFBLBQYAAAAABAAEAPkAAACRAwAAAAA=&#10;" strokecolor="#4f81bd [3204]" strokeweight="1pt">
                  <v:stroke endarrow="open"/>
                  <v:shadow on="t" color="black" opacity="24903f" origin=",.5" offset="0,.55556mm"/>
                </v:shape>
                <v:shape id="Elbow Connector 72" o:spid="_x0000_s1204" type="#_x0000_t34" style="position:absolute;left:56470;top:23406;width:4083;height:2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kUccAAADcAAAADwAAAGRycy9kb3ducmV2LnhtbESPQWvCQBSE74X+h+UVeil100VEo6uU&#10;gqLWi9qDx2f2mQSzb9Ps1kR/vVso9DjMzDfMZNbZSlyo8aVjDW+9BARx5kzJuYav/fx1CMIHZIOV&#10;Y9JwJQ+z6ePDBFPjWt7SZRdyESHsU9RQhFCnUvqsIIu+52ri6J1cYzFE2eTSNNhGuK2kSpKBtFhy&#10;XCiwpo+CsvPux2rY3L5V/7Oej9TLejUaLI6Lw7m1Wj8/de9jEIG68B/+ay+NBqX68HsmHg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GRRxwAAANwAAAAPAAAAAAAA&#10;AAAAAAAAAKECAABkcnMvZG93bnJldi54bWxQSwUGAAAAAAQABAD5AAAAlQMAAAAA&#10;" strokecolor="#4f81bd [3204]" strokeweight="1pt">
                  <v:stroke endarrow="open"/>
                  <v:shadow on="t" color="black" opacity="24903f" origin=",.5" offset="0,.55556mm"/>
                </v:shape>
                <v:rect id="Rectangle 81" o:spid="_x0000_s1205" style="position:absolute;left:7691;top:31330;width:11048;height:6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KfcMA&#10;AADcAAAADwAAAGRycy9kb3ducmV2LnhtbESPT4vCMBTE74LfITzBm6ZWVqRrLEVY8KCw/sHzo3nb&#10;drd5KU22rd/eCILHYWZ+w2zSwdSio9ZVlhUs5hEI4tzqigsF18vXbA3CeWSNtWVScCcH6XY82mCi&#10;bc8n6s6+EAHCLkEFpfdNIqXLSzLo5rYhDt6PbQ36INtC6hb7ADe1jKNoJQ1WHBZKbGhXUv53/jcK&#10;7K/sVsXhli33uF4eB/dt4nuv1HQyZJ8gPA3+HX6191pBHH/A80w4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1KfcMAAADcAAAADwAAAAAAAAAAAAAAAACYAgAAZHJzL2Rv&#10;d25yZXYueG1sUEsFBgAAAAAEAAQA9QAAAIgDAAAAAA==&#10;" fillcolor="white [3201]" strokecolor="#4f81bd [3204]" strokeweight="1pt">
                  <v:textbox>
                    <w:txbxContent>
                      <w:p w14:paraId="1745BE04"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proofErr w:type="gramStart"/>
                        <w:r w:rsidRPr="00F0619C">
                          <w:rPr>
                            <w:rFonts w:asciiTheme="majorHAnsi" w:hAnsiTheme="majorHAnsi" w:cstheme="minorBidi"/>
                            <w:color w:val="000000" w:themeColor="dark1"/>
                            <w:kern w:val="24"/>
                            <w:sz w:val="16"/>
                            <w:szCs w:val="16"/>
                          </w:rPr>
                          <w:t>soft</w:t>
                        </w:r>
                        <w:proofErr w:type="gramEnd"/>
                        <w:r w:rsidRPr="00F0619C">
                          <w:rPr>
                            <w:rFonts w:asciiTheme="majorHAnsi" w:hAnsiTheme="majorHAnsi" w:cstheme="minorBidi"/>
                            <w:color w:val="000000" w:themeColor="dark1"/>
                            <w:kern w:val="24"/>
                            <w:sz w:val="16"/>
                            <w:szCs w:val="16"/>
                          </w:rPr>
                          <w:t xml:space="preserve"> costs=</w:t>
                        </w:r>
                      </w:p>
                      <w:p w14:paraId="69975553" w14:textId="77777777" w:rsidR="00136BE5" w:rsidRPr="00F0619C" w:rsidRDefault="00136BE5" w:rsidP="00F0619C">
                        <w:pPr>
                          <w:pStyle w:val="NormalWeb"/>
                          <w:spacing w:before="0" w:beforeAutospacing="0" w:after="0" w:afterAutospacing="0"/>
                          <w:jc w:val="center"/>
                          <w:rPr>
                            <w:rFonts w:asciiTheme="majorHAnsi" w:hAnsiTheme="majorHAnsi"/>
                            <w:sz w:val="16"/>
                            <w:szCs w:val="16"/>
                          </w:rPr>
                        </w:pPr>
                        <w:proofErr w:type="gramStart"/>
                        <w:r w:rsidRPr="00F0619C">
                          <w:rPr>
                            <w:rFonts w:asciiTheme="majorHAnsi" w:hAnsiTheme="majorHAnsi" w:cstheme="minorBidi"/>
                            <w:color w:val="000000" w:themeColor="dark1"/>
                            <w:kern w:val="24"/>
                            <w:sz w:val="16"/>
                            <w:szCs w:val="16"/>
                          </w:rPr>
                          <w:t>delay*</w:t>
                        </w:r>
                        <w:proofErr w:type="spellStart"/>
                        <w:proofErr w:type="gramEnd"/>
                        <w:r w:rsidRPr="00F0619C">
                          <w:rPr>
                            <w:rFonts w:asciiTheme="majorHAnsi" w:hAnsiTheme="majorHAnsi" w:cstheme="minorBidi"/>
                            <w:color w:val="000000" w:themeColor="dark1"/>
                            <w:kern w:val="24"/>
                            <w:sz w:val="16"/>
                            <w:szCs w:val="16"/>
                          </w:rPr>
                          <w:t>Σpax</w:t>
                        </w:r>
                        <w:proofErr w:type="spellEnd"/>
                        <w:r w:rsidRPr="00F0619C">
                          <w:rPr>
                            <w:rFonts w:asciiTheme="majorHAnsi" w:hAnsiTheme="majorHAnsi" w:cstheme="minorBidi"/>
                            <w:color w:val="000000" w:themeColor="dark1"/>
                            <w:kern w:val="24"/>
                            <w:sz w:val="16"/>
                            <w:szCs w:val="16"/>
                          </w:rPr>
                          <w:t xml:space="preserve"> per min</w:t>
                        </w:r>
                      </w:p>
                    </w:txbxContent>
                  </v:textbox>
                </v:rect>
                <v:shape id="Elbow Connector 84" o:spid="_x0000_s1206" type="#_x0000_t33" style="position:absolute;left:15415;top:35657;width:6212;height:1061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1+dcUAAADcAAAADwAAAGRycy9kb3ducmV2LnhtbESPQWsCMRSE70L/Q3iF3tzs7kHK1igq&#10;bRFKD2pbPD42z83i5mVNUt3++0YQPA4z8w0znQ+2E2fyoXWsoMhyEMS10y03Cr52b+NnECEia+wc&#10;k4I/CjCfPYymWGl34Q2dt7ERCcKhQgUmxr6SMtSGLIbM9cTJOzhvMSbpG6k9XhLcdrLM84m02HJa&#10;MNjTylB93P5aBce9WRn8lKfiVKwPr98/fvm+/FDq6XFYvICINMR7+NZeawVlOYHrmXQ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1+dcUAAADcAAAADwAAAAAAAAAA&#10;AAAAAAChAgAAZHJzL2Rvd25yZXYueG1sUEsFBgAAAAAEAAQA+QAAAJMDAAAAAA==&#10;" strokecolor="#4f81bd [3204]" strokeweight="1pt">
                  <v:stroke endarrow="open"/>
                  <v:shadow on="t" color="black" opacity="24903f" origin=",.5" offset="0,.55556mm"/>
                </v:shape>
                <v:rect id="Rectangle 88" o:spid="_x0000_s1207" style="position:absolute;left:41790;top:8611;width:5480;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U8QA&#10;AADcAAAADwAAAGRycy9kb3ducmV2LnhtbESP3WrCQBSE7wu+w3KE3tWNQVKNriKKUKgV/MHrQ/aY&#10;BLNnw+6q8e27QqGXw8x8w8wWnWnEnZyvLSsYDhIQxIXVNZcKTsfNxxiED8gaG8uk4EkeFvPe2wxz&#10;bR+8p/shlCJC2OeooAqhzaX0RUUG/cC2xNG7WGcwROlKqR0+Itw0Mk2STBqsOS5U2NKqouJ6uBkF&#10;kx933i7rZ5Fl3o6+9W4dEjwq9d7vllMQgbrwH/5rf2kFafoJrzPx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S1PEAAAA3AAAAA8AAAAAAAAAAAAAAAAAmAIAAGRycy9k&#10;b3ducmV2LnhtbFBLBQYAAAAABAAEAPUAAACJAwAAAAA=&#10;" filled="f" stroked="f" strokeweight="1pt">
                  <v:textbox>
                    <w:txbxContent>
                      <w:p w14:paraId="443D9C3E" w14:textId="77777777" w:rsidR="00136BE5" w:rsidRPr="00F0619C" w:rsidRDefault="00136BE5" w:rsidP="00F0619C">
                        <w:pPr>
                          <w:pStyle w:val="NormalWeb"/>
                          <w:spacing w:before="0" w:beforeAutospacing="0" w:after="0" w:afterAutospacing="0"/>
                          <w:rPr>
                            <w:rFonts w:asciiTheme="majorHAnsi" w:hAnsiTheme="majorHAnsi"/>
                          </w:rPr>
                        </w:pPr>
                        <w:r w:rsidRPr="00F0619C">
                          <w:rPr>
                            <w:rFonts w:asciiTheme="majorHAnsi" w:hAnsiTheme="majorHAnsi" w:cstheme="minorBidi"/>
                            <w:color w:val="000000" w:themeColor="text1"/>
                            <w:kern w:val="24"/>
                          </w:rPr>
                          <w:t xml:space="preserve">FSC </w:t>
                        </w:r>
                      </w:p>
                    </w:txbxContent>
                  </v:textbox>
                </v:rect>
                <v:rect id="Rectangle 89" o:spid="_x0000_s1208" style="position:absolute;top:8611;width:23171;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fIcAA&#10;AADcAAAADwAAAGRycy9kb3ducmV2LnhtbERPy4rCMBTdD/gP4QruxtQiRTtGEYcBwQdYZdaX5k5b&#10;prkpSdT692YhuDyc92LVm1bcyPnGsoLJOAFBXFrdcKXgcv75nIHwAVlja5kUPMjDajn4WGCu7Z1P&#10;dCtCJWII+xwV1CF0uZS+rMmgH9uOOHJ/1hkMEbpKaof3GG5amSZJJg02HBtq7GhTU/lfXI2C+cH9&#10;7tfNo8wyb6c7ffwOCZ6VGg379ReIQH14i1/urVaQp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nfIcAAAADcAAAADwAAAAAAAAAAAAAAAACYAgAAZHJzL2Rvd25y&#10;ZXYueG1sUEsFBgAAAAAEAAQA9QAAAIUDAAAAAA==&#10;" filled="f" stroked="f" strokeweight="1pt">
                  <v:textbox>
                    <w:txbxContent>
                      <w:p w14:paraId="301A90AF" w14:textId="73E83FCB" w:rsidR="00136BE5" w:rsidRPr="00F0619C" w:rsidRDefault="00136BE5" w:rsidP="00F0619C">
                        <w:pPr>
                          <w:pStyle w:val="NormalWeb"/>
                          <w:spacing w:before="0" w:beforeAutospacing="0" w:after="0" w:afterAutospacing="0"/>
                          <w:jc w:val="center"/>
                          <w:rPr>
                            <w:rFonts w:asciiTheme="majorHAnsi" w:hAnsiTheme="majorHAnsi"/>
                          </w:rPr>
                        </w:pPr>
                        <w:r>
                          <w:rPr>
                            <w:rFonts w:asciiTheme="majorHAnsi" w:hAnsiTheme="majorHAnsi" w:cstheme="minorBidi"/>
                            <w:color w:val="000000" w:themeColor="text1"/>
                            <w:kern w:val="24"/>
                          </w:rPr>
                          <w:t>REG</w:t>
                        </w:r>
                        <w:r w:rsidRPr="00F0619C">
                          <w:rPr>
                            <w:rFonts w:asciiTheme="majorHAnsi" w:hAnsiTheme="majorHAnsi" w:cstheme="minorBidi"/>
                            <w:color w:val="000000" w:themeColor="text1"/>
                            <w:kern w:val="24"/>
                          </w:rPr>
                          <w:t xml:space="preserve">, LCC, </w:t>
                        </w:r>
                        <w:r>
                          <w:rPr>
                            <w:rFonts w:asciiTheme="majorHAnsi" w:hAnsiTheme="majorHAnsi" w:cstheme="minorBidi"/>
                            <w:color w:val="000000" w:themeColor="text1"/>
                            <w:kern w:val="24"/>
                          </w:rPr>
                          <w:t>CHT</w:t>
                        </w:r>
                      </w:p>
                    </w:txbxContent>
                  </v:textbox>
                </v:rect>
                <w10:anchorlock/>
              </v:group>
            </w:pict>
          </mc:Fallback>
        </mc:AlternateContent>
      </w:r>
    </w:p>
    <w:p w14:paraId="020B78EA" w14:textId="77777777" w:rsidR="00A37F32" w:rsidRDefault="00A37F32" w:rsidP="000168D6">
      <w:pPr>
        <w:pStyle w:val="Epgrafe"/>
      </w:pPr>
    </w:p>
    <w:p w14:paraId="4A7E1F10" w14:textId="0C92C923" w:rsidR="00A30CEC" w:rsidRPr="00173B17" w:rsidRDefault="000168D6" w:rsidP="00D86718">
      <w:pPr>
        <w:pStyle w:val="Epgrafe"/>
        <w:jc w:val="center"/>
      </w:pPr>
      <w:bookmarkStart w:id="134" w:name="_Toc406151368"/>
      <w:r>
        <w:t xml:space="preserve">Figure </w:t>
      </w:r>
      <w:r>
        <w:fldChar w:fldCharType="begin"/>
      </w:r>
      <w:r>
        <w:instrText xml:space="preserve"> SEQ Figure \* ARABIC </w:instrText>
      </w:r>
      <w:r>
        <w:fldChar w:fldCharType="separate"/>
      </w:r>
      <w:r w:rsidR="00D86718">
        <w:rPr>
          <w:noProof/>
        </w:rPr>
        <w:t>43</w:t>
      </w:r>
      <w:r>
        <w:fldChar w:fldCharType="end"/>
      </w:r>
      <w:r>
        <w:t xml:space="preserve"> - Soft costs calculation process.</w:t>
      </w:r>
      <w:bookmarkEnd w:id="134"/>
    </w:p>
    <w:p w14:paraId="6E6BCCE8" w14:textId="26AAD633" w:rsidR="00A30CEC" w:rsidRPr="00173B17" w:rsidRDefault="00A30CEC" w:rsidP="00A30CEC">
      <w:pPr>
        <w:pStyle w:val="Textoindependiente"/>
      </w:pPr>
      <w:r w:rsidRPr="00173B17">
        <w:t>Soft cost assignments by airline type are calculated as follows: </w:t>
      </w:r>
    </w:p>
    <w:tbl>
      <w:tblPr>
        <w:tblStyle w:val="Tablaconcolumna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339"/>
        <w:gridCol w:w="3251"/>
      </w:tblGrid>
      <w:tr w:rsidR="00A30CEC" w:rsidRPr="00173B17" w14:paraId="7148F192" w14:textId="77777777" w:rsidTr="00D86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BFBFBF" w:themeFill="background1" w:themeFillShade="BF"/>
            <w:hideMark/>
          </w:tcPr>
          <w:p w14:paraId="38A0CC67" w14:textId="77777777" w:rsidR="00A30CEC" w:rsidRPr="00D86718" w:rsidRDefault="00A30CEC" w:rsidP="00A30CEC">
            <w:pPr>
              <w:pStyle w:val="Textoindependiente"/>
              <w:rPr>
                <w:i w:val="0"/>
                <w:color w:val="FFFFFF" w:themeColor="background1"/>
              </w:rPr>
            </w:pPr>
            <w:r w:rsidRPr="00D86718">
              <w:rPr>
                <w:rStyle w:val="Textoennegrita"/>
                <w:i w:val="0"/>
                <w:color w:val="FFFFFF" w:themeColor="background1"/>
              </w:rPr>
              <w:t>AO type</w:t>
            </w:r>
          </w:p>
        </w:tc>
        <w:tc>
          <w:tcPr>
            <w:tcW w:w="0" w:type="auto"/>
            <w:tcBorders>
              <w:bottom w:val="none" w:sz="0" w:space="0" w:color="auto"/>
            </w:tcBorders>
            <w:shd w:val="clear" w:color="auto" w:fill="BFBFBF" w:themeFill="background1" w:themeFillShade="BF"/>
            <w:hideMark/>
          </w:tcPr>
          <w:p w14:paraId="0BCE6975" w14:textId="77777777" w:rsidR="00A30CEC" w:rsidRPr="00D86718" w:rsidRDefault="00A30CEC" w:rsidP="00A30CEC">
            <w:pPr>
              <w:pStyle w:val="Textoindependiente"/>
              <w:cnfStyle w:val="100000000000" w:firstRow="1" w:lastRow="0" w:firstColumn="0" w:lastColumn="0" w:oddVBand="0" w:evenVBand="0" w:oddHBand="0" w:evenHBand="0" w:firstRowFirstColumn="0" w:firstRowLastColumn="0" w:lastRowFirstColumn="0" w:lastRowLastColumn="0"/>
              <w:rPr>
                <w:i w:val="0"/>
                <w:color w:val="FFFFFF" w:themeColor="background1"/>
              </w:rPr>
            </w:pPr>
            <w:r w:rsidRPr="00D86718">
              <w:rPr>
                <w:rStyle w:val="Textoennegrita"/>
                <w:i w:val="0"/>
                <w:color w:val="FFFFFF" w:themeColor="background1"/>
              </w:rPr>
              <w:t>Method type</w:t>
            </w:r>
          </w:p>
        </w:tc>
        <w:tc>
          <w:tcPr>
            <w:tcW w:w="0" w:type="auto"/>
            <w:tcBorders>
              <w:bottom w:val="none" w:sz="0" w:space="0" w:color="auto"/>
            </w:tcBorders>
            <w:shd w:val="clear" w:color="auto" w:fill="BFBFBF" w:themeFill="background1" w:themeFillShade="BF"/>
            <w:hideMark/>
          </w:tcPr>
          <w:p w14:paraId="08B05F69" w14:textId="77777777" w:rsidR="00A30CEC" w:rsidRPr="00D86718" w:rsidRDefault="00A30CEC" w:rsidP="00A30CEC">
            <w:pPr>
              <w:pStyle w:val="Textoindependiente"/>
              <w:cnfStyle w:val="100000000000" w:firstRow="1" w:lastRow="0" w:firstColumn="0" w:lastColumn="0" w:oddVBand="0" w:evenVBand="0" w:oddHBand="0" w:evenHBand="0" w:firstRowFirstColumn="0" w:firstRowLastColumn="0" w:lastRowFirstColumn="0" w:lastRowLastColumn="0"/>
              <w:rPr>
                <w:i w:val="0"/>
                <w:color w:val="FFFFFF" w:themeColor="background1"/>
              </w:rPr>
            </w:pPr>
            <w:r w:rsidRPr="00D86718">
              <w:rPr>
                <w:rStyle w:val="Textoennegrita"/>
                <w:i w:val="0"/>
                <w:color w:val="FFFFFF" w:themeColor="background1"/>
              </w:rPr>
              <w:t>Summary of method</w:t>
            </w:r>
          </w:p>
        </w:tc>
      </w:tr>
      <w:tr w:rsidR="00A30CEC" w:rsidRPr="00173B17" w14:paraId="25149458"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1668513F" w14:textId="6387BFAD" w:rsidR="00A30CEC" w:rsidRPr="00173B17" w:rsidRDefault="00B00975" w:rsidP="00A30CEC">
            <w:pPr>
              <w:pStyle w:val="Textoindependiente"/>
            </w:pPr>
            <w:r>
              <w:rPr>
                <w:color w:val="000000"/>
              </w:rPr>
              <w:t>FSC</w:t>
            </w:r>
          </w:p>
        </w:tc>
        <w:tc>
          <w:tcPr>
            <w:tcW w:w="0" w:type="auto"/>
            <w:hideMark/>
          </w:tcPr>
          <w:p w14:paraId="3B01A43F" w14:textId="77777777" w:rsidR="00A30CEC" w:rsidRPr="00173B17" w:rsidRDefault="00A30CEC" w:rsidP="00A30CEC">
            <w:pPr>
              <w:pStyle w:val="Textoindependiente"/>
              <w:cnfStyle w:val="000000000000" w:firstRow="0" w:lastRow="0" w:firstColumn="0" w:lastColumn="0" w:oddVBand="0" w:evenVBand="0" w:oddHBand="0" w:evenHBand="0" w:firstRowFirstColumn="0" w:firstRowLastColumn="0" w:lastRowFirstColumn="0" w:lastRowLastColumn="0"/>
            </w:pPr>
            <w:r w:rsidRPr="00173B17">
              <w:rPr>
                <w:color w:val="000000"/>
              </w:rPr>
              <w:t>deterministic</w:t>
            </w:r>
          </w:p>
        </w:tc>
        <w:tc>
          <w:tcPr>
            <w:tcW w:w="0" w:type="auto"/>
            <w:hideMark/>
          </w:tcPr>
          <w:p w14:paraId="4906CDDE" w14:textId="77777777" w:rsidR="00A30CEC" w:rsidRPr="00173B17" w:rsidRDefault="00A30CEC" w:rsidP="00A30CEC">
            <w:pPr>
              <w:pStyle w:val="Textoindependiente"/>
              <w:cnfStyle w:val="000000000000" w:firstRow="0" w:lastRow="0" w:firstColumn="0" w:lastColumn="0" w:oddVBand="0" w:evenVBand="0" w:oddHBand="0" w:evenHBand="0" w:firstRowFirstColumn="0" w:firstRowLastColumn="0" w:lastRowFirstColumn="0" w:lastRowLastColumn="0"/>
            </w:pPr>
            <w:proofErr w:type="spellStart"/>
            <w:r w:rsidRPr="00173B17">
              <w:rPr>
                <w:color w:val="000000"/>
              </w:rPr>
              <w:t>f</w:t>
            </w:r>
            <w:r w:rsidRPr="00173B17">
              <w:rPr>
                <w:color w:val="000000"/>
                <w:vertAlign w:val="subscript"/>
              </w:rPr>
              <w:t>N</w:t>
            </w:r>
            <w:proofErr w:type="spellEnd"/>
            <w:r w:rsidRPr="00173B17">
              <w:rPr>
                <w:color w:val="000000"/>
              </w:rPr>
              <w:t> x </w:t>
            </w:r>
            <w:r w:rsidRPr="00173B17">
              <w:rPr>
                <w:rStyle w:val="nfasis"/>
                <w:color w:val="000000"/>
              </w:rPr>
              <w:t>high</w:t>
            </w:r>
            <w:r w:rsidRPr="00173B17">
              <w:rPr>
                <w:color w:val="000000"/>
              </w:rPr>
              <w:t xml:space="preserve">  +  [1 – </w:t>
            </w:r>
            <w:proofErr w:type="spellStart"/>
            <w:r w:rsidRPr="00173B17">
              <w:rPr>
                <w:color w:val="000000"/>
              </w:rPr>
              <w:t>f</w:t>
            </w:r>
            <w:r w:rsidRPr="00173B17">
              <w:rPr>
                <w:color w:val="000000"/>
                <w:vertAlign w:val="subscript"/>
              </w:rPr>
              <w:t>N</w:t>
            </w:r>
            <w:proofErr w:type="spellEnd"/>
            <w:r w:rsidRPr="00173B17">
              <w:rPr>
                <w:color w:val="000000"/>
              </w:rPr>
              <w:t>] x </w:t>
            </w:r>
            <w:r w:rsidRPr="00173B17">
              <w:rPr>
                <w:rStyle w:val="nfasis"/>
                <w:color w:val="000000"/>
              </w:rPr>
              <w:t>base</w:t>
            </w:r>
          </w:p>
        </w:tc>
      </w:tr>
      <w:tr w:rsidR="00A30CEC" w:rsidRPr="00173B17" w14:paraId="7ED3F13F"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218BAD84" w14:textId="152DBD89" w:rsidR="00A30CEC" w:rsidRPr="00173B17" w:rsidRDefault="00B00975" w:rsidP="00B00975">
            <w:pPr>
              <w:pStyle w:val="Textoindependiente"/>
            </w:pPr>
            <w:r>
              <w:t>REG</w:t>
            </w:r>
            <w:r w:rsidR="00A30CEC" w:rsidRPr="00173B17">
              <w:t xml:space="preserve">, LCC, </w:t>
            </w:r>
            <w:r>
              <w:t>CHT</w:t>
            </w:r>
          </w:p>
        </w:tc>
        <w:tc>
          <w:tcPr>
            <w:tcW w:w="0" w:type="auto"/>
            <w:hideMark/>
          </w:tcPr>
          <w:p w14:paraId="068C679D" w14:textId="77777777" w:rsidR="00A30CEC" w:rsidRPr="00173B17" w:rsidRDefault="00A30CEC" w:rsidP="00A30CEC">
            <w:pPr>
              <w:pStyle w:val="Textoindependiente"/>
              <w:cnfStyle w:val="000000000000" w:firstRow="0" w:lastRow="0" w:firstColumn="0" w:lastColumn="0" w:oddVBand="0" w:evenVBand="0" w:oddHBand="0" w:evenHBand="0" w:firstRowFirstColumn="0" w:firstRowLastColumn="0" w:lastRowFirstColumn="0" w:lastRowLastColumn="0"/>
            </w:pPr>
            <w:r w:rsidRPr="00173B17">
              <w:t>stochastic</w:t>
            </w:r>
          </w:p>
        </w:tc>
        <w:tc>
          <w:tcPr>
            <w:tcW w:w="0" w:type="auto"/>
            <w:hideMark/>
          </w:tcPr>
          <w:p w14:paraId="536FB086" w14:textId="77777777" w:rsidR="00A30CEC" w:rsidRPr="00173B17" w:rsidRDefault="00A30CEC" w:rsidP="000168D6">
            <w:pPr>
              <w:pStyle w:val="Textoindependiente"/>
              <w:keepNext/>
              <w:cnfStyle w:val="000000000000" w:firstRow="0" w:lastRow="0" w:firstColumn="0" w:lastColumn="0" w:oddVBand="0" w:evenVBand="0" w:oddHBand="0" w:evenHBand="0" w:firstRowFirstColumn="0" w:firstRowLastColumn="0" w:lastRowFirstColumn="0" w:lastRowLastColumn="0"/>
            </w:pPr>
            <w:r w:rsidRPr="00173B17">
              <w:t>~N ([</w:t>
            </w:r>
            <w:r w:rsidRPr="00173B17">
              <w:rPr>
                <w:rStyle w:val="nfasis"/>
              </w:rPr>
              <w:t>base</w:t>
            </w:r>
            <w:r w:rsidRPr="00173B17">
              <w:t> + </w:t>
            </w:r>
            <w:r w:rsidRPr="00173B17">
              <w:rPr>
                <w:rStyle w:val="nfasis"/>
              </w:rPr>
              <w:t>low</w:t>
            </w:r>
            <w:r w:rsidRPr="00173B17">
              <w:t>]/2, [</w:t>
            </w:r>
            <w:r w:rsidRPr="00173B17">
              <w:rPr>
                <w:rStyle w:val="nfasis"/>
              </w:rPr>
              <w:t>base</w:t>
            </w:r>
            <w:r w:rsidRPr="00173B17">
              <w:t> – </w:t>
            </w:r>
            <w:r w:rsidRPr="00173B17">
              <w:rPr>
                <w:rStyle w:val="nfasis"/>
              </w:rPr>
              <w:t>low</w:t>
            </w:r>
            <w:r w:rsidRPr="00173B17">
              <w:t>]/4)</w:t>
            </w:r>
          </w:p>
        </w:tc>
      </w:tr>
    </w:tbl>
    <w:p w14:paraId="3E97D2E2" w14:textId="7F769FF2" w:rsidR="000168D6" w:rsidRDefault="000168D6">
      <w:pPr>
        <w:pStyle w:val="Epgrafe"/>
      </w:pPr>
      <w:bookmarkStart w:id="135" w:name="_Toc406151369"/>
      <w:r>
        <w:t xml:space="preserve">Figure </w:t>
      </w:r>
      <w:r>
        <w:fldChar w:fldCharType="begin"/>
      </w:r>
      <w:r>
        <w:instrText xml:space="preserve"> SEQ Figure \* ARABIC </w:instrText>
      </w:r>
      <w:r>
        <w:fldChar w:fldCharType="separate"/>
      </w:r>
      <w:r w:rsidR="00D86718">
        <w:rPr>
          <w:noProof/>
        </w:rPr>
        <w:t>44</w:t>
      </w:r>
      <w:r>
        <w:fldChar w:fldCharType="end"/>
      </w:r>
      <w:r>
        <w:t xml:space="preserve"> - </w:t>
      </w:r>
      <w:r w:rsidRPr="00D82F00">
        <w:t>Soft c</w:t>
      </w:r>
      <w:r>
        <w:t>ost assignments by airline type.</w:t>
      </w:r>
      <w:bookmarkEnd w:id="135"/>
    </w:p>
    <w:p w14:paraId="162DF8BF" w14:textId="4E867A7B" w:rsidR="00A30CEC" w:rsidRDefault="00A30CEC" w:rsidP="00A30CEC">
      <w:pPr>
        <w:pStyle w:val="Textoindependiente"/>
      </w:pPr>
      <w:r w:rsidRPr="00173B17">
        <w:t> The soft costs can be calculated using this equation:</w:t>
      </w:r>
    </w:p>
    <w:p w14:paraId="73A8A2BB" w14:textId="5286BA0A" w:rsidR="00ED69F7" w:rsidRPr="00F53C23" w:rsidRDefault="00ED69F7" w:rsidP="00A30CEC">
      <w:pPr>
        <w:pStyle w:val="Textoindependiente"/>
      </w:pPr>
      <m:oMathPara>
        <m:oMathParaPr>
          <m:jc m:val="center"/>
        </m:oMathParaPr>
        <m:oMath>
          <m:r>
            <w:rPr>
              <w:rFonts w:ascii="Cambria Math" w:hAnsi="Cambria Math"/>
            </w:rPr>
            <m:t>SC=</m:t>
          </m:r>
          <m:f>
            <m:fPr>
              <m:ctrlPr>
                <w:rPr>
                  <w:rFonts w:ascii="Cambria Math" w:hAnsi="Cambria Math"/>
                  <w:i/>
                </w:rPr>
              </m:ctrlPr>
            </m:fPr>
            <m:num>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ID</m:t>
                      </m:r>
                    </m:sub>
                  </m:sSub>
                  <m:r>
                    <w:rPr>
                      <w:rFonts w:ascii="Cambria Math" w:hAnsi="Cambria Math"/>
                    </w:rPr>
                    <m:t>-</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V</m:t>
                          </m:r>
                        </m:e>
                        <m:sub>
                          <m:r>
                            <w:rPr>
                              <w:rFonts w:ascii="Cambria Math" w:hAnsi="Cambria Math"/>
                            </w:rPr>
                            <m:t>N</m:t>
                          </m:r>
                        </m:sub>
                      </m:sSub>
                    </m:den>
                  </m:f>
                  <m:r>
                    <w:rPr>
                      <w:rFonts w:ascii="Cambria Math" w:hAnsi="Cambria Math"/>
                    </w:rPr>
                    <m:t>+</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V</m:t>
                          </m:r>
                        </m:e>
                        <m:sub>
                          <m:r>
                            <w:rPr>
                              <w:rFonts w:ascii="Cambria Math" w:hAnsi="Cambria Math"/>
                            </w:rPr>
                            <m:t>TAS</m:t>
                          </m:r>
                        </m:sub>
                      </m:sSub>
                    </m:den>
                  </m:f>
                </m:e>
              </m:d>
              <m:r>
                <w:rPr>
                  <w:rFonts w:ascii="Cambria Math" w:hAnsi="Cambria Math"/>
                </w:rPr>
                <m:t>z</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x</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ID</m:t>
                                  </m:r>
                                </m:sub>
                              </m:sSub>
                              <m:r>
                                <w:rPr>
                                  <w:rFonts w:ascii="Cambria Math" w:hAnsi="Cambria Math"/>
                                </w:rPr>
                                <m:t>-</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V</m:t>
                                      </m:r>
                                    </m:e>
                                    <m:sub>
                                      <m:r>
                                        <w:rPr>
                                          <w:rFonts w:ascii="Cambria Math" w:hAnsi="Cambria Math"/>
                                        </w:rPr>
                                        <m:t>N</m:t>
                                      </m:r>
                                    </m:sub>
                                  </m:sSub>
                                </m:den>
                              </m:f>
                              <m:r>
                                <w:rPr>
                                  <w:rFonts w:ascii="Cambria Math" w:hAnsi="Cambria Math"/>
                                </w:rPr>
                                <m:t>+</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V</m:t>
                                      </m:r>
                                    </m:e>
                                    <m:sub>
                                      <m:r>
                                        <w:rPr>
                                          <w:rFonts w:ascii="Cambria Math" w:hAnsi="Cambria Math"/>
                                        </w:rPr>
                                        <m:t>TAS</m:t>
                                      </m:r>
                                    </m:sub>
                                  </m:sSub>
                                </m:den>
                              </m:f>
                            </m:e>
                          </m:d>
                        </m:e>
                        <m:sup>
                          <m:r>
                            <w:rPr>
                              <w:rFonts w:ascii="Cambria Math" w:hAnsi="Cambria Math"/>
                            </w:rPr>
                            <m:t>y</m:t>
                          </m:r>
                        </m:sup>
                      </m:sSup>
                    </m:sup>
                  </m:sSup>
                  <m:r>
                    <w:rPr>
                      <w:rFonts w:ascii="Cambria Math" w:hAnsi="Cambria Math"/>
                    </w:rPr>
                    <m:t>-1</m:t>
                  </m:r>
                </m:e>
              </m:d>
            </m:num>
            <m:den>
              <m:sSup>
                <m:sSupPr>
                  <m:ctrlPr>
                    <w:rPr>
                      <w:rFonts w:ascii="Cambria Math" w:hAnsi="Cambria Math"/>
                      <w:i/>
                    </w:rPr>
                  </m:ctrlPr>
                </m:sSupPr>
                <m:e>
                  <m:r>
                    <w:rPr>
                      <w:rFonts w:ascii="Cambria Math" w:hAnsi="Cambria Math"/>
                    </w:rPr>
                    <m:t>e</m:t>
                  </m:r>
                </m:e>
                <m:sup>
                  <m:r>
                    <w:rPr>
                      <w:rFonts w:ascii="Cambria Math" w:hAnsi="Cambria Math"/>
                    </w:rPr>
                    <m:t>x</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ID</m:t>
                              </m:r>
                            </m:sub>
                          </m:sSub>
                          <m:r>
                            <w:rPr>
                              <w:rFonts w:ascii="Cambria Math" w:hAnsi="Cambria Math"/>
                            </w:rPr>
                            <m:t>-</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V</m:t>
                                  </m:r>
                                </m:e>
                                <m:sub>
                                  <m:r>
                                    <w:rPr>
                                      <w:rFonts w:ascii="Cambria Math" w:hAnsi="Cambria Math"/>
                                    </w:rPr>
                                    <m:t>N</m:t>
                                  </m:r>
                                </m:sub>
                              </m:sSub>
                            </m:den>
                          </m:f>
                          <m:r>
                            <w:rPr>
                              <w:rFonts w:ascii="Cambria Math" w:hAnsi="Cambria Math"/>
                            </w:rPr>
                            <m:t>+</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V</m:t>
                                  </m:r>
                                </m:e>
                                <m:sub>
                                  <m:r>
                                    <w:rPr>
                                      <w:rFonts w:ascii="Cambria Math" w:hAnsi="Cambria Math"/>
                                    </w:rPr>
                                    <m:t>TAS</m:t>
                                  </m:r>
                                </m:sub>
                              </m:sSub>
                            </m:den>
                          </m:f>
                        </m:e>
                      </m:d>
                    </m:e>
                    <m:sup>
                      <m:r>
                        <w:rPr>
                          <w:rFonts w:ascii="Cambria Math" w:hAnsi="Cambria Math"/>
                        </w:rPr>
                        <m:t>y</m:t>
                      </m:r>
                    </m:sup>
                  </m:sSup>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den>
          </m:f>
        </m:oMath>
      </m:oMathPara>
    </w:p>
    <w:p w14:paraId="36FF5787" w14:textId="2B1DE1AE" w:rsidR="00A30CEC" w:rsidRPr="00173B17" w:rsidRDefault="00A30CEC" w:rsidP="00A37F32">
      <w:pPr>
        <w:pStyle w:val="Textoindependiente"/>
      </w:pPr>
      <w:r w:rsidRPr="00173B17">
        <w:t> Where:</w:t>
      </w:r>
    </w:p>
    <w:tbl>
      <w:tblPr>
        <w:tblStyle w:val="Tablaconcolumna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950"/>
        <w:gridCol w:w="995"/>
        <w:gridCol w:w="861"/>
      </w:tblGrid>
      <w:tr w:rsidR="00A30CEC" w:rsidRPr="00173B17" w14:paraId="4771F465" w14:textId="77777777" w:rsidTr="00D86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BFBFBF" w:themeFill="background1" w:themeFillShade="BF"/>
            <w:hideMark/>
          </w:tcPr>
          <w:p w14:paraId="7CCDA28B" w14:textId="77777777" w:rsidR="00A30CEC" w:rsidRPr="00D86718" w:rsidRDefault="00A30CEC" w:rsidP="00D86718">
            <w:pPr>
              <w:pStyle w:val="Textoindependiente"/>
              <w:rPr>
                <w:b w:val="0"/>
                <w:i w:val="0"/>
                <w:color w:val="FFFFFF" w:themeColor="background1"/>
                <w:sz w:val="24"/>
                <w:szCs w:val="24"/>
              </w:rPr>
            </w:pPr>
            <w:r w:rsidRPr="00D86718">
              <w:rPr>
                <w:b w:val="0"/>
                <w:i w:val="0"/>
                <w:color w:val="FFFFFF" w:themeColor="background1"/>
              </w:rPr>
              <w:t>Definition</w:t>
            </w:r>
          </w:p>
        </w:tc>
        <w:tc>
          <w:tcPr>
            <w:tcW w:w="0" w:type="auto"/>
            <w:tcBorders>
              <w:bottom w:val="none" w:sz="0" w:space="0" w:color="auto"/>
            </w:tcBorders>
            <w:shd w:val="clear" w:color="auto" w:fill="BFBFBF" w:themeFill="background1" w:themeFillShade="BF"/>
            <w:hideMark/>
          </w:tcPr>
          <w:p w14:paraId="77E199CA" w14:textId="77777777" w:rsidR="00A30CEC" w:rsidRPr="00D86718" w:rsidRDefault="00A30CEC" w:rsidP="00D86718">
            <w:pPr>
              <w:pStyle w:val="Textoindependiente"/>
              <w:cnfStyle w:val="100000000000" w:firstRow="1" w:lastRow="0" w:firstColumn="0" w:lastColumn="0" w:oddVBand="0" w:evenVBand="0" w:oddHBand="0" w:evenHBand="0" w:firstRowFirstColumn="0" w:firstRowLastColumn="0" w:lastRowFirstColumn="0" w:lastRowLastColumn="0"/>
              <w:rPr>
                <w:b w:val="0"/>
                <w:i w:val="0"/>
                <w:color w:val="FFFFFF" w:themeColor="background1"/>
                <w:sz w:val="24"/>
                <w:szCs w:val="24"/>
              </w:rPr>
            </w:pPr>
            <w:r w:rsidRPr="00D86718">
              <w:rPr>
                <w:b w:val="0"/>
                <w:i w:val="0"/>
                <w:color w:val="FFFFFF" w:themeColor="background1"/>
              </w:rPr>
              <w:t>Variable</w:t>
            </w:r>
          </w:p>
        </w:tc>
        <w:tc>
          <w:tcPr>
            <w:tcW w:w="0" w:type="auto"/>
            <w:tcBorders>
              <w:bottom w:val="none" w:sz="0" w:space="0" w:color="auto"/>
            </w:tcBorders>
            <w:shd w:val="clear" w:color="auto" w:fill="BFBFBF" w:themeFill="background1" w:themeFillShade="BF"/>
            <w:hideMark/>
          </w:tcPr>
          <w:p w14:paraId="24D5DEC8" w14:textId="5253E0B1" w:rsidR="00A30CEC" w:rsidRPr="00CC4D42" w:rsidRDefault="00CC4D42" w:rsidP="00D86718">
            <w:pPr>
              <w:pStyle w:val="Textoindependiente"/>
              <w:cnfStyle w:val="100000000000" w:firstRow="1" w:lastRow="0" w:firstColumn="0" w:lastColumn="0" w:oddVBand="0" w:evenVBand="0" w:oddHBand="0" w:evenHBand="0" w:firstRowFirstColumn="0" w:firstRowLastColumn="0" w:lastRowFirstColumn="0" w:lastRowLastColumn="0"/>
              <w:rPr>
                <w:b w:val="0"/>
                <w:i w:val="0"/>
                <w:color w:val="FFFFFF" w:themeColor="background1"/>
              </w:rPr>
            </w:pPr>
            <w:r w:rsidRPr="00D86718">
              <w:rPr>
                <w:b w:val="0"/>
                <w:i w:val="0"/>
                <w:color w:val="FFFFFF" w:themeColor="background1"/>
              </w:rPr>
              <w:t>Example</w:t>
            </w:r>
          </w:p>
        </w:tc>
        <w:tc>
          <w:tcPr>
            <w:tcW w:w="0" w:type="auto"/>
            <w:tcBorders>
              <w:bottom w:val="none" w:sz="0" w:space="0" w:color="auto"/>
            </w:tcBorders>
            <w:shd w:val="clear" w:color="auto" w:fill="BFBFBF" w:themeFill="background1" w:themeFillShade="BF"/>
            <w:hideMark/>
          </w:tcPr>
          <w:p w14:paraId="3BD076FF" w14:textId="005C7C72" w:rsidR="00A30CEC" w:rsidRPr="00D86718" w:rsidRDefault="00CC4D42" w:rsidP="00D86718">
            <w:pPr>
              <w:pStyle w:val="Textoindependiente"/>
              <w:cnfStyle w:val="100000000000" w:firstRow="1" w:lastRow="0" w:firstColumn="0" w:lastColumn="0" w:oddVBand="0" w:evenVBand="0" w:oddHBand="0" w:evenHBand="0" w:firstRowFirstColumn="0" w:firstRowLastColumn="0" w:lastRowFirstColumn="0" w:lastRowLastColumn="0"/>
              <w:rPr>
                <w:b w:val="0"/>
                <w:i w:val="0"/>
                <w:color w:val="FFFFFF" w:themeColor="background1"/>
                <w:sz w:val="24"/>
                <w:szCs w:val="24"/>
              </w:rPr>
            </w:pPr>
            <w:r w:rsidRPr="00D86718">
              <w:rPr>
                <w:b w:val="0"/>
                <w:i w:val="0"/>
                <w:color w:val="FFFFFF" w:themeColor="background1"/>
              </w:rPr>
              <w:t>Units</w:t>
            </w:r>
          </w:p>
        </w:tc>
      </w:tr>
      <w:tr w:rsidR="00A30CEC" w:rsidRPr="00173B17" w14:paraId="1571F990"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79B9A5C6" w14:textId="50BD1701" w:rsidR="00A30CEC" w:rsidRPr="00173B17" w:rsidRDefault="00CC4D42" w:rsidP="00D86718">
            <w:pPr>
              <w:pStyle w:val="Textoindependiente"/>
              <w:rPr>
                <w:sz w:val="24"/>
                <w:szCs w:val="24"/>
              </w:rPr>
            </w:pPr>
            <w:r w:rsidRPr="00173B17">
              <w:t>Cruise</w:t>
            </w:r>
            <w:r w:rsidR="00A30CEC" w:rsidRPr="00173B17">
              <w:t xml:space="preserve"> distance</w:t>
            </w:r>
          </w:p>
        </w:tc>
        <w:tc>
          <w:tcPr>
            <w:tcW w:w="0" w:type="auto"/>
            <w:hideMark/>
          </w:tcPr>
          <w:p w14:paraId="62198A06"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d</w:t>
            </w:r>
          </w:p>
        </w:tc>
        <w:tc>
          <w:tcPr>
            <w:tcW w:w="0" w:type="auto"/>
            <w:hideMark/>
          </w:tcPr>
          <w:p w14:paraId="08D0F401"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1000</w:t>
            </w:r>
          </w:p>
        </w:tc>
        <w:tc>
          <w:tcPr>
            <w:tcW w:w="0" w:type="auto"/>
            <w:hideMark/>
          </w:tcPr>
          <w:p w14:paraId="532D8C73"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km</w:t>
            </w:r>
          </w:p>
        </w:tc>
      </w:tr>
      <w:tr w:rsidR="00A30CEC" w:rsidRPr="00173B17" w14:paraId="3704605D"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507FBE5C" w14:textId="06E32D2D" w:rsidR="00A30CEC" w:rsidRPr="00173B17" w:rsidRDefault="00CC4D42" w:rsidP="00D86718">
            <w:pPr>
              <w:pStyle w:val="Textoindependiente"/>
              <w:rPr>
                <w:sz w:val="24"/>
                <w:szCs w:val="24"/>
              </w:rPr>
            </w:pPr>
            <w:r w:rsidRPr="00173B17">
              <w:t>Fuel</w:t>
            </w:r>
            <w:r w:rsidR="00A30CEC" w:rsidRPr="00173B17">
              <w:t xml:space="preserve"> cost</w:t>
            </w:r>
          </w:p>
        </w:tc>
        <w:tc>
          <w:tcPr>
            <w:tcW w:w="0" w:type="auto"/>
            <w:hideMark/>
          </w:tcPr>
          <w:p w14:paraId="4FB6C057"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f</w:t>
            </w:r>
          </w:p>
        </w:tc>
        <w:tc>
          <w:tcPr>
            <w:tcW w:w="0" w:type="auto"/>
            <w:hideMark/>
          </w:tcPr>
          <w:p w14:paraId="30FD992E"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0.7</w:t>
            </w:r>
          </w:p>
        </w:tc>
        <w:tc>
          <w:tcPr>
            <w:tcW w:w="0" w:type="auto"/>
            <w:hideMark/>
          </w:tcPr>
          <w:p w14:paraId="0BEA4FCF"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€/kg</w:t>
            </w:r>
          </w:p>
        </w:tc>
      </w:tr>
      <w:tr w:rsidR="00A30CEC" w:rsidRPr="00173B17" w14:paraId="73CE1929"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3DF1910C" w14:textId="77777777" w:rsidR="00A30CEC" w:rsidRPr="00173B17" w:rsidRDefault="00A30CEC" w:rsidP="00D86718">
            <w:pPr>
              <w:pStyle w:val="Textoindependiente"/>
              <w:rPr>
                <w:sz w:val="24"/>
                <w:szCs w:val="24"/>
              </w:rPr>
            </w:pPr>
            <w:r w:rsidRPr="00173B17">
              <w:t>SC a</w:t>
            </w:r>
          </w:p>
        </w:tc>
        <w:tc>
          <w:tcPr>
            <w:tcW w:w="0" w:type="auto"/>
            <w:hideMark/>
          </w:tcPr>
          <w:p w14:paraId="77565B36"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w</w:t>
            </w:r>
          </w:p>
        </w:tc>
        <w:tc>
          <w:tcPr>
            <w:tcW w:w="0" w:type="auto"/>
            <w:hideMark/>
          </w:tcPr>
          <w:p w14:paraId="46F62F5C"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3</w:t>
            </w:r>
          </w:p>
        </w:tc>
        <w:tc>
          <w:tcPr>
            <w:tcW w:w="0" w:type="auto"/>
            <w:hideMark/>
          </w:tcPr>
          <w:p w14:paraId="6D83C94A"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n/a</w:t>
            </w:r>
          </w:p>
        </w:tc>
      </w:tr>
      <w:tr w:rsidR="00A30CEC" w:rsidRPr="00173B17" w14:paraId="1878533B"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44A82EB5" w14:textId="77777777" w:rsidR="00A30CEC" w:rsidRPr="00173B17" w:rsidRDefault="00A30CEC" w:rsidP="00D86718">
            <w:pPr>
              <w:pStyle w:val="Textoindependiente"/>
              <w:rPr>
                <w:sz w:val="24"/>
                <w:szCs w:val="24"/>
              </w:rPr>
            </w:pPr>
            <w:r w:rsidRPr="00173B17">
              <w:t>SC b</w:t>
            </w:r>
          </w:p>
        </w:tc>
        <w:tc>
          <w:tcPr>
            <w:tcW w:w="0" w:type="auto"/>
            <w:hideMark/>
          </w:tcPr>
          <w:p w14:paraId="0314B67E"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x</w:t>
            </w:r>
          </w:p>
        </w:tc>
        <w:tc>
          <w:tcPr>
            <w:tcW w:w="0" w:type="auto"/>
            <w:hideMark/>
          </w:tcPr>
          <w:p w14:paraId="4CA99FFE"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0.1</w:t>
            </w:r>
          </w:p>
        </w:tc>
        <w:tc>
          <w:tcPr>
            <w:tcW w:w="0" w:type="auto"/>
            <w:hideMark/>
          </w:tcPr>
          <w:p w14:paraId="226BB12A"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n/a</w:t>
            </w:r>
          </w:p>
        </w:tc>
      </w:tr>
      <w:tr w:rsidR="00A30CEC" w:rsidRPr="00173B17" w14:paraId="5A1244B2"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5B1DB009" w14:textId="77777777" w:rsidR="00A30CEC" w:rsidRPr="00173B17" w:rsidRDefault="00A30CEC" w:rsidP="00D86718">
            <w:pPr>
              <w:pStyle w:val="Textoindependiente"/>
              <w:rPr>
                <w:sz w:val="24"/>
                <w:szCs w:val="24"/>
              </w:rPr>
            </w:pPr>
            <w:r w:rsidRPr="00173B17">
              <w:lastRenderedPageBreak/>
              <w:t>SC c</w:t>
            </w:r>
          </w:p>
        </w:tc>
        <w:tc>
          <w:tcPr>
            <w:tcW w:w="0" w:type="auto"/>
            <w:hideMark/>
          </w:tcPr>
          <w:p w14:paraId="1CF72C8D"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y</w:t>
            </w:r>
          </w:p>
        </w:tc>
        <w:tc>
          <w:tcPr>
            <w:tcW w:w="0" w:type="auto"/>
            <w:hideMark/>
          </w:tcPr>
          <w:p w14:paraId="5174EA8C"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0.9</w:t>
            </w:r>
          </w:p>
        </w:tc>
        <w:tc>
          <w:tcPr>
            <w:tcW w:w="0" w:type="auto"/>
            <w:hideMark/>
          </w:tcPr>
          <w:p w14:paraId="0D56E816"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n/a</w:t>
            </w:r>
          </w:p>
        </w:tc>
      </w:tr>
      <w:tr w:rsidR="00A30CEC" w:rsidRPr="00173B17" w14:paraId="418C938F"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09E23D0E" w14:textId="77777777" w:rsidR="00A30CEC" w:rsidRPr="00173B17" w:rsidRDefault="00A30CEC" w:rsidP="00D86718">
            <w:pPr>
              <w:pStyle w:val="Textoindependiente"/>
              <w:rPr>
                <w:sz w:val="24"/>
                <w:szCs w:val="24"/>
              </w:rPr>
            </w:pPr>
            <w:r w:rsidRPr="00173B17">
              <w:t>SC d</w:t>
            </w:r>
          </w:p>
        </w:tc>
        <w:tc>
          <w:tcPr>
            <w:tcW w:w="0" w:type="auto"/>
            <w:hideMark/>
          </w:tcPr>
          <w:p w14:paraId="474CF423"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z</w:t>
            </w:r>
          </w:p>
        </w:tc>
        <w:tc>
          <w:tcPr>
            <w:tcW w:w="0" w:type="auto"/>
            <w:hideMark/>
          </w:tcPr>
          <w:p w14:paraId="6E3EC970"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0.097</w:t>
            </w:r>
          </w:p>
        </w:tc>
        <w:tc>
          <w:tcPr>
            <w:tcW w:w="0" w:type="auto"/>
            <w:hideMark/>
          </w:tcPr>
          <w:p w14:paraId="79C2CF03"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n/a</w:t>
            </w:r>
          </w:p>
        </w:tc>
      </w:tr>
      <w:tr w:rsidR="00A30CEC" w:rsidRPr="00173B17" w14:paraId="3B715D11"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4905BD53" w14:textId="77777777" w:rsidR="00A30CEC" w:rsidRPr="00173B17" w:rsidRDefault="00A30CEC" w:rsidP="00D86718">
            <w:pPr>
              <w:pStyle w:val="Textoindependiente"/>
              <w:rPr>
                <w:sz w:val="24"/>
                <w:szCs w:val="24"/>
              </w:rPr>
            </w:pPr>
            <w:r w:rsidRPr="00173B17">
              <w:t>Standard airspeed</w:t>
            </w:r>
          </w:p>
        </w:tc>
        <w:tc>
          <w:tcPr>
            <w:tcW w:w="0" w:type="auto"/>
            <w:hideMark/>
          </w:tcPr>
          <w:p w14:paraId="7C3CF3F6"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n</w:t>
            </w:r>
          </w:p>
        </w:tc>
        <w:tc>
          <w:tcPr>
            <w:tcW w:w="0" w:type="auto"/>
            <w:hideMark/>
          </w:tcPr>
          <w:p w14:paraId="49682A44"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13.9</w:t>
            </w:r>
          </w:p>
        </w:tc>
        <w:tc>
          <w:tcPr>
            <w:tcW w:w="0" w:type="auto"/>
            <w:hideMark/>
          </w:tcPr>
          <w:p w14:paraId="3C2A3CF5"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km/min</w:t>
            </w:r>
          </w:p>
        </w:tc>
      </w:tr>
      <w:tr w:rsidR="00A30CEC" w:rsidRPr="00173B17" w14:paraId="71833190"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070C3BC2" w14:textId="77777777" w:rsidR="00A30CEC" w:rsidRPr="00173B17" w:rsidRDefault="00A30CEC" w:rsidP="00D86718">
            <w:pPr>
              <w:pStyle w:val="Textoindependiente"/>
              <w:rPr>
                <w:sz w:val="24"/>
                <w:szCs w:val="24"/>
              </w:rPr>
            </w:pPr>
            <w:proofErr w:type="spellStart"/>
            <w:r w:rsidRPr="00173B17">
              <w:t>Pax</w:t>
            </w:r>
            <w:proofErr w:type="spellEnd"/>
          </w:p>
        </w:tc>
        <w:tc>
          <w:tcPr>
            <w:tcW w:w="0" w:type="auto"/>
            <w:hideMark/>
          </w:tcPr>
          <w:p w14:paraId="7B5D2823"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p</w:t>
            </w:r>
          </w:p>
        </w:tc>
        <w:tc>
          <w:tcPr>
            <w:tcW w:w="0" w:type="auto"/>
            <w:hideMark/>
          </w:tcPr>
          <w:p w14:paraId="3FD9BC6D"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200</w:t>
            </w:r>
          </w:p>
        </w:tc>
        <w:tc>
          <w:tcPr>
            <w:tcW w:w="0" w:type="auto"/>
            <w:hideMark/>
          </w:tcPr>
          <w:p w14:paraId="1F1E893A"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173B17">
              <w:t>pax</w:t>
            </w:r>
            <w:proofErr w:type="spellEnd"/>
          </w:p>
        </w:tc>
      </w:tr>
      <w:tr w:rsidR="00A30CEC" w:rsidRPr="00173B17" w14:paraId="557E82CE"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511143B1" w14:textId="77777777" w:rsidR="00A30CEC" w:rsidRPr="00173B17" w:rsidRDefault="00A30CEC" w:rsidP="00D86718">
            <w:pPr>
              <w:pStyle w:val="Textoindependiente"/>
              <w:rPr>
                <w:sz w:val="24"/>
                <w:szCs w:val="24"/>
              </w:rPr>
            </w:pPr>
            <w:r w:rsidRPr="00173B17">
              <w:t>Initial delay</w:t>
            </w:r>
          </w:p>
        </w:tc>
        <w:tc>
          <w:tcPr>
            <w:tcW w:w="0" w:type="auto"/>
            <w:hideMark/>
          </w:tcPr>
          <w:p w14:paraId="1E5ECA2D"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173B17">
              <w:t>t_ID</w:t>
            </w:r>
            <w:proofErr w:type="spellEnd"/>
          </w:p>
        </w:tc>
        <w:tc>
          <w:tcPr>
            <w:tcW w:w="0" w:type="auto"/>
            <w:hideMark/>
          </w:tcPr>
          <w:p w14:paraId="357ED0E7"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30</w:t>
            </w:r>
          </w:p>
        </w:tc>
        <w:tc>
          <w:tcPr>
            <w:tcW w:w="0" w:type="auto"/>
            <w:hideMark/>
          </w:tcPr>
          <w:p w14:paraId="5D20FC5E"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min</w:t>
            </w:r>
          </w:p>
        </w:tc>
      </w:tr>
      <w:tr w:rsidR="00A30CEC" w:rsidRPr="00173B17" w14:paraId="25D53296"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716CFED0" w14:textId="77777777" w:rsidR="00A30CEC" w:rsidRPr="00173B17" w:rsidRDefault="00A30CEC" w:rsidP="00D86718">
            <w:pPr>
              <w:pStyle w:val="Textoindependiente"/>
              <w:rPr>
                <w:sz w:val="24"/>
                <w:szCs w:val="24"/>
              </w:rPr>
            </w:pPr>
            <w:r w:rsidRPr="00173B17">
              <w:t>True airspeed</w:t>
            </w:r>
          </w:p>
        </w:tc>
        <w:tc>
          <w:tcPr>
            <w:tcW w:w="0" w:type="auto"/>
            <w:hideMark/>
          </w:tcPr>
          <w:p w14:paraId="7D785391"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V_TAS</w:t>
            </w:r>
          </w:p>
        </w:tc>
        <w:tc>
          <w:tcPr>
            <w:tcW w:w="0" w:type="auto"/>
            <w:hideMark/>
          </w:tcPr>
          <w:p w14:paraId="0C2AD1FF"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 </w:t>
            </w:r>
          </w:p>
        </w:tc>
        <w:tc>
          <w:tcPr>
            <w:tcW w:w="0" w:type="auto"/>
            <w:hideMark/>
          </w:tcPr>
          <w:p w14:paraId="61C6E1E7"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km/min</w:t>
            </w:r>
          </w:p>
        </w:tc>
      </w:tr>
      <w:tr w:rsidR="00A30CEC" w:rsidRPr="00173B17" w14:paraId="60C2B051" w14:textId="77777777" w:rsidTr="00D86718">
        <w:tc>
          <w:tcPr>
            <w:cnfStyle w:val="001000000000" w:firstRow="0" w:lastRow="0" w:firstColumn="1" w:lastColumn="0" w:oddVBand="0" w:evenVBand="0" w:oddHBand="0" w:evenHBand="0" w:firstRowFirstColumn="0" w:firstRowLastColumn="0" w:lastRowFirstColumn="0" w:lastRowLastColumn="0"/>
            <w:tcW w:w="0" w:type="auto"/>
            <w:hideMark/>
          </w:tcPr>
          <w:p w14:paraId="7F026BE5" w14:textId="77777777" w:rsidR="00A30CEC" w:rsidRPr="00173B17" w:rsidRDefault="00A30CEC" w:rsidP="00D86718">
            <w:pPr>
              <w:pStyle w:val="Textoindependiente"/>
              <w:rPr>
                <w:sz w:val="24"/>
                <w:szCs w:val="24"/>
              </w:rPr>
            </w:pPr>
            <w:r w:rsidRPr="00173B17">
              <w:t>Nominal airspeed</w:t>
            </w:r>
          </w:p>
        </w:tc>
        <w:tc>
          <w:tcPr>
            <w:tcW w:w="0" w:type="auto"/>
            <w:hideMark/>
          </w:tcPr>
          <w:p w14:paraId="1AF2345E"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V_N</w:t>
            </w:r>
          </w:p>
        </w:tc>
        <w:tc>
          <w:tcPr>
            <w:tcW w:w="0" w:type="auto"/>
            <w:hideMark/>
          </w:tcPr>
          <w:p w14:paraId="58CFBD82" w14:textId="77777777" w:rsidR="00A30CEC" w:rsidRPr="00173B17" w:rsidRDefault="00A30CEC" w:rsidP="00D86718">
            <w:pPr>
              <w:pStyle w:val="Textoindependiente"/>
              <w:cnfStyle w:val="000000000000" w:firstRow="0" w:lastRow="0" w:firstColumn="0" w:lastColumn="0" w:oddVBand="0" w:evenVBand="0" w:oddHBand="0" w:evenHBand="0" w:firstRowFirstColumn="0" w:firstRowLastColumn="0" w:lastRowFirstColumn="0" w:lastRowLastColumn="0"/>
              <w:rPr>
                <w:sz w:val="24"/>
                <w:szCs w:val="24"/>
              </w:rPr>
            </w:pPr>
            <w:r w:rsidRPr="00173B17">
              <w:t> </w:t>
            </w:r>
          </w:p>
        </w:tc>
        <w:tc>
          <w:tcPr>
            <w:tcW w:w="0" w:type="auto"/>
            <w:hideMark/>
          </w:tcPr>
          <w:p w14:paraId="34A60961" w14:textId="77777777" w:rsidR="00A30CEC" w:rsidRPr="00173B17" w:rsidRDefault="00A30CEC" w:rsidP="00D86718">
            <w:pPr>
              <w:pStyle w:val="Textoindependiente"/>
              <w:keepNext/>
              <w:cnfStyle w:val="000000000000" w:firstRow="0" w:lastRow="0" w:firstColumn="0" w:lastColumn="0" w:oddVBand="0" w:evenVBand="0" w:oddHBand="0" w:evenHBand="0" w:firstRowFirstColumn="0" w:firstRowLastColumn="0" w:lastRowFirstColumn="0" w:lastRowLastColumn="0"/>
              <w:rPr>
                <w:sz w:val="24"/>
                <w:szCs w:val="24"/>
              </w:rPr>
            </w:pPr>
            <w:r w:rsidRPr="00173B17">
              <w:t>km/min</w:t>
            </w:r>
          </w:p>
        </w:tc>
      </w:tr>
    </w:tbl>
    <w:p w14:paraId="2F361D3E" w14:textId="6C3BA3C0" w:rsidR="00D86718" w:rsidRDefault="00D86718">
      <w:pPr>
        <w:pStyle w:val="Epgrafe"/>
      </w:pPr>
      <w:bookmarkStart w:id="136" w:name="_Toc406151325"/>
      <w:r>
        <w:t xml:space="preserve">Table </w:t>
      </w:r>
      <w:r>
        <w:fldChar w:fldCharType="begin"/>
      </w:r>
      <w:r>
        <w:instrText xml:space="preserve"> SEQ Table \* ARABIC </w:instrText>
      </w:r>
      <w:r>
        <w:fldChar w:fldCharType="separate"/>
      </w:r>
      <w:r>
        <w:rPr>
          <w:noProof/>
        </w:rPr>
        <w:t>14</w:t>
      </w:r>
      <w:r>
        <w:fldChar w:fldCharType="end"/>
      </w:r>
      <w:r>
        <w:t xml:space="preserve"> - Soft costs variables</w:t>
      </w:r>
      <w:bookmarkEnd w:id="136"/>
    </w:p>
    <w:p w14:paraId="48A3B7D5" w14:textId="2F17E9FB" w:rsidR="00A30CEC" w:rsidRPr="00173B17" w:rsidRDefault="00A30CEC" w:rsidP="00ED69F7">
      <w:pPr>
        <w:pStyle w:val="Ttulo3"/>
      </w:pPr>
      <w:r w:rsidRPr="00173B17">
        <w:t> </w:t>
      </w:r>
      <w:bookmarkStart w:id="137" w:name="_Toc406151310"/>
      <w:r w:rsidRPr="00173B17">
        <w:t>AMAN-DMAN Processes</w:t>
      </w:r>
      <w:bookmarkEnd w:id="137"/>
    </w:p>
    <w:p w14:paraId="4BD0453D" w14:textId="473CF373" w:rsidR="00A30CEC" w:rsidRPr="00173B17" w:rsidRDefault="00A30CEC" w:rsidP="00A30CEC">
      <w:pPr>
        <w:pStyle w:val="Textoindependiente"/>
        <w:rPr>
          <w:rFonts w:eastAsiaTheme="minorEastAsia" w:cs="Arial"/>
        </w:rPr>
      </w:pPr>
      <w:r w:rsidRPr="00173B17">
        <w:t xml:space="preserve">AMAN and DMAN will be treated as a single agent that performs the slot </w:t>
      </w:r>
      <w:r w:rsidR="007F54F3" w:rsidRPr="00173B17">
        <w:t>assignment</w:t>
      </w:r>
      <w:r w:rsidRPr="00173B17">
        <w:t xml:space="preserve"> for arrivals and departures at the same time. </w:t>
      </w:r>
    </w:p>
    <w:p w14:paraId="0FFD245B" w14:textId="77777777" w:rsidR="00A30CEC" w:rsidRPr="00173B17" w:rsidRDefault="00A30CEC" w:rsidP="00A30CEC">
      <w:pPr>
        <w:pStyle w:val="Textoindependiente"/>
      </w:pPr>
      <w:r w:rsidRPr="00173B17">
        <w:t>Different ideas have been considered for optimisation algorithms for the AMAN and DMAN:</w:t>
      </w:r>
    </w:p>
    <w:p w14:paraId="7D687FCF" w14:textId="77777777" w:rsidR="00A30CEC" w:rsidRPr="00173B17" w:rsidRDefault="00A30CEC" w:rsidP="00A30CEC">
      <w:pPr>
        <w:pStyle w:val="Textoindependiente"/>
      </w:pPr>
      <w:r w:rsidRPr="00173B17">
        <w:rPr>
          <w:rStyle w:val="Textoennegrita"/>
        </w:rPr>
        <w:t>a. RBS</w:t>
      </w:r>
    </w:p>
    <w:p w14:paraId="2CFC36B7" w14:textId="77777777" w:rsidR="00A30CEC" w:rsidRPr="00173B17" w:rsidRDefault="00A30CEC" w:rsidP="00A30CEC">
      <w:pPr>
        <w:pStyle w:val="Textoindependiente"/>
      </w:pPr>
      <w:r w:rsidRPr="00173B17">
        <w:t>We can consider the use of a pure ration-by-schedule algorithm.</w:t>
      </w:r>
    </w:p>
    <w:p w14:paraId="62CBD063" w14:textId="77777777" w:rsidR="00A30CEC" w:rsidRPr="00173B17" w:rsidRDefault="00A30CEC" w:rsidP="00A30CEC">
      <w:pPr>
        <w:pStyle w:val="Textoindependiente"/>
      </w:pPr>
      <w:r w:rsidRPr="00173B17">
        <w:rPr>
          <w:rStyle w:val="Textoennegrita"/>
        </w:rPr>
        <w:t>b. Ration-by-Priority</w:t>
      </w:r>
    </w:p>
    <w:p w14:paraId="400651DD" w14:textId="2F57CC64" w:rsidR="00A30CEC" w:rsidRPr="00173B17" w:rsidRDefault="00A30CEC" w:rsidP="00A30CEC">
      <w:pPr>
        <w:pStyle w:val="Textoindependiente"/>
      </w:pPr>
      <w:r w:rsidRPr="00173B17">
        <w:t xml:space="preserve">We can apply a rationing based on a given priority, e.g., passenger delay, aircraft delay, cost. To a RBS </w:t>
      </w:r>
      <w:r w:rsidR="007E28DD">
        <w:t>in order to</w:t>
      </w:r>
      <w:r w:rsidRPr="00173B17">
        <w:t xml:space="preserve"> decide between overlapping slots based on those criteria.</w:t>
      </w:r>
    </w:p>
    <w:p w14:paraId="4D7F5457" w14:textId="77777777" w:rsidR="00A30CEC" w:rsidRPr="00173B17" w:rsidRDefault="00A30CEC" w:rsidP="00A30CEC">
      <w:pPr>
        <w:pStyle w:val="Textoindependiente"/>
      </w:pPr>
      <w:r w:rsidRPr="00173B17">
        <w:rPr>
          <w:rStyle w:val="Textoennegrita"/>
        </w:rPr>
        <w:t>c. RBS + CDM</w:t>
      </w:r>
    </w:p>
    <w:p w14:paraId="28D36B44" w14:textId="33ABC097" w:rsidR="00A30CEC" w:rsidRPr="00173B17" w:rsidRDefault="00A30CEC" w:rsidP="00A30CEC">
      <w:pPr>
        <w:pStyle w:val="Textoindependiente"/>
      </w:pPr>
      <w:r w:rsidRPr="00173B17">
        <w:t xml:space="preserve">In this case the RTAs are assigned based on a RBS but then a CDM is allowed. In this phase, airlines can suggest swap of flights belonging to the same airline or alliance and the AMAN will accept them as long as feasible. </w:t>
      </w:r>
    </w:p>
    <w:p w14:paraId="51C6EB7D" w14:textId="2CAF6BA5" w:rsidR="00A30CEC" w:rsidRPr="00173B17" w:rsidRDefault="00A30CEC" w:rsidP="00A30CEC">
      <w:pPr>
        <w:pStyle w:val="Textoindependiente"/>
      </w:pPr>
      <w:r w:rsidRPr="00173B17">
        <w:t>This idea is presented by the EUROCONTROL's A-CDM team via euro-</w:t>
      </w:r>
      <w:proofErr w:type="spellStart"/>
      <w:r w:rsidRPr="00173B17">
        <w:t>cdm</w:t>
      </w:r>
      <w:proofErr w:type="spellEnd"/>
      <w:r w:rsidRPr="00173B17">
        <w:t>: "</w:t>
      </w:r>
      <w:r w:rsidRPr="00ED69F7">
        <w:t>European CDM - Collaborative Optimisation of Arrivals</w:t>
      </w:r>
      <w:r w:rsidRPr="00173B17">
        <w:t>"</w:t>
      </w:r>
      <w:r w:rsidR="007E28DD">
        <w:t xml:space="preserve"> </w:t>
      </w:r>
      <w:sdt>
        <w:sdtPr>
          <w:id w:val="160594698"/>
          <w:citation/>
        </w:sdtPr>
        <w:sdtContent>
          <w:r w:rsidR="007E28DD">
            <w:fldChar w:fldCharType="begin"/>
          </w:r>
          <w:r w:rsidR="007E28DD">
            <w:instrText xml:space="preserve">CITATION Air14 \l 2057 </w:instrText>
          </w:r>
          <w:r w:rsidR="007E28DD">
            <w:fldChar w:fldCharType="separate"/>
          </w:r>
          <w:r w:rsidR="00B04778">
            <w:rPr>
              <w:noProof/>
            </w:rPr>
            <w:t>(Airport Council International, Eurocontrol, IATA, 2014)</w:t>
          </w:r>
          <w:r w:rsidR="007E28DD">
            <w:fldChar w:fldCharType="end"/>
          </w:r>
        </w:sdtContent>
      </w:sdt>
      <w:r w:rsidRPr="00173B17">
        <w:t>.</w:t>
      </w:r>
    </w:p>
    <w:p w14:paraId="574507CE" w14:textId="77777777" w:rsidR="00A30CEC" w:rsidRPr="00173B17" w:rsidRDefault="00A30CEC" w:rsidP="00A30CEC">
      <w:pPr>
        <w:pStyle w:val="Textoindependiente"/>
      </w:pPr>
      <w:r w:rsidRPr="00173B17">
        <w:rPr>
          <w:rStyle w:val="Textoennegrita"/>
        </w:rPr>
        <w:t>d. DA-CDM</w:t>
      </w:r>
    </w:p>
    <w:p w14:paraId="2CD58897" w14:textId="13D11B33" w:rsidR="00A30CEC" w:rsidRDefault="00755662" w:rsidP="00ED69F7">
      <w:pPr>
        <w:pStyle w:val="Textoindependiente"/>
      </w:pPr>
      <w:r>
        <w:t xml:space="preserve">With a deferred acceptance CDM (DA-CDM), </w:t>
      </w:r>
      <w:r w:rsidR="00A30CEC" w:rsidRPr="00173B17">
        <w:t>airlines submit a list of slots ordered by preference for each of its arriving flights. The arrival manager uses this information to assign the slots considering the airlines preferences. In case of similar preference for a slot by different airlines a prioritisation policy can be implemented (e.g., RBS).</w:t>
      </w:r>
      <w:r>
        <w:t xml:space="preserve"> </w:t>
      </w:r>
      <w:r w:rsidR="00A30CEC" w:rsidRPr="00ED69F7">
        <w:t>The idea of the deferred acceptance algorithm is presented in</w:t>
      </w:r>
      <w:r>
        <w:t xml:space="preserve"> </w:t>
      </w:r>
      <w:sdt>
        <w:sdtPr>
          <w:id w:val="2142217756"/>
          <w:citation/>
        </w:sdtPr>
        <w:sdtContent>
          <w:r>
            <w:fldChar w:fldCharType="begin"/>
          </w:r>
          <w:r>
            <w:instrText xml:space="preserve">CITATION Ant14 \l 2057 </w:instrText>
          </w:r>
          <w:r>
            <w:fldChar w:fldCharType="separate"/>
          </w:r>
          <w:r w:rsidR="00B04778">
            <w:rPr>
              <w:noProof/>
            </w:rPr>
            <w:t>(Arruda Junior, Weigang, &amp; Nogueira, 2014)</w:t>
          </w:r>
          <w:r>
            <w:fldChar w:fldCharType="end"/>
          </w:r>
        </w:sdtContent>
      </w:sdt>
      <w:r w:rsidR="00A30CEC" w:rsidRPr="00ED69F7">
        <w:t>.</w:t>
      </w:r>
    </w:p>
    <w:p w14:paraId="48C12095" w14:textId="77777777" w:rsidR="00755662" w:rsidRPr="00ED69F7" w:rsidRDefault="00755662" w:rsidP="00ED69F7">
      <w:pPr>
        <w:pStyle w:val="Textoindependiente"/>
      </w:pPr>
    </w:p>
    <w:p w14:paraId="07E10A42" w14:textId="49A3C6F6" w:rsidR="00A30CEC" w:rsidRPr="00173B17" w:rsidRDefault="00A30CEC" w:rsidP="00A30CEC">
      <w:pPr>
        <w:pStyle w:val="Textoindependiente"/>
      </w:pPr>
      <w:r w:rsidRPr="00173B17">
        <w:t xml:space="preserve">Due to the difficulty to implement CDM algorithms, and the fact that this is not the main scope of the project, a decision was made to use </w:t>
      </w:r>
      <w:r w:rsidR="00D86718">
        <w:t>DA-CDM</w:t>
      </w:r>
      <w:r w:rsidRPr="00173B17">
        <w:t>.</w:t>
      </w:r>
    </w:p>
    <w:p w14:paraId="5F534AD6" w14:textId="77777777" w:rsidR="00A30CEC" w:rsidRDefault="00A30CEC" w:rsidP="00A30CEC">
      <w:pPr>
        <w:pStyle w:val="Textoindependiente"/>
      </w:pPr>
      <w:r w:rsidRPr="00173B17">
        <w:t>The following processes will be implemented for this agent:</w:t>
      </w:r>
    </w:p>
    <w:p w14:paraId="1AE5BCDB" w14:textId="77777777" w:rsidR="000168D6" w:rsidRDefault="00ED69F7" w:rsidP="000168D6">
      <w:pPr>
        <w:pStyle w:val="Textoindependiente"/>
        <w:keepNext/>
      </w:pPr>
      <w:r w:rsidRPr="00ED69F7">
        <w:rPr>
          <w:noProof/>
          <w:lang w:val="en-US" w:eastAsia="en-US"/>
        </w:rPr>
        <w:lastRenderedPageBreak/>
        <mc:AlternateContent>
          <mc:Choice Requires="wpg">
            <w:drawing>
              <wp:inline distT="0" distB="0" distL="0" distR="0" wp14:anchorId="598A42E3" wp14:editId="65C7324C">
                <wp:extent cx="6112800" cy="4435200"/>
                <wp:effectExtent l="0" t="0" r="21590" b="22860"/>
                <wp:docPr id="157" name="3 Grupo"/>
                <wp:cNvGraphicFramePr/>
                <a:graphic xmlns:a="http://schemas.openxmlformats.org/drawingml/2006/main">
                  <a:graphicData uri="http://schemas.microsoft.com/office/word/2010/wordprocessingGroup">
                    <wpg:wgp>
                      <wpg:cNvGrpSpPr/>
                      <wpg:grpSpPr>
                        <a:xfrm>
                          <a:off x="0" y="0"/>
                          <a:ext cx="6112800" cy="4435200"/>
                          <a:chOff x="0" y="0"/>
                          <a:chExt cx="8578253" cy="5557937"/>
                        </a:xfrm>
                      </wpg:grpSpPr>
                      <wps:wsp>
                        <wps:cNvPr id="158" name="5 Rectángulo"/>
                        <wps:cNvSpPr/>
                        <wps:spPr>
                          <a:xfrm>
                            <a:off x="9301" y="1275414"/>
                            <a:ext cx="8568952" cy="4282523"/>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5CB9F" w14:textId="77777777" w:rsidR="00136BE5" w:rsidRPr="000648FB" w:rsidRDefault="00136BE5" w:rsidP="00ED69F7">
                              <w:pPr>
                                <w:pStyle w:val="NormalWeb"/>
                                <w:spacing w:before="0" w:beforeAutospacing="0" w:after="0" w:afterAutospacing="0"/>
                                <w:jc w:val="center"/>
                                <w:rPr>
                                  <w:rFonts w:asciiTheme="majorHAnsi" w:hAnsiTheme="majorHAnsi"/>
                                  <w:sz w:val="36"/>
                                  <w:szCs w:val="16"/>
                                </w:rPr>
                              </w:pPr>
                              <w:r w:rsidRPr="000648FB">
                                <w:rPr>
                                  <w:rFonts w:asciiTheme="majorHAnsi" w:hAnsiTheme="majorHAnsi" w:cstheme="minorBidi"/>
                                  <w:color w:val="000000" w:themeColor="text1"/>
                                  <w:kern w:val="24"/>
                                  <w:sz w:val="36"/>
                                  <w:szCs w:val="16"/>
                                </w:rPr>
                                <w:t>AMAN-DMAN</w:t>
                              </w:r>
                            </w:p>
                          </w:txbxContent>
                        </wps:txbx>
                        <wps:bodyPr rtlCol="0" anchor="t"/>
                      </wps:wsp>
                      <wps:wsp>
                        <wps:cNvPr id="159" name="4 Rectángulo"/>
                        <wps:cNvSpPr/>
                        <wps:spPr>
                          <a:xfrm>
                            <a:off x="0" y="0"/>
                            <a:ext cx="8568952" cy="1165449"/>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CCB85" w14:textId="77777777" w:rsidR="00136BE5" w:rsidRPr="000648FB" w:rsidRDefault="00136BE5" w:rsidP="00ED69F7">
                              <w:pPr>
                                <w:pStyle w:val="NormalWeb"/>
                                <w:spacing w:before="0" w:beforeAutospacing="0" w:after="0" w:afterAutospacing="0"/>
                                <w:jc w:val="center"/>
                                <w:rPr>
                                  <w:rFonts w:asciiTheme="majorHAnsi" w:hAnsiTheme="majorHAnsi"/>
                                  <w:sz w:val="32"/>
                                  <w:szCs w:val="16"/>
                                </w:rPr>
                              </w:pPr>
                              <w:r w:rsidRPr="000648FB">
                                <w:rPr>
                                  <w:rFonts w:asciiTheme="majorHAnsi" w:hAnsiTheme="majorHAnsi" w:cstheme="minorBidi"/>
                                  <w:color w:val="000000" w:themeColor="text1"/>
                                  <w:kern w:val="24"/>
                                  <w:sz w:val="32"/>
                                  <w:szCs w:val="16"/>
                                </w:rPr>
                                <w:t>AOC</w:t>
                              </w:r>
                            </w:p>
                          </w:txbxContent>
                        </wps:txbx>
                        <wps:bodyPr rtlCol="0" anchor="t"/>
                      </wps:wsp>
                      <wps:wsp>
                        <wps:cNvPr id="160" name="2 Rectángulo"/>
                        <wps:cNvSpPr/>
                        <wps:spPr>
                          <a:xfrm>
                            <a:off x="87831" y="106120"/>
                            <a:ext cx="1822762" cy="883973"/>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5AE528E9"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Request info:</w:t>
                              </w:r>
                            </w:p>
                            <w:p w14:paraId="245F5ADF"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PTI</w:t>
                              </w:r>
                            </w:p>
                            <w:p w14:paraId="792DE9E3"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Delay</w:t>
                              </w:r>
                            </w:p>
                            <w:p w14:paraId="7172913D"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proofErr w:type="spellStart"/>
                              <w:r w:rsidRPr="000648FB">
                                <w:rPr>
                                  <w:rFonts w:asciiTheme="majorHAnsi" w:hAnsiTheme="majorHAnsi" w:cstheme="minorBidi"/>
                                  <w:color w:val="000000" w:themeColor="dark1"/>
                                  <w:kern w:val="24"/>
                                  <w:sz w:val="16"/>
                                  <w:szCs w:val="16"/>
                                </w:rPr>
                                <w:t>Pax</w:t>
                              </w:r>
                              <w:proofErr w:type="spellEnd"/>
                            </w:p>
                            <w:p w14:paraId="533AC107"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Cost estimation</w:t>
                              </w:r>
                            </w:p>
                          </w:txbxContent>
                        </wps:txbx>
                        <wps:bodyPr rtlCol="0" anchor="ctr"/>
                      </wps:wsp>
                      <wps:wsp>
                        <wps:cNvPr id="161" name="7 Rectángulo"/>
                        <wps:cNvSpPr/>
                        <wps:spPr>
                          <a:xfrm>
                            <a:off x="1464137" y="2815152"/>
                            <a:ext cx="822715" cy="561928"/>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39044B9A"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Reserve new slot</w:t>
                              </w:r>
                            </w:p>
                          </w:txbxContent>
                        </wps:txbx>
                        <wps:bodyPr rtlCol="0" anchor="ctr"/>
                      </wps:wsp>
                      <wps:wsp>
                        <wps:cNvPr id="162" name="11 Rectángulo"/>
                        <wps:cNvSpPr/>
                        <wps:spPr>
                          <a:xfrm>
                            <a:off x="1737733" y="4639782"/>
                            <a:ext cx="756084" cy="33736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2E0A9063"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Strategy</w:t>
                              </w:r>
                            </w:p>
                          </w:txbxContent>
                        </wps:txbx>
                        <wps:bodyPr rtlCol="0" anchor="ctr"/>
                      </wps:wsp>
                      <wps:wsp>
                        <wps:cNvPr id="163" name="13 Conector angular"/>
                        <wps:cNvCnPr>
                          <a:stCxn id="168" idx="3"/>
                          <a:endCxn id="162" idx="1"/>
                        </wps:cNvCnPr>
                        <wps:spPr>
                          <a:xfrm>
                            <a:off x="1566154" y="4805879"/>
                            <a:ext cx="171579" cy="2584"/>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4" name="14 Rectángulo"/>
                        <wps:cNvSpPr/>
                        <wps:spPr>
                          <a:xfrm>
                            <a:off x="2735140" y="4477089"/>
                            <a:ext cx="1293877" cy="340411"/>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70B8AB8F"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 xml:space="preserve">Reduce </w:t>
                              </w:r>
                              <w:proofErr w:type="spellStart"/>
                              <w:r w:rsidRPr="000648FB">
                                <w:rPr>
                                  <w:rFonts w:asciiTheme="majorHAnsi" w:hAnsiTheme="majorHAnsi" w:cstheme="minorBidi"/>
                                  <w:color w:val="000000" w:themeColor="dark1"/>
                                  <w:kern w:val="24"/>
                                  <w:sz w:val="16"/>
                                  <w:szCs w:val="16"/>
                                </w:rPr>
                                <w:t>pax</w:t>
                              </w:r>
                              <w:proofErr w:type="spellEnd"/>
                              <w:r w:rsidRPr="000648FB">
                                <w:rPr>
                                  <w:rFonts w:asciiTheme="majorHAnsi" w:hAnsiTheme="majorHAnsi" w:cstheme="minorBidi"/>
                                  <w:color w:val="000000" w:themeColor="dark1"/>
                                  <w:kern w:val="24"/>
                                  <w:sz w:val="16"/>
                                  <w:szCs w:val="16"/>
                                </w:rPr>
                                <w:t xml:space="preserve"> delay</w:t>
                              </w:r>
                            </w:p>
                          </w:txbxContent>
                        </wps:txbx>
                        <wps:bodyPr rtlCol="0" anchor="ctr"/>
                      </wps:wsp>
                      <wps:wsp>
                        <wps:cNvPr id="165" name="16 Rectángulo"/>
                        <wps:cNvSpPr/>
                        <wps:spPr>
                          <a:xfrm>
                            <a:off x="2747915" y="4987152"/>
                            <a:ext cx="1293877" cy="347192"/>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7EF7E4FB"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Reduce costs</w:t>
                              </w:r>
                            </w:p>
                          </w:txbxContent>
                        </wps:txbx>
                        <wps:bodyPr rtlCol="0" anchor="ctr"/>
                      </wps:wsp>
                      <wps:wsp>
                        <wps:cNvPr id="166" name="19 Conector angular"/>
                        <wps:cNvCnPr>
                          <a:stCxn id="162" idx="3"/>
                          <a:endCxn id="164" idx="1"/>
                        </wps:cNvCnPr>
                        <wps:spPr>
                          <a:xfrm flipV="1">
                            <a:off x="2493817" y="4647295"/>
                            <a:ext cx="241323" cy="161168"/>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7" name="23 Conector angular"/>
                        <wps:cNvCnPr>
                          <a:stCxn id="162" idx="3"/>
                          <a:endCxn id="165" idx="1"/>
                        </wps:cNvCnPr>
                        <wps:spPr>
                          <a:xfrm>
                            <a:off x="2493817" y="4808463"/>
                            <a:ext cx="254097" cy="352286"/>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8" name="27 Rectángulo"/>
                        <wps:cNvSpPr/>
                        <wps:spPr>
                          <a:xfrm>
                            <a:off x="810375" y="4640159"/>
                            <a:ext cx="755780" cy="331437"/>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4F21BBF4"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Similar</w:t>
                              </w:r>
                            </w:p>
                          </w:txbxContent>
                        </wps:txbx>
                        <wps:bodyPr rtlCol="0" anchor="ctr"/>
                      </wps:wsp>
                      <wps:wsp>
                        <wps:cNvPr id="169" name="33 Rectángulo"/>
                        <wps:cNvSpPr/>
                        <wps:spPr>
                          <a:xfrm>
                            <a:off x="784301" y="3950648"/>
                            <a:ext cx="782040" cy="257682"/>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606AA911"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Lower</w:t>
                              </w:r>
                            </w:p>
                          </w:txbxContent>
                        </wps:txbx>
                        <wps:bodyPr rtlCol="0" anchor="ctr"/>
                      </wps:wsp>
                      <wps:wsp>
                        <wps:cNvPr id="170" name="34 Rectángulo"/>
                        <wps:cNvSpPr/>
                        <wps:spPr>
                          <a:xfrm>
                            <a:off x="810337" y="3497888"/>
                            <a:ext cx="764744" cy="316085"/>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46CDD644"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Higher</w:t>
                              </w:r>
                            </w:p>
                          </w:txbxContent>
                        </wps:txbx>
                        <wps:bodyPr rtlCol="0" anchor="ctr"/>
                      </wps:wsp>
                      <wps:wsp>
                        <wps:cNvPr id="171" name="44 Conector angular"/>
                        <wps:cNvCnPr>
                          <a:stCxn id="169" idx="3"/>
                          <a:endCxn id="198" idx="1"/>
                        </wps:cNvCnPr>
                        <wps:spPr>
                          <a:xfrm flipV="1">
                            <a:off x="1566341" y="4076924"/>
                            <a:ext cx="1457853" cy="256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2" name="46 Conector angular"/>
                        <wps:cNvCnPr>
                          <a:stCxn id="199" idx="0"/>
                          <a:endCxn id="175" idx="2"/>
                        </wps:cNvCnPr>
                        <wps:spPr>
                          <a:xfrm rot="16200000" flipV="1">
                            <a:off x="1981773" y="1756441"/>
                            <a:ext cx="1045701" cy="2043281"/>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3" name="47 Rectángulo"/>
                        <wps:cNvSpPr/>
                        <wps:spPr>
                          <a:xfrm>
                            <a:off x="2006128" y="3428599"/>
                            <a:ext cx="844543" cy="445324"/>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1618D3DC"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Try next slot</w:t>
                              </w:r>
                            </w:p>
                          </w:txbxContent>
                        </wps:txbx>
                        <wps:bodyPr rtlCol="0" anchor="ctr"/>
                      </wps:wsp>
                      <wps:wsp>
                        <wps:cNvPr id="174" name="48 Conector angular"/>
                        <wps:cNvCnPr>
                          <a:stCxn id="170" idx="3"/>
                          <a:endCxn id="173" idx="1"/>
                        </wps:cNvCnPr>
                        <wps:spPr>
                          <a:xfrm flipV="1">
                            <a:off x="1575081" y="3651261"/>
                            <a:ext cx="431047" cy="4669"/>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5" name="55 Paralelogramo"/>
                        <wps:cNvSpPr/>
                        <wps:spPr>
                          <a:xfrm>
                            <a:off x="398587" y="1957219"/>
                            <a:ext cx="1167827" cy="596025"/>
                          </a:xfrm>
                          <a:prstGeom prst="parallelogram">
                            <a:avLst/>
                          </a:prstGeom>
                          <a:ln w="6350"/>
                        </wps:spPr>
                        <wps:style>
                          <a:lnRef idx="2">
                            <a:schemeClr val="accent1"/>
                          </a:lnRef>
                          <a:fillRef idx="1">
                            <a:schemeClr val="lt1"/>
                          </a:fillRef>
                          <a:effectRef idx="0">
                            <a:schemeClr val="accent1"/>
                          </a:effectRef>
                          <a:fontRef idx="minor">
                            <a:schemeClr val="dk1"/>
                          </a:fontRef>
                        </wps:style>
                        <wps:txbx>
                          <w:txbxContent>
                            <w:p w14:paraId="6075F564"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 xml:space="preserve">Is new slot </w:t>
                              </w:r>
                              <w:proofErr w:type="gramStart"/>
                              <w:r w:rsidRPr="000648FB">
                                <w:rPr>
                                  <w:rFonts w:asciiTheme="majorHAnsi" w:hAnsiTheme="majorHAnsi" w:cstheme="minorBidi"/>
                                  <w:color w:val="000000" w:themeColor="dark1"/>
                                  <w:kern w:val="24"/>
                                  <w:sz w:val="16"/>
                                  <w:szCs w:val="16"/>
                                </w:rPr>
                                <w:t>empty</w:t>
                              </w:r>
                              <w:proofErr w:type="gramEnd"/>
                            </w:p>
                          </w:txbxContent>
                        </wps:txbx>
                        <wps:bodyPr rtlCol="0" anchor="ctr"/>
                      </wps:wsp>
                      <wps:wsp>
                        <wps:cNvPr id="176" name="59 Paralelogramo"/>
                        <wps:cNvSpPr/>
                        <wps:spPr>
                          <a:xfrm>
                            <a:off x="87827" y="2819390"/>
                            <a:ext cx="1316488" cy="557761"/>
                          </a:xfrm>
                          <a:prstGeom prst="parallelogram">
                            <a:avLst/>
                          </a:prstGeom>
                          <a:ln w="6350"/>
                        </wps:spPr>
                        <wps:style>
                          <a:lnRef idx="2">
                            <a:schemeClr val="accent1"/>
                          </a:lnRef>
                          <a:fillRef idx="1">
                            <a:schemeClr val="lt1"/>
                          </a:fillRef>
                          <a:effectRef idx="0">
                            <a:schemeClr val="accent1"/>
                          </a:effectRef>
                          <a:fontRef idx="minor">
                            <a:schemeClr val="dk1"/>
                          </a:fontRef>
                        </wps:style>
                        <wps:txbx>
                          <w:txbxContent>
                            <w:p w14:paraId="374F31CE"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 xml:space="preserve">Priority of slot </w:t>
                              </w:r>
                              <w:proofErr w:type="spellStart"/>
                              <w:r w:rsidRPr="000648FB">
                                <w:rPr>
                                  <w:rFonts w:asciiTheme="majorHAnsi" w:hAnsiTheme="majorHAnsi" w:cstheme="minorBidi"/>
                                  <w:color w:val="000000" w:themeColor="dark1"/>
                                  <w:kern w:val="24"/>
                                  <w:sz w:val="16"/>
                                  <w:szCs w:val="16"/>
                                </w:rPr>
                                <w:t>acft</w:t>
                              </w:r>
                              <w:proofErr w:type="spellEnd"/>
                            </w:p>
                          </w:txbxContent>
                        </wps:txbx>
                        <wps:bodyPr rtlCol="0" anchor="ctr"/>
                      </wps:wsp>
                      <wps:wsp>
                        <wps:cNvPr id="177" name="61 Conector angular"/>
                        <wps:cNvCnPr>
                          <a:stCxn id="175" idx="4"/>
                          <a:endCxn id="176" idx="1"/>
                        </wps:cNvCnPr>
                        <wps:spPr>
                          <a:xfrm rot="5400000">
                            <a:off x="770249" y="2607136"/>
                            <a:ext cx="266146" cy="15836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8" name="63 Conector angular"/>
                        <wps:cNvCnPr>
                          <a:stCxn id="175" idx="4"/>
                          <a:endCxn id="161" idx="0"/>
                        </wps:cNvCnPr>
                        <wps:spPr>
                          <a:xfrm rot="16200000" flipH="1">
                            <a:off x="1298034" y="2237709"/>
                            <a:ext cx="261908" cy="892974"/>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9" name="66 Conector angular"/>
                        <wps:cNvCnPr>
                          <a:stCxn id="173" idx="0"/>
                          <a:endCxn id="175" idx="2"/>
                        </wps:cNvCnPr>
                        <wps:spPr>
                          <a:xfrm rot="16200000" flipV="1">
                            <a:off x="1368997" y="2369216"/>
                            <a:ext cx="1173367" cy="945397"/>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0" name="70 Conector angular"/>
                        <wps:cNvCnPr>
                          <a:stCxn id="176" idx="3"/>
                          <a:endCxn id="169" idx="1"/>
                        </wps:cNvCnPr>
                        <wps:spPr>
                          <a:xfrm rot="16200000" flipH="1">
                            <a:off x="374959" y="3670148"/>
                            <a:ext cx="702384" cy="116299"/>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1" name="75 Conector angular"/>
                        <wps:cNvCnPr>
                          <a:stCxn id="176" idx="3"/>
                          <a:endCxn id="170" idx="1"/>
                        </wps:cNvCnPr>
                        <wps:spPr>
                          <a:xfrm rot="16200000" flipH="1">
                            <a:off x="599776" y="3445370"/>
                            <a:ext cx="278779" cy="142341"/>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2" name="79 Conector angular"/>
                        <wps:cNvCnPr>
                          <a:stCxn id="176" idx="3"/>
                          <a:endCxn id="168" idx="1"/>
                        </wps:cNvCnPr>
                        <wps:spPr>
                          <a:xfrm rot="16200000" flipH="1">
                            <a:off x="24802" y="4020306"/>
                            <a:ext cx="1428773" cy="142373"/>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3" name="82 Rectángulo"/>
                        <wps:cNvSpPr/>
                        <wps:spPr>
                          <a:xfrm>
                            <a:off x="4608512" y="4371269"/>
                            <a:ext cx="1584176" cy="446622"/>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6AE6CD30"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 xml:space="preserve">Assign slot to </w:t>
                              </w:r>
                              <w:proofErr w:type="spellStart"/>
                              <w:r w:rsidRPr="000648FB">
                                <w:rPr>
                                  <w:rFonts w:asciiTheme="majorHAnsi" w:hAnsiTheme="majorHAnsi" w:cstheme="minorBidi"/>
                                  <w:color w:val="000000" w:themeColor="dark1"/>
                                  <w:kern w:val="24"/>
                                  <w:sz w:val="16"/>
                                  <w:szCs w:val="16"/>
                                </w:rPr>
                                <w:t>acft</w:t>
                              </w:r>
                              <w:proofErr w:type="spellEnd"/>
                              <w:r w:rsidRPr="000648FB">
                                <w:rPr>
                                  <w:rFonts w:asciiTheme="majorHAnsi" w:hAnsiTheme="majorHAnsi" w:cstheme="minorBidi"/>
                                  <w:color w:val="000000" w:themeColor="dark1"/>
                                  <w:kern w:val="24"/>
                                  <w:sz w:val="16"/>
                                  <w:szCs w:val="16"/>
                                </w:rPr>
                                <w:t xml:space="preserve"> with highest </w:t>
                              </w:r>
                              <w:proofErr w:type="spellStart"/>
                              <w:r w:rsidRPr="000648FB">
                                <w:rPr>
                                  <w:rFonts w:asciiTheme="majorHAnsi" w:hAnsiTheme="majorHAnsi" w:cstheme="minorBidi"/>
                                  <w:color w:val="000000" w:themeColor="dark1"/>
                                  <w:kern w:val="24"/>
                                  <w:sz w:val="16"/>
                                  <w:szCs w:val="16"/>
                                </w:rPr>
                                <w:t>pax</w:t>
                              </w:r>
                              <w:proofErr w:type="spellEnd"/>
                              <w:r w:rsidRPr="000648FB">
                                <w:rPr>
                                  <w:rFonts w:asciiTheme="majorHAnsi" w:hAnsiTheme="majorHAnsi" w:cstheme="minorBidi"/>
                                  <w:color w:val="000000" w:themeColor="dark1"/>
                                  <w:kern w:val="24"/>
                                  <w:sz w:val="16"/>
                                  <w:szCs w:val="16"/>
                                </w:rPr>
                                <w:t xml:space="preserve"> delay</w:t>
                              </w:r>
                            </w:p>
                          </w:txbxContent>
                        </wps:txbx>
                        <wps:bodyPr rtlCol="0" anchor="ctr"/>
                      </wps:wsp>
                      <wps:wsp>
                        <wps:cNvPr id="184" name="84 Rectángulo"/>
                        <wps:cNvSpPr/>
                        <wps:spPr>
                          <a:xfrm>
                            <a:off x="4605917" y="4888156"/>
                            <a:ext cx="1584176" cy="446622"/>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38A1A3B4"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 xml:space="preserve">Assign slot to </w:t>
                              </w:r>
                              <w:proofErr w:type="spellStart"/>
                              <w:r w:rsidRPr="000648FB">
                                <w:rPr>
                                  <w:rFonts w:asciiTheme="majorHAnsi" w:hAnsiTheme="majorHAnsi" w:cstheme="minorBidi"/>
                                  <w:color w:val="000000" w:themeColor="dark1"/>
                                  <w:kern w:val="24"/>
                                  <w:sz w:val="16"/>
                                  <w:szCs w:val="16"/>
                                </w:rPr>
                                <w:t>acft</w:t>
                              </w:r>
                              <w:proofErr w:type="spellEnd"/>
                              <w:r w:rsidRPr="000648FB">
                                <w:rPr>
                                  <w:rFonts w:asciiTheme="majorHAnsi" w:hAnsiTheme="majorHAnsi" w:cstheme="minorBidi"/>
                                  <w:color w:val="000000" w:themeColor="dark1"/>
                                  <w:kern w:val="24"/>
                                  <w:sz w:val="16"/>
                                  <w:szCs w:val="16"/>
                                </w:rPr>
                                <w:t xml:space="preserve"> with highest costs</w:t>
                              </w:r>
                            </w:p>
                          </w:txbxContent>
                        </wps:txbx>
                        <wps:bodyPr rtlCol="0" anchor="ctr"/>
                      </wps:wsp>
                      <wps:wsp>
                        <wps:cNvPr id="185" name="85 Rectángulo"/>
                        <wps:cNvSpPr/>
                        <wps:spPr>
                          <a:xfrm>
                            <a:off x="6833326" y="4799338"/>
                            <a:ext cx="894226" cy="406019"/>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4C0DE05F"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Reserve slot</w:t>
                              </w:r>
                            </w:p>
                          </w:txbxContent>
                        </wps:txbx>
                        <wps:bodyPr rtlCol="0" anchor="ctr"/>
                      </wps:wsp>
                      <wps:wsp>
                        <wps:cNvPr id="186" name="88 Conector angular"/>
                        <wps:cNvCnPr>
                          <a:stCxn id="164" idx="3"/>
                          <a:endCxn id="183" idx="1"/>
                        </wps:cNvCnPr>
                        <wps:spPr>
                          <a:xfrm flipV="1">
                            <a:off x="4028955" y="4594580"/>
                            <a:ext cx="579557" cy="5271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7" name="94 Conector angular"/>
                        <wps:cNvCnPr>
                          <a:stCxn id="165" idx="3"/>
                          <a:endCxn id="184" idx="1"/>
                        </wps:cNvCnPr>
                        <wps:spPr>
                          <a:xfrm flipV="1">
                            <a:off x="4041730" y="5111467"/>
                            <a:ext cx="564188" cy="49281"/>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8" name="97 Conector angular"/>
                        <wps:cNvCnPr>
                          <a:stCxn id="184" idx="3"/>
                          <a:endCxn id="185" idx="1"/>
                        </wps:cNvCnPr>
                        <wps:spPr>
                          <a:xfrm flipV="1">
                            <a:off x="6190093" y="5002349"/>
                            <a:ext cx="643233" cy="109119"/>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9" name="104 Conector angular"/>
                        <wps:cNvCnPr>
                          <a:stCxn id="183" idx="3"/>
                          <a:endCxn id="185" idx="1"/>
                        </wps:cNvCnPr>
                        <wps:spPr>
                          <a:xfrm>
                            <a:off x="6192688" y="4594580"/>
                            <a:ext cx="640638" cy="407769"/>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0" name="109 Conector angular"/>
                        <wps:cNvCnPr>
                          <a:stCxn id="185" idx="3"/>
                          <a:endCxn id="191" idx="2"/>
                        </wps:cNvCnPr>
                        <wps:spPr>
                          <a:xfrm flipV="1">
                            <a:off x="7727552" y="781191"/>
                            <a:ext cx="229332" cy="4221157"/>
                          </a:xfrm>
                          <a:prstGeom prst="bentConnector2">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191" name="110 Rectángulo"/>
                        <wps:cNvSpPr/>
                        <wps:spPr>
                          <a:xfrm>
                            <a:off x="7440468" y="232314"/>
                            <a:ext cx="1032831" cy="548877"/>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0EE48796"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Receive slot:</w:t>
                              </w:r>
                            </w:p>
                            <w:p w14:paraId="7032397D"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proofErr w:type="spellStart"/>
                              <w:r w:rsidRPr="000648FB">
                                <w:rPr>
                                  <w:rFonts w:asciiTheme="majorHAnsi" w:hAnsiTheme="majorHAnsi" w:cstheme="minorBidi"/>
                                  <w:color w:val="000000" w:themeColor="dark1"/>
                                  <w:kern w:val="24"/>
                                  <w:sz w:val="16"/>
                                  <w:szCs w:val="16"/>
                                  <w:lang w:val="es-ES"/>
                                </w:rPr>
                                <w:t>Update</w:t>
                              </w:r>
                              <w:proofErr w:type="spellEnd"/>
                              <w:r w:rsidRPr="000648FB">
                                <w:rPr>
                                  <w:rFonts w:asciiTheme="majorHAnsi" w:hAnsiTheme="majorHAnsi" w:cstheme="minorBidi"/>
                                  <w:color w:val="000000" w:themeColor="dark1"/>
                                  <w:kern w:val="24"/>
                                  <w:sz w:val="16"/>
                                  <w:szCs w:val="16"/>
                                  <w:lang w:val="es-ES"/>
                                </w:rPr>
                                <w:t xml:space="preserve"> CI</w:t>
                              </w:r>
                            </w:p>
                          </w:txbxContent>
                        </wps:txbx>
                        <wps:bodyPr rtlCol="0" anchor="ctr"/>
                      </wps:wsp>
                      <wps:wsp>
                        <wps:cNvPr id="192" name="112 Conector angular"/>
                        <wps:cNvCnPr>
                          <a:stCxn id="160" idx="2"/>
                          <a:endCxn id="203" idx="0"/>
                        </wps:cNvCnPr>
                        <wps:spPr>
                          <a:xfrm rot="5400000">
                            <a:off x="827915" y="1137954"/>
                            <a:ext cx="319230" cy="23367"/>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3" name="114 Conector angular"/>
                        <wps:cNvCnPr>
                          <a:stCxn id="161" idx="3"/>
                          <a:endCxn id="191" idx="2"/>
                        </wps:cNvCnPr>
                        <wps:spPr>
                          <a:xfrm flipV="1">
                            <a:off x="2286813" y="781191"/>
                            <a:ext cx="5670071" cy="2314925"/>
                          </a:xfrm>
                          <a:prstGeom prst="bentConnector2">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194" name="118 Rectángulo"/>
                        <wps:cNvSpPr/>
                        <wps:spPr>
                          <a:xfrm>
                            <a:off x="6839353" y="4121972"/>
                            <a:ext cx="1001311" cy="406019"/>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5E4744E7"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 xml:space="preserve">Reschedule “loser” </w:t>
                              </w:r>
                              <w:proofErr w:type="spellStart"/>
                              <w:r w:rsidRPr="000648FB">
                                <w:rPr>
                                  <w:rFonts w:asciiTheme="majorHAnsi" w:hAnsiTheme="majorHAnsi" w:cstheme="minorBidi"/>
                                  <w:color w:val="000000" w:themeColor="dark1"/>
                                  <w:kern w:val="24"/>
                                  <w:sz w:val="16"/>
                                  <w:szCs w:val="16"/>
                                </w:rPr>
                                <w:t>acft</w:t>
                              </w:r>
                              <w:proofErr w:type="spellEnd"/>
                            </w:p>
                          </w:txbxContent>
                        </wps:txbx>
                        <wps:bodyPr rtlCol="0" anchor="ctr"/>
                      </wps:wsp>
                      <wps:wsp>
                        <wps:cNvPr id="195" name="124 Conector angular"/>
                        <wps:cNvCnPr>
                          <a:stCxn id="194" idx="0"/>
                          <a:endCxn id="175" idx="2"/>
                        </wps:cNvCnPr>
                        <wps:spPr>
                          <a:xfrm rot="16200000" flipV="1">
                            <a:off x="3478126" y="260087"/>
                            <a:ext cx="1866741" cy="5857028"/>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6" name="126 Conector angular"/>
                        <wps:cNvCnPr>
                          <a:stCxn id="185" idx="0"/>
                          <a:endCxn id="194" idx="2"/>
                        </wps:cNvCnPr>
                        <wps:spPr>
                          <a:xfrm rot="5400000" flipH="1" flipV="1">
                            <a:off x="7174535" y="4633865"/>
                            <a:ext cx="271379" cy="5957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7" name="129 Conector angular"/>
                        <wps:cNvCnPr>
                          <a:stCxn id="198" idx="3"/>
                          <a:endCxn id="191" idx="2"/>
                        </wps:cNvCnPr>
                        <wps:spPr>
                          <a:xfrm flipV="1">
                            <a:off x="4041599" y="781191"/>
                            <a:ext cx="3915285" cy="3295733"/>
                          </a:xfrm>
                          <a:prstGeom prst="bentConnector2">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198" name="130 Rectángulo"/>
                        <wps:cNvSpPr/>
                        <wps:spPr>
                          <a:xfrm>
                            <a:off x="3024193" y="3873930"/>
                            <a:ext cx="1017406" cy="406019"/>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65ECE6A3"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Reserve slot</w:t>
                              </w:r>
                            </w:p>
                          </w:txbxContent>
                        </wps:txbx>
                        <wps:bodyPr rtlCol="0" anchor="ctr"/>
                      </wps:wsp>
                      <wps:wsp>
                        <wps:cNvPr id="199" name="131 Rectángulo"/>
                        <wps:cNvSpPr/>
                        <wps:spPr>
                          <a:xfrm>
                            <a:off x="3010926" y="3300932"/>
                            <a:ext cx="1030673" cy="406019"/>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0C1110CA"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 xml:space="preserve">Reschedule “loser” </w:t>
                              </w:r>
                              <w:proofErr w:type="spellStart"/>
                              <w:r w:rsidRPr="000648FB">
                                <w:rPr>
                                  <w:rFonts w:asciiTheme="majorHAnsi" w:hAnsiTheme="majorHAnsi" w:cstheme="minorBidi"/>
                                  <w:color w:val="000000" w:themeColor="dark1"/>
                                  <w:kern w:val="24"/>
                                  <w:sz w:val="16"/>
                                  <w:szCs w:val="16"/>
                                </w:rPr>
                                <w:t>acft</w:t>
                              </w:r>
                              <w:proofErr w:type="spellEnd"/>
                            </w:p>
                          </w:txbxContent>
                        </wps:txbx>
                        <wps:bodyPr rtlCol="0" anchor="ctr"/>
                      </wps:wsp>
                      <wps:wsp>
                        <wps:cNvPr id="200" name="132 Conector angular"/>
                        <wps:cNvCnPr>
                          <a:stCxn id="198" idx="0"/>
                          <a:endCxn id="199" idx="2"/>
                        </wps:cNvCnPr>
                        <wps:spPr>
                          <a:xfrm rot="16200000" flipV="1">
                            <a:off x="3446091" y="3787124"/>
                            <a:ext cx="166979" cy="6634"/>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1" name="159 CuadroTexto"/>
                        <wps:cNvSpPr txBox="1"/>
                        <wps:spPr>
                          <a:xfrm>
                            <a:off x="1161492" y="2489841"/>
                            <a:ext cx="525105" cy="330006"/>
                          </a:xfrm>
                          <a:prstGeom prst="rect">
                            <a:avLst/>
                          </a:prstGeom>
                          <a:noFill/>
                        </wps:spPr>
                        <wps:txbx>
                          <w:txbxContent>
                            <w:p w14:paraId="5CD53155" w14:textId="77777777" w:rsidR="00136BE5" w:rsidRPr="000648FB" w:rsidRDefault="00136BE5" w:rsidP="00ED69F7">
                              <w:pPr>
                                <w:pStyle w:val="NormalWeb"/>
                                <w:spacing w:before="0" w:beforeAutospacing="0" w:after="0" w:afterAutospacing="0"/>
                                <w:rPr>
                                  <w:rFonts w:asciiTheme="majorHAnsi" w:hAnsiTheme="majorHAnsi"/>
                                  <w:sz w:val="16"/>
                                  <w:szCs w:val="16"/>
                                </w:rPr>
                              </w:pPr>
                              <w:r w:rsidRPr="000648FB">
                                <w:rPr>
                                  <w:rFonts w:asciiTheme="majorHAnsi" w:hAnsiTheme="majorHAnsi" w:cstheme="minorBidi"/>
                                  <w:color w:val="000000" w:themeColor="text1"/>
                                  <w:kern w:val="24"/>
                                  <w:sz w:val="16"/>
                                  <w:szCs w:val="16"/>
                                  <w:lang w:val="es-ES"/>
                                </w:rPr>
                                <w:t>yes</w:t>
                              </w:r>
                            </w:p>
                          </w:txbxContent>
                        </wps:txbx>
                        <wps:bodyPr wrap="square" rtlCol="0">
                          <a:noAutofit/>
                        </wps:bodyPr>
                      </wps:wsp>
                      <wps:wsp>
                        <wps:cNvPr id="202" name="160 CuadroTexto"/>
                        <wps:cNvSpPr txBox="1"/>
                        <wps:spPr>
                          <a:xfrm>
                            <a:off x="398569" y="2490043"/>
                            <a:ext cx="615429" cy="325565"/>
                          </a:xfrm>
                          <a:prstGeom prst="rect">
                            <a:avLst/>
                          </a:prstGeom>
                          <a:noFill/>
                        </wps:spPr>
                        <wps:txbx>
                          <w:txbxContent>
                            <w:p w14:paraId="1BBAA84E" w14:textId="77777777" w:rsidR="00136BE5" w:rsidRPr="000648FB" w:rsidRDefault="00136BE5" w:rsidP="00ED69F7">
                              <w:pPr>
                                <w:pStyle w:val="NormalWeb"/>
                                <w:spacing w:before="0" w:beforeAutospacing="0" w:after="0" w:afterAutospacing="0"/>
                                <w:rPr>
                                  <w:rFonts w:asciiTheme="majorHAnsi" w:hAnsiTheme="majorHAnsi"/>
                                  <w:sz w:val="16"/>
                                  <w:szCs w:val="16"/>
                                </w:rPr>
                              </w:pPr>
                              <w:r w:rsidRPr="000648FB">
                                <w:rPr>
                                  <w:rFonts w:asciiTheme="majorHAnsi" w:hAnsiTheme="majorHAnsi" w:cstheme="minorBidi"/>
                                  <w:color w:val="000000" w:themeColor="text1"/>
                                  <w:kern w:val="24"/>
                                  <w:sz w:val="16"/>
                                  <w:szCs w:val="16"/>
                                  <w:lang w:val="es-ES"/>
                                </w:rPr>
                                <w:t>no</w:t>
                              </w:r>
                            </w:p>
                          </w:txbxContent>
                        </wps:txbx>
                        <wps:bodyPr wrap="square" rtlCol="0">
                          <a:noAutofit/>
                        </wps:bodyPr>
                      </wps:wsp>
                      <wps:wsp>
                        <wps:cNvPr id="203" name="166 Rectángulo"/>
                        <wps:cNvSpPr/>
                        <wps:spPr>
                          <a:xfrm>
                            <a:off x="323326" y="1309252"/>
                            <a:ext cx="1305040" cy="504189"/>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7FE4FE7C"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Free previous slot</w:t>
                              </w:r>
                            </w:p>
                          </w:txbxContent>
                        </wps:txbx>
                        <wps:bodyPr rtlCol="0" anchor="ctr"/>
                      </wps:wsp>
                      <wps:wsp>
                        <wps:cNvPr id="204" name="173 Conector angular"/>
                        <wps:cNvCnPr>
                          <a:stCxn id="203" idx="2"/>
                          <a:endCxn id="175" idx="0"/>
                        </wps:cNvCnPr>
                        <wps:spPr>
                          <a:xfrm rot="16200000" flipH="1">
                            <a:off x="907265" y="1881982"/>
                            <a:ext cx="143819" cy="665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209" style="width:481.3pt;height:349.25pt;mso-position-horizontal-relative:char;mso-position-vertical-relative:line" coordsize="85782,5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">
                <v:rect id="5 Rectángulo" o:spid="_x0000_s1210" style="position:absolute;left:93;top:12754;width:85689;height:4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YfMcA&#10;AADcAAAADwAAAGRycy9kb3ducmV2LnhtbESPQU/DMAyF70j8h8hI3NaUCiYoyyZAqsSBy9bBtJtp&#10;TFtonNKErvv382ESN1vv+b3Pi9XkOjXSEFrPBm6SFBRx5W3LtYFtWczuQYWIbLHzTAaOFGC1vLxY&#10;YG79gdc0bmKtJIRDjgaaGPtc61A15DAkvicW7csPDqOsQ63tgAcJd53O0nSuHbYsDQ329NJQ9bP5&#10;cwZui9139vZZ7MvnEkf/W30c3x8yY66vpqdHUJGm+G8+X79awb8TWnlGJtD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WHzHAAAA3AAAAA8AAAAAAAAAAAAAAAAAmAIAAGRy&#10;cy9kb3ducmV2LnhtbFBLBQYAAAAABAAEAPUAAACMAwAAAAA=&#10;" filled="f" strokecolor="#0070c0" strokeweight="2pt">
                  <v:textbox>
                    <w:txbxContent>
                      <w:p w14:paraId="18A5CB9F" w14:textId="77777777" w:rsidR="00136BE5" w:rsidRPr="000648FB" w:rsidRDefault="00136BE5" w:rsidP="00ED69F7">
                        <w:pPr>
                          <w:pStyle w:val="NormalWeb"/>
                          <w:spacing w:before="0" w:beforeAutospacing="0" w:after="0" w:afterAutospacing="0"/>
                          <w:jc w:val="center"/>
                          <w:rPr>
                            <w:rFonts w:asciiTheme="majorHAnsi" w:hAnsiTheme="majorHAnsi"/>
                            <w:sz w:val="36"/>
                            <w:szCs w:val="16"/>
                          </w:rPr>
                        </w:pPr>
                        <w:r w:rsidRPr="000648FB">
                          <w:rPr>
                            <w:rFonts w:asciiTheme="majorHAnsi" w:hAnsiTheme="majorHAnsi" w:cstheme="minorBidi"/>
                            <w:color w:val="000000" w:themeColor="text1"/>
                            <w:kern w:val="24"/>
                            <w:sz w:val="36"/>
                            <w:szCs w:val="16"/>
                          </w:rPr>
                          <w:t>AMAN-DMAN</w:t>
                        </w:r>
                      </w:p>
                    </w:txbxContent>
                  </v:textbox>
                </v:rect>
                <v:rect id="4 Rectángulo" o:spid="_x0000_s1211" style="position:absolute;width:85689;height:1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958QA&#10;AADcAAAADwAAAGRycy9kb3ducmV2LnhtbERPTWvCQBC9C/6HZYTedGNoi0ZXaQuBHrzUaEtv0+yY&#10;xGZn0+wa47/vCoK3ebzPWa57U4uOWldZVjCdRCCIc6srLhTssnQ8A+E8ssbaMim4kIP1ajhYYqLt&#10;mT+o2/pChBB2CSoovW8SKV1ekkE3sQ1x4A62NegDbAupWzyHcFPLOIqepcGKQ0OJDb2VlP9uT0bB&#10;Y/p1jDc/6Xf2mmFn//LPy34eK/Uw6l8WIDz1/i6+ud91mP80h+sz4Q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S/efEAAAA3AAAAA8AAAAAAAAAAAAAAAAAmAIAAGRycy9k&#10;b3ducmV2LnhtbFBLBQYAAAAABAAEAPUAAACJAwAAAAA=&#10;" filled="f" strokecolor="#0070c0" strokeweight="2pt">
                  <v:textbox>
                    <w:txbxContent>
                      <w:p w14:paraId="1B8CCB85" w14:textId="77777777" w:rsidR="00136BE5" w:rsidRPr="000648FB" w:rsidRDefault="00136BE5" w:rsidP="00ED69F7">
                        <w:pPr>
                          <w:pStyle w:val="NormalWeb"/>
                          <w:spacing w:before="0" w:beforeAutospacing="0" w:after="0" w:afterAutospacing="0"/>
                          <w:jc w:val="center"/>
                          <w:rPr>
                            <w:rFonts w:asciiTheme="majorHAnsi" w:hAnsiTheme="majorHAnsi"/>
                            <w:sz w:val="32"/>
                            <w:szCs w:val="16"/>
                          </w:rPr>
                        </w:pPr>
                        <w:r w:rsidRPr="000648FB">
                          <w:rPr>
                            <w:rFonts w:asciiTheme="majorHAnsi" w:hAnsiTheme="majorHAnsi" w:cstheme="minorBidi"/>
                            <w:color w:val="000000" w:themeColor="text1"/>
                            <w:kern w:val="24"/>
                            <w:sz w:val="32"/>
                            <w:szCs w:val="16"/>
                          </w:rPr>
                          <w:t>AOC</w:t>
                        </w:r>
                      </w:p>
                    </w:txbxContent>
                  </v:textbox>
                </v:rect>
                <v:rect id="2 Rectángulo" o:spid="_x0000_s1212" style="position:absolute;left:878;top:1061;width:18227;height:8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0S8UA&#10;AADcAAAADwAAAGRycy9kb3ducmV2LnhtbESPQWvCQBCF74X+h2UKvZS6abEaU1dpC4KHImj9AUN2&#10;moRmZ0N2qtFf7xwEbzO8N+99M18OoTUH6lMT2cHLKANDXEbfcOVg/7N6zsEkQfbYRiYHJ0qwXNzf&#10;zbHw8chbOuykMhrCqUAHtUhXWJvKmgKmUeyIVfuNfUDRta+s7/Go4aG1r1k2sQEb1oYaO/qqqfzb&#10;/QcH3WYsoaXvfLp9a56m51w+Ocyce3wYPt7BCA1yM1+v117xJ4qvz+gEd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DRLxQAAANwAAAAPAAAAAAAAAAAAAAAAAJgCAABkcnMv&#10;ZG93bnJldi54bWxQSwUGAAAAAAQABAD1AAAAigMAAAAA&#10;" fillcolor="white [3201]" strokecolor="#4f81bd [3204]">
                  <v:textbox>
                    <w:txbxContent>
                      <w:p w14:paraId="5AE528E9"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Request info:</w:t>
                        </w:r>
                      </w:p>
                      <w:p w14:paraId="245F5ADF"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PTI</w:t>
                        </w:r>
                      </w:p>
                      <w:p w14:paraId="792DE9E3"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Delay</w:t>
                        </w:r>
                      </w:p>
                      <w:p w14:paraId="7172913D"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proofErr w:type="spellStart"/>
                        <w:r w:rsidRPr="000648FB">
                          <w:rPr>
                            <w:rFonts w:asciiTheme="majorHAnsi" w:hAnsiTheme="majorHAnsi" w:cstheme="minorBidi"/>
                            <w:color w:val="000000" w:themeColor="dark1"/>
                            <w:kern w:val="24"/>
                            <w:sz w:val="16"/>
                            <w:szCs w:val="16"/>
                          </w:rPr>
                          <w:t>Pax</w:t>
                        </w:r>
                        <w:proofErr w:type="spellEnd"/>
                      </w:p>
                      <w:p w14:paraId="533AC107"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Cost estimation</w:t>
                        </w:r>
                      </w:p>
                    </w:txbxContent>
                  </v:textbox>
                </v:rect>
                <v:rect id="7 Rectángulo" o:spid="_x0000_s1213" style="position:absolute;left:14641;top:28151;width:8227;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R0MIA&#10;AADcAAAADwAAAGRycy9kb3ducmV2LnhtbERP22rCQBB9L/gPywh9KXWjeEmjq2hB8EEEtR8wZKdJ&#10;MDsbsqOm/Xq3UPBtDuc6i1XnanWjNlSeDQwHCSji3NuKCwNf5+17CioIssXaMxn4oQCrZe9lgZn1&#10;dz7S7SSFiiEcMjRQijSZ1iEvyWEY+IY4ct++dSgRtoW2Ld5juKv1KEmm2mHFsaHEhj5Lyi+nqzPQ&#10;HMbiatqns+Okepv9prJh92HMa79bz0EJdfIU/7t3Ns6fDuHvmXiB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JHQwgAAANwAAAAPAAAAAAAAAAAAAAAAAJgCAABkcnMvZG93&#10;bnJldi54bWxQSwUGAAAAAAQABAD1AAAAhwMAAAAA&#10;" fillcolor="white [3201]" strokecolor="#4f81bd [3204]">
                  <v:textbox>
                    <w:txbxContent>
                      <w:p w14:paraId="39044B9A"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Reserve new slot</w:t>
                        </w:r>
                      </w:p>
                    </w:txbxContent>
                  </v:textbox>
                </v:rect>
                <v:rect id="11 Rectángulo" o:spid="_x0000_s1214" style="position:absolute;left:17377;top:46397;width:7561;height:3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Pp8IA&#10;AADcAAAADwAAAGRycy9kb3ducmV2LnhtbERPzWrCQBC+C32HZQpepG4qVtM0G6mC0EMR1D7AkJ0m&#10;odnZkB017dN3BcHbfHy/k68G16oz9aHxbOB5moAiLr1tuDLwddw+paCCIFtsPZOBXwqwKh5GOWbW&#10;X3hP54NUKoZwyNBALdJlWoeyJodh6jviyH373qFE2Ffa9niJ4a7VsyRZaIcNx4YaO9rUVP4cTs5A&#10;t5uLa+kzXe5fmsnyL5U1u1djxo/D+xsooUHu4pv7w8b5ixlcn4kX6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g+nwgAAANwAAAAPAAAAAAAAAAAAAAAAAJgCAABkcnMvZG93&#10;bnJldi54bWxQSwUGAAAAAAQABAD1AAAAhwMAAAAA&#10;" fillcolor="white [3201]" strokecolor="#4f81bd [3204]">
                  <v:textbox>
                    <w:txbxContent>
                      <w:p w14:paraId="2E0A9063"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Strategy</w:t>
                        </w:r>
                      </w:p>
                    </w:txbxContent>
                  </v:textbox>
                </v:rect>
                <v:shape id="13 Conector angular" o:spid="_x0000_s1215" type="#_x0000_t34" style="position:absolute;left:15661;top:48058;width:1716;height:2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lQaMAAAADcAAAADwAAAGRycy9kb3ducmV2LnhtbERPzYrCMBC+C/sOYRb2pum6IFJNiwgr&#10;Ch60+gBDM7bFZlKaaOo+/UYQvM3H9zvLfDCtuFPvGssKvicJCOLS6oYrBefT73gOwnlkja1lUvAg&#10;B3n2MVpiqm3gI90LX4kYwi5FBbX3XSqlK2sy6Ca2I47cxfYGfYR9JXWPIYabVk6TZCYNNhwbauxo&#10;XVN5LW5Ggdmfj0Mh1yTNJfztNqGiQ1gp9fU5rBYgPA3+LX65tzrOn/3A85l4gc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ZUGjAAAAA3AAAAA8AAAAAAAAAAAAAAAAA&#10;oQIAAGRycy9kb3ducmV2LnhtbFBLBQYAAAAABAAEAPkAAACOAwAAAAA=&#10;" strokecolor="#4579b8 [3044]">
                  <v:stroke endarrow="open"/>
                </v:shape>
                <v:rect id="14 Rectángulo" o:spid="_x0000_s1216" style="position:absolute;left:27351;top:44770;width:12939;height:3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ySMMA&#10;AADcAAAADwAAAGRycy9kb3ducmV2LnhtbERP22rCQBB9L/Qflin4UnRTsRrTbKQWCj4UwcsHDNkx&#10;Cc3Ohuyoab/eLRR8m8O5Tr4aXKsu1IfGs4GXSQKKuPS24crA8fA5TkEFQbbYeiYDPxRgVTw+5JhZ&#10;f+UdXfZSqRjCIUMDtUiXaR3KmhyGie+II3fyvUOJsK+07fEaw12rp0ky1w4bjg01dvRRU/m9PzsD&#10;3XYmrqWvdLF7bZ4Xv6ms2S2NGT0N72+ghAa5i//dGxvnz2fw90y8Q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MySMMAAADcAAAADwAAAAAAAAAAAAAAAACYAgAAZHJzL2Rv&#10;d25yZXYueG1sUEsFBgAAAAAEAAQA9QAAAIgDAAAAAA==&#10;" fillcolor="white [3201]" strokecolor="#4f81bd [3204]">
                  <v:textbox>
                    <w:txbxContent>
                      <w:p w14:paraId="70B8AB8F"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 xml:space="preserve">Reduce </w:t>
                        </w:r>
                        <w:proofErr w:type="spellStart"/>
                        <w:r w:rsidRPr="000648FB">
                          <w:rPr>
                            <w:rFonts w:asciiTheme="majorHAnsi" w:hAnsiTheme="majorHAnsi" w:cstheme="minorBidi"/>
                            <w:color w:val="000000" w:themeColor="dark1"/>
                            <w:kern w:val="24"/>
                            <w:sz w:val="16"/>
                            <w:szCs w:val="16"/>
                          </w:rPr>
                          <w:t>pax</w:t>
                        </w:r>
                        <w:proofErr w:type="spellEnd"/>
                        <w:r w:rsidRPr="000648FB">
                          <w:rPr>
                            <w:rFonts w:asciiTheme="majorHAnsi" w:hAnsiTheme="majorHAnsi" w:cstheme="minorBidi"/>
                            <w:color w:val="000000" w:themeColor="dark1"/>
                            <w:kern w:val="24"/>
                            <w:sz w:val="16"/>
                            <w:szCs w:val="16"/>
                          </w:rPr>
                          <w:t xml:space="preserve"> delay</w:t>
                        </w:r>
                      </w:p>
                    </w:txbxContent>
                  </v:textbox>
                </v:rect>
                <v:rect id="16 Rectángulo" o:spid="_x0000_s1217" style="position:absolute;left:27479;top:49871;width:12938;height:3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08MA&#10;AADcAAAADwAAAGRycy9kb3ducmV2LnhtbERP22rCQBB9F/oPyxR8Ed1UqsY0G6mFQh+K4OUDhuyY&#10;hGZnQ3bUtF/fLRR8m8O5Tr4ZXKuu1IfGs4GnWQKKuPS24crA6fg+TUEFQbbYeiYD3xRgUzyMcsys&#10;v/GergepVAzhkKGBWqTLtA5lTQ7DzHfEkTv73qFE2Ffa9niL4a7V8yRZaocNx4YaO3qrqfw6XJyB&#10;bvcsrqXPdLVfNJPVTypbdmtjxo/D6wsooUHu4n/3h43zlwv4eyZe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X08MAAADcAAAADwAAAAAAAAAAAAAAAACYAgAAZHJzL2Rv&#10;d25yZXYueG1sUEsFBgAAAAAEAAQA9QAAAIgDAAAAAA==&#10;" fillcolor="white [3201]" strokecolor="#4f81bd [3204]">
                  <v:textbox>
                    <w:txbxContent>
                      <w:p w14:paraId="7EF7E4FB"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Reduce costs</w:t>
                        </w:r>
                      </w:p>
                    </w:txbxContent>
                  </v:textbox>
                </v:rect>
                <v:shape id="19 Conector angular" o:spid="_x0000_s1218" type="#_x0000_t34" style="position:absolute;left:24938;top:46472;width:2413;height:16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lcsMAAADcAAAADwAAAGRycy9kb3ducmV2LnhtbERPTWvCQBC9C/0PyxR6000tDRJdg40U&#10;7aWYRPA6ZsckmJ0N2a2m/75bKPQ2j/c5q3Q0nbjR4FrLCp5nEQjiyuqWawXH8n26AOE8ssbOMin4&#10;Jgfp+mGywkTbO+d0K3wtQgi7BBU03veJlK5qyKCb2Z44cBc7GPQBDrXUA95DuOnkPIpiabDl0NBg&#10;T1lD1bX4MgrGV/lxlsXb7uBsfvg8vWzLzJRKPT2OmyUIT6P/F/+59zrMj2P4fSZc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OpXLDAAAA3AAAAA8AAAAAAAAAAAAA&#10;AAAAoQIAAGRycy9kb3ducmV2LnhtbFBLBQYAAAAABAAEAPkAAACRAwAAAAA=&#10;" strokecolor="#4579b8 [3044]">
                  <v:stroke endarrow="open"/>
                </v:shape>
                <v:shape id="23 Conector angular" o:spid="_x0000_s1219" type="#_x0000_t34" style="position:absolute;left:24938;top:48084;width:2541;height:352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JWa8AAAADcAAAADwAAAGRycy9kb3ducmV2LnhtbERPzYrCMBC+L/gOYYS9rakeXKmmRQQX&#10;BQ9afYChGdtiMylN1tR9eiMseJuP73dW+WBacafeNZYVTCcJCOLS6oYrBZfz9msBwnlkja1lUvAg&#10;B3k2+lhhqm3gE90LX4kYwi5FBbX3XSqlK2sy6Ca2I47c1fYGfYR9JXWPIYabVs6SZC4NNhwbauxo&#10;U1N5K36NAnO4nIZCbkiaa/jb/4SKjmGt1Od4WC9BeBr8W/zv3uk4f/4Nr2fiBT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iVmvAAAAA3AAAAA8AAAAAAAAAAAAAAAAA&#10;oQIAAGRycy9kb3ducmV2LnhtbFBLBQYAAAAABAAEAPkAAACOAwAAAAA=&#10;" strokecolor="#4579b8 [3044]">
                  <v:stroke endarrow="open"/>
                </v:shape>
                <v:rect id="27 Rectángulo" o:spid="_x0000_s1220" style="position:absolute;left:8103;top:46401;width:7558;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4TcUA&#10;AADcAAAADwAAAGRycy9kb3ducmV2LnhtbESPQWvCQBCF74X+h2UKvZS6abEaU1dpC4KHImj9AUN2&#10;moRmZ0N2qtFf7xwEbzO8N+99M18OoTUH6lMT2cHLKANDXEbfcOVg/7N6zsEkQfbYRiYHJ0qwXNzf&#10;zbHw8chbOuykMhrCqUAHtUhXWJvKmgKmUeyIVfuNfUDRta+s7/Go4aG1r1k2sQEb1oYaO/qqqfzb&#10;/QcH3WYsoaXvfLp9a56m51w+Ocyce3wYPt7BCA1yM1+v117xJ0qrz+gEd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jhNxQAAANwAAAAPAAAAAAAAAAAAAAAAAJgCAABkcnMv&#10;ZG93bnJldi54bWxQSwUGAAAAAAQABAD1AAAAigMAAAAA&#10;" fillcolor="white [3201]" strokecolor="#4f81bd [3204]">
                  <v:textbox>
                    <w:txbxContent>
                      <w:p w14:paraId="4F21BBF4"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Similar</w:t>
                        </w:r>
                      </w:p>
                    </w:txbxContent>
                  </v:textbox>
                </v:rect>
                <v:rect id="33 Rectángulo" o:spid="_x0000_s1221" style="position:absolute;left:7843;top:39506;width:7820;height:2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d1sIA&#10;AADcAAAADwAAAGRycy9kb3ducmV2LnhtbERPzWrCQBC+C32HZQpeRDctVmN0lVYQPJSC1gcYsmMS&#10;mp0N2alGn94VBG/z8f3OYtW5Wp2oDZVnA2+jBBRx7m3FhYHD72aYggqCbLH2TAYuFGC1fOktMLP+&#10;zDs67aVQMYRDhgZKkSbTOuQlOQwj3xBH7uhbhxJhW2jb4jmGu1q/J8lEO6w4NpTY0Lqk/G//7ww0&#10;P2NxNX2n091HNZheU/liNzOm/9p9zkEJdfIUP9xbG+dPZnB/Jl6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p3WwgAAANwAAAAPAAAAAAAAAAAAAAAAAJgCAABkcnMvZG93&#10;bnJldi54bWxQSwUGAAAAAAQABAD1AAAAhwMAAAAA&#10;" fillcolor="white [3201]" strokecolor="#4f81bd [3204]">
                  <v:textbox>
                    <w:txbxContent>
                      <w:p w14:paraId="606AA911"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Lower</w:t>
                        </w:r>
                      </w:p>
                    </w:txbxContent>
                  </v:textbox>
                </v:rect>
                <v:rect id="34 Rectángulo" o:spid="_x0000_s1222" style="position:absolute;left:8103;top:34978;width:7647;height:3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ilsUA&#10;AADcAAAADwAAAGRycy9kb3ducmV2LnhtbESP3UrDQBCF7wXfYRnBG2k3SjVp2m1RoeCFCP15gCE7&#10;TYLZ2ZAd2+jTOxeF3s1wzpzzzXI9hs6caEhtZAeP0wwMcRV9y7WDw34zKcAkQfbYRSYHv5Rgvbq9&#10;WWLp45m3dNpJbTSEU4kOGpG+tDZVDQVM09gTq3aMQ0DRdaitH/Cs4aGzT1n2YgO2rA0N9vTeUPW9&#10;+wkO+q+ZhI4+i3z73D7kf4W8cZg7d383vi7ACI1yNV+uP7zi54qvz+gEd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aKWxQAAANwAAAAPAAAAAAAAAAAAAAAAAJgCAABkcnMv&#10;ZG93bnJldi54bWxQSwUGAAAAAAQABAD1AAAAigMAAAAA&#10;" fillcolor="white [3201]" strokecolor="#4f81bd [3204]">
                  <v:textbox>
                    <w:txbxContent>
                      <w:p w14:paraId="46CDD644"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Higher</w:t>
                        </w:r>
                      </w:p>
                    </w:txbxContent>
                  </v:textbox>
                </v:rect>
                <v:shape id="44 Conector angular" o:spid="_x0000_s1223" type="#_x0000_t34" style="position:absolute;left:15663;top:40769;width:14578;height:2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6r28IAAADcAAAADwAAAGRycy9kb3ducmV2LnhtbERPTWvCQBC9C/6HZQRvurFiLamrWEVs&#10;L2KSQq9jdkyC2dmQXTX++26h4G0e73MWq87U4katqywrmIwjEMS51RUXCr6z3egNhPPIGmvLpOBB&#10;DlbLfm+BsbZ3TuiW+kKEEHYxKii9b2IpXV6SQTe2DXHgzrY16ANsC6lbvIdwU8uXKHqVBisODSU2&#10;tCkpv6RXo6Cbya+TTD/2R2eT4+Fnus02JlNqOOjW7yA8df4p/nd/6jB/PoG/Z8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6r28IAAADcAAAADwAAAAAAAAAAAAAA&#10;AAChAgAAZHJzL2Rvd25yZXYueG1sUEsFBgAAAAAEAAQA+QAAAJADAAAAAA==&#10;" strokecolor="#4579b8 [3044]">
                  <v:stroke endarrow="open"/>
                </v:shape>
                <v:shape id="46 Conector angular" o:spid="_x0000_s1224" type="#_x0000_t33" style="position:absolute;left:19817;top:17564;width:10457;height:2043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rNm8EAAADcAAAADwAAAGRycy9kb3ducmV2LnhtbERPTYvCMBC9L/gfwgje1lQRXatRRFDE&#10;hYWtHjyOzdgWm0lJotZ/vxGEvc3jfc582Zpa3Mn5yrKCQT8BQZxbXXGh4HjYfH6B8AFZY22ZFDzJ&#10;w3LR+Zhjqu2Df+mehULEEPYpKihDaFIpfV6SQd+3DXHkLtYZDBG6QmqHjxhuajlMkrE0WHFsKLGh&#10;dUn5NbsZBfZUZTTdrnDE15/JeT/4lvx0SvW67WoGIlAb/sVv907H+ZMhvJ6JF8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qs2bwQAAANwAAAAPAAAAAAAAAAAAAAAA&#10;AKECAABkcnMvZG93bnJldi54bWxQSwUGAAAAAAQABAD5AAAAjwMAAAAA&#10;" strokecolor="#4579b8 [3044]">
                  <v:stroke endarrow="open"/>
                </v:shape>
                <v:rect id="47 Rectángulo" o:spid="_x0000_s1225" style="position:absolute;left:20061;top:34285;width:8445;height:4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84cMA&#10;AADcAAAADwAAAGRycy9kb3ducmV2LnhtbERP22rCQBB9F/yHZQq+SN14aZOmrmKFgg8iaPsBQ3aa&#10;hGZnQ3bUtF/fLQi+zeFcZ7nuXaMu1IXas4HpJAFFXHhbc2ng8+P9MQMVBNli45kM/FCA9Wo4WGJu&#10;/ZWPdDlJqWIIhxwNVCJtrnUoKnIYJr4ljtyX7xxKhF2pbYfXGO4aPUuSZ+2w5thQYUvbiorv09kZ&#10;aA8LcQ3ts/T4VI/T30ze2L0YM3roN6+ghHq5i2/unY3z0zn8PxMv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M84cMAAADcAAAADwAAAAAAAAAAAAAAAACYAgAAZHJzL2Rv&#10;d25yZXYueG1sUEsFBgAAAAAEAAQA9QAAAIgDAAAAAA==&#10;" fillcolor="white [3201]" strokecolor="#4f81bd [3204]">
                  <v:textbox>
                    <w:txbxContent>
                      <w:p w14:paraId="1618D3DC"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Try next slot</w:t>
                        </w:r>
                      </w:p>
                    </w:txbxContent>
                  </v:textbox>
                </v:rect>
                <v:shape id="48 Conector angular" o:spid="_x0000_s1226" type="#_x0000_t34" style="position:absolute;left:15750;top:36512;width:4311;height:4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kIQ8MAAADcAAAADwAAAGRycy9kb3ducmV2LnhtbERPS2vCQBC+C/0PyxR6002tVUldxQdi&#10;vYgmgtdpdpoEs7Mhu2r8992C4G0+vudMZq2pxJUaV1pW8N6LQBBnVpecKzim6+4YhPPIGivLpOBO&#10;DmbTl84EY21vfKBr4nMRQtjFqKDwvo6ldFlBBl3P1sSB+7WNQR9gk0vd4C2Em0r2o2goDZYcGgqs&#10;aVlQdk4uRkH7Kbc/Mlls9s4e9rvTxypdmlSpt9d2/gXCU+uf4of7W4f5owH8PxMu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JCEPDAAAA3AAAAA8AAAAAAAAAAAAA&#10;AAAAoQIAAGRycy9kb3ducmV2LnhtbFBLBQYAAAAABAAEAPkAAACRAwAAAAA=&#10;" strokecolor="#4579b8 [3044]">
                  <v:stroke endarrow="open"/>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55 Paralelogramo" o:spid="_x0000_s1227" type="#_x0000_t7" style="position:absolute;left:3985;top:19572;width:11679;height:5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C+cMA&#10;AADcAAAADwAAAGRycy9kb3ducmV2LnhtbERP32vCMBB+H+x/CCf4NlOVbqMzFZkICg6xG+z1aM6m&#10;2FxKE2v1r18Gg73dx/fzFsvBNqKnzteOFUwnCQji0umaKwVfn5unVxA+IGtsHJOCG3lY5o8PC8y0&#10;u/KR+iJUIoawz1CBCaHNpPSlIYt+4lriyJ1cZzFE2FVSd3iN4baRsyR5lhZrjg0GW3o3VJ6Li1Ww&#10;2x3Se1POV+md1zaYj33lvvdKjUfD6g1EoCH8i//cWx3nv6T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GC+cMAAADcAAAADwAAAAAAAAAAAAAAAACYAgAAZHJzL2Rv&#10;d25yZXYueG1sUEsFBgAAAAAEAAQA9QAAAIgDAAAAAA==&#10;" adj="2756" fillcolor="white [3201]" strokecolor="#4f81bd [3204]" strokeweight=".5pt">
                  <v:textbox>
                    <w:txbxContent>
                      <w:p w14:paraId="6075F564"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 xml:space="preserve">Is new slot </w:t>
                        </w:r>
                        <w:proofErr w:type="gramStart"/>
                        <w:r w:rsidRPr="000648FB">
                          <w:rPr>
                            <w:rFonts w:asciiTheme="majorHAnsi" w:hAnsiTheme="majorHAnsi" w:cstheme="minorBidi"/>
                            <w:color w:val="000000" w:themeColor="dark1"/>
                            <w:kern w:val="24"/>
                            <w:sz w:val="16"/>
                            <w:szCs w:val="16"/>
                          </w:rPr>
                          <w:t>empty</w:t>
                        </w:r>
                        <w:proofErr w:type="gramEnd"/>
                      </w:p>
                    </w:txbxContent>
                  </v:textbox>
                </v:shape>
                <v:shape id="59 Paralelogramo" o:spid="_x0000_s1228" type="#_x0000_t7" style="position:absolute;left:878;top:28193;width:13165;height:5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3asEA&#10;AADcAAAADwAAAGRycy9kb3ducmV2LnhtbERPTWuDQBC9F/IflgnkIskaD1ZMNiGENvSqLfQ6uFNX&#10;6s6KuzH677uFQm/zeJ9zPM+2FxONvnOsYL9LQRA3TnfcKvh4f90WIHxA1tg7JgULeTifVk9HLLV7&#10;cEVTHVoRQ9iXqMCEMJRS+saQRb9zA3HkvtxoMUQ4tlKP+IjhtpdZmubSYsexweBAV0PNd323CurM&#10;fSa3fJ8s00R99WKKKzeFUpv1fDmACDSHf/Gf+03H+c85/D4TL5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592rBAAAA3AAAAA8AAAAAAAAAAAAAAAAAmAIAAGRycy9kb3du&#10;cmV2LnhtbFBLBQYAAAAABAAEAPUAAACGAwAAAAA=&#10;" adj="2288" fillcolor="white [3201]" strokecolor="#4f81bd [3204]" strokeweight=".5pt">
                  <v:textbox>
                    <w:txbxContent>
                      <w:p w14:paraId="374F31CE"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 xml:space="preserve">Priority of slot </w:t>
                        </w:r>
                        <w:proofErr w:type="spellStart"/>
                        <w:r w:rsidRPr="000648FB">
                          <w:rPr>
                            <w:rFonts w:asciiTheme="majorHAnsi" w:hAnsiTheme="majorHAnsi" w:cstheme="minorBidi"/>
                            <w:color w:val="000000" w:themeColor="dark1"/>
                            <w:kern w:val="24"/>
                            <w:sz w:val="16"/>
                            <w:szCs w:val="16"/>
                          </w:rPr>
                          <w:t>acft</w:t>
                        </w:r>
                        <w:proofErr w:type="spellEnd"/>
                      </w:p>
                    </w:txbxContent>
                  </v:textbox>
                </v:shape>
                <v:shape id="61 Conector angular" o:spid="_x0000_s1229" type="#_x0000_t34" style="position:absolute;left:7702;top:26071;width:2661;height:158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dtMIAAADcAAAADwAAAGRycy9kb3ducmV2LnhtbERPS4vCMBC+L/gfwgheFk0VdtVqFBGE&#10;dffiC7wOzdgGm0ltoq3/3iws7G0+vufMl60txYNqbxwrGA4SEMSZ04ZzBafjpj8B4QOyxtIxKXiS&#10;h+Wi8zbHVLuG9/Q4hFzEEPYpKihCqFIpfVaQRT9wFXHkLq62GCKsc6lrbGK4LeUoST6lRcOxocCK&#10;1gVl18PdKrhtf8JuyJtq2mw/7hrP5v3brJXqddvVDESgNvyL/9xfOs4fj+H3mXiB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NdtMIAAADcAAAADwAAAAAAAAAAAAAA&#10;AAChAgAAZHJzL2Rvd25yZXYueG1sUEsFBgAAAAAEAAQA+QAAAJADAAAAAA==&#10;" strokecolor="#4579b8 [3044]">
                  <v:stroke endarrow="open"/>
                </v:shape>
                <v:shape id="63 Conector angular" o:spid="_x0000_s1230" type="#_x0000_t34" style="position:absolute;left:12980;top:22377;width:2619;height:89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L8jsUAAADcAAAADwAAAGRycy9kb3ducmV2LnhtbESPQUsDMRCF7wX/QxjBW5utUpW1aSkV&#10;wbJebAU9Dptxs7iZLEnsbv9951DobYb35r1vluvRd+pIMbWBDcxnBSjiOtiWGwNfh7fpM6iUkS12&#10;gcnAiRKsVzeTJZY2DPxJx31ulIRwKtGAy7kvtU61I49pFnpi0X5D9JhljY22EQcJ952+L4pH7bFl&#10;aXDY09ZR/bf/9wZ2gz68UvXTblx44Pn2Iy6+q8qYu9tx8wIq05iv5sv1uxX8J6GVZ2QCvT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L8jsUAAADcAAAADwAAAAAAAAAA&#10;AAAAAAChAgAAZHJzL2Rvd25yZXYueG1sUEsFBgAAAAAEAAQA+QAAAJMDAAAAAA==&#10;" strokecolor="#4579b8 [3044]">
                  <v:stroke endarrow="open"/>
                </v:shape>
                <v:shape id="66 Conector angular" o:spid="_x0000_s1231" type="#_x0000_t33" style="position:absolute;left:13689;top:23692;width:11733;height:9454;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5f6sIAAADcAAAADwAAAGRycy9kb3ducmV2LnhtbERPTWvCQBC9C/0PyxS8mY0itUldgwiK&#10;tCA07aHHaXaahGRnw+6q8d93CwVv83ifsy5G04sLOd9aVjBPUhDEldUt1wo+P/azZxA+IGvsLZOC&#10;G3koNg+TNebaXvmdLmWoRQxhn6OCJoQhl9JXDRn0iR2II/djncEQoauldniN4aaXizR9kgZbjg0N&#10;DrRrqOrKs1Fgv9qSssMWl9ydVt+v8zfJN6fU9HHcvoAINIa7+N991HH+KoO/Z+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5f6sIAAADcAAAADwAAAAAAAAAAAAAA&#10;AAChAgAAZHJzL2Rvd25yZXYueG1sUEsFBgAAAAAEAAQA+QAAAJADAAAAAA==&#10;" strokecolor="#4579b8 [3044]">
                  <v:stroke endarrow="open"/>
                </v:shape>
                <v:shape id="70 Conector angular" o:spid="_x0000_s1232" type="#_x0000_t33" style="position:absolute;left:3750;top:36701;width:7023;height:116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GUMQAAADcAAAADwAAAGRycy9kb3ducmV2LnhtbESPQWvCQBCF74X+h2UK3urGItamriIF&#10;RRQKTXvwOGanSTA7G3ZXjf/eOQjeZnhv3vtmtuhdq84UYuPZwGiYgSIuvW24MvD3u3qdgooJ2WLr&#10;mQxcKcJi/vw0w9z6C//QuUiVkhCOORqoU+pyrWNZk8M49B2xaP8+OEyyhkrbgBcJd61+y7KJdtiw&#10;NNTY0VdN5bE4OQN+3xT0sV7imI/f74ftaKf5GowZvPTLT1CJ+vQw3683VvCngi/PyAR6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YZQxAAAANwAAAAPAAAAAAAAAAAA&#10;AAAAAKECAABkcnMvZG93bnJldi54bWxQSwUGAAAAAAQABAD5AAAAkgMAAAAA&#10;" strokecolor="#4579b8 [3044]">
                  <v:stroke endarrow="open"/>
                </v:shape>
                <v:shape id="75 Conector angular" o:spid="_x0000_s1233" type="#_x0000_t33" style="position:absolute;left:5997;top:34453;width:2788;height:142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jy8IAAADcAAAADwAAAGRycy9kb3ducmV2LnhtbERPS2vCQBC+C/0PyxR6M5uU4iO6ihRa&#10;ioLQ1IPHMTsmwexs2N1q/PeuIHibj+8582VvWnEm5xvLCrIkBUFcWt1wpWD39zWcgPABWWNrmRRc&#10;ycNy8TKYY67thX/pXIRKxBD2OSqoQ+hyKX1Zk0Gf2I44ckfrDIYIXSW1w0sMN618T9ORNNhwbKix&#10;o8+aylPxbxTYfVPQ9HuFH3zajg/rbCP56pR6e+1XMxCB+vAUP9w/Os6fZHB/Jl4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0jy8IAAADcAAAADwAAAAAAAAAAAAAA&#10;AAChAgAAZHJzL2Rvd25yZXYueG1sUEsFBgAAAAAEAAQA+QAAAJADAAAAAA==&#10;" strokecolor="#4579b8 [3044]">
                  <v:stroke endarrow="open"/>
                </v:shape>
                <v:shape id="79 Conector angular" o:spid="_x0000_s1234" type="#_x0000_t33" style="position:absolute;left:248;top:40203;width:14287;height:14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9vMEAAADcAAAADwAAAGRycy9kb3ducmV2LnhtbERPTYvCMBC9L/gfwgje1lQRV6tRRFDE&#10;hYWtHjyOzdgWm0lJotZ/vxGEvc3jfc582Zpa3Mn5yrKCQT8BQZxbXXGh4HjYfE5A+ICssbZMCp7k&#10;YbnofMwx1fbBv3TPQiFiCPsUFZQhNKmUPi/JoO/bhjhyF+sMhghdIbXDRww3tRwmyVgarDg2lNjQ&#10;uqT8mt2MAnuqMppuVzji68/XeT/4lvx0SvW67WoGIlAb/sVv907H+ZMhvJ6JF8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f728wQAAANwAAAAPAAAAAAAAAAAAAAAA&#10;AKECAABkcnMvZG93bnJldi54bWxQSwUGAAAAAAQABAD5AAAAjwMAAAAA&#10;" strokecolor="#4579b8 [3044]">
                  <v:stroke endarrow="open"/>
                </v:shape>
                <v:rect id="82 Rectángulo" o:spid="_x0000_s1235" style="position:absolute;left:46085;top:43712;width:15841;height:4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MxsIA&#10;AADcAAAADwAAAGRycy9kb3ducmV2LnhtbERP22rCQBB9L/Qflin4IrqptjVGV1Gh0IdS8PIBQ3ZM&#10;QrOzITtq9OvdgtC3OZzrzJedq9WZ2lB5NvA6TEAR595WXBg47D8HKaggyBZrz2TgSgGWi+enOWbW&#10;X3hL550UKoZwyNBAKdJkWoe8JIdh6BviyB1961AibAttW7zEcFfrUZJ8aIcVx4YSG9qUlP/uTs5A&#10;8/MmrqbvdLJ9r/qTWyprdlNjei/dagZKqJN/8cP9ZeP8dAx/z8QL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kzGwgAAANwAAAAPAAAAAAAAAAAAAAAAAJgCAABkcnMvZG93&#10;bnJldi54bWxQSwUGAAAAAAQABAD1AAAAhwMAAAAA&#10;" fillcolor="white [3201]" strokecolor="#4f81bd [3204]">
                  <v:textbox>
                    <w:txbxContent>
                      <w:p w14:paraId="6AE6CD30"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 xml:space="preserve">Assign slot to </w:t>
                        </w:r>
                        <w:proofErr w:type="spellStart"/>
                        <w:r w:rsidRPr="000648FB">
                          <w:rPr>
                            <w:rFonts w:asciiTheme="majorHAnsi" w:hAnsiTheme="majorHAnsi" w:cstheme="minorBidi"/>
                            <w:color w:val="000000" w:themeColor="dark1"/>
                            <w:kern w:val="24"/>
                            <w:sz w:val="16"/>
                            <w:szCs w:val="16"/>
                          </w:rPr>
                          <w:t>acft</w:t>
                        </w:r>
                        <w:proofErr w:type="spellEnd"/>
                        <w:r w:rsidRPr="000648FB">
                          <w:rPr>
                            <w:rFonts w:asciiTheme="majorHAnsi" w:hAnsiTheme="majorHAnsi" w:cstheme="minorBidi"/>
                            <w:color w:val="000000" w:themeColor="dark1"/>
                            <w:kern w:val="24"/>
                            <w:sz w:val="16"/>
                            <w:szCs w:val="16"/>
                          </w:rPr>
                          <w:t xml:space="preserve"> with highest </w:t>
                        </w:r>
                        <w:proofErr w:type="spellStart"/>
                        <w:r w:rsidRPr="000648FB">
                          <w:rPr>
                            <w:rFonts w:asciiTheme="majorHAnsi" w:hAnsiTheme="majorHAnsi" w:cstheme="minorBidi"/>
                            <w:color w:val="000000" w:themeColor="dark1"/>
                            <w:kern w:val="24"/>
                            <w:sz w:val="16"/>
                            <w:szCs w:val="16"/>
                          </w:rPr>
                          <w:t>pax</w:t>
                        </w:r>
                        <w:proofErr w:type="spellEnd"/>
                        <w:r w:rsidRPr="000648FB">
                          <w:rPr>
                            <w:rFonts w:asciiTheme="majorHAnsi" w:hAnsiTheme="majorHAnsi" w:cstheme="minorBidi"/>
                            <w:color w:val="000000" w:themeColor="dark1"/>
                            <w:kern w:val="24"/>
                            <w:sz w:val="16"/>
                            <w:szCs w:val="16"/>
                          </w:rPr>
                          <w:t xml:space="preserve"> delay</w:t>
                        </w:r>
                      </w:p>
                    </w:txbxContent>
                  </v:textbox>
                </v:rect>
                <v:rect id="84 Rectángulo" o:spid="_x0000_s1236" style="position:absolute;left:46059;top:48881;width:15841;height:4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ssIA&#10;AADcAAAADwAAAGRycy9kb3ducmV2LnhtbERPzWrCQBC+C32HZQpepG4qWmOajagg9FAKWh9gyE6T&#10;0OxsyI6a9undQsHbfHy/k68H16oL9aHxbOB5moAiLr1tuDJw+tw/paCCIFtsPZOBHwqwLh5GOWbW&#10;X/lAl6NUKoZwyNBALdJlWoeyJodh6jviyH353qFE2Ffa9niN4a7VsyR50Q4bjg01drSrqfw+np2B&#10;7mMurqX3dHlYNJPlbypbditjxo/D5hWU0CB38b/7zcb56Rz+nokX6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9SywgAAANwAAAAPAAAAAAAAAAAAAAAAAJgCAABkcnMvZG93&#10;bnJldi54bWxQSwUGAAAAAAQABAD1AAAAhwMAAAAA&#10;" fillcolor="white [3201]" strokecolor="#4f81bd [3204]">
                  <v:textbox>
                    <w:txbxContent>
                      <w:p w14:paraId="38A1A3B4"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 xml:space="preserve">Assign slot to </w:t>
                        </w:r>
                        <w:proofErr w:type="spellStart"/>
                        <w:r w:rsidRPr="000648FB">
                          <w:rPr>
                            <w:rFonts w:asciiTheme="majorHAnsi" w:hAnsiTheme="majorHAnsi" w:cstheme="minorBidi"/>
                            <w:color w:val="000000" w:themeColor="dark1"/>
                            <w:kern w:val="24"/>
                            <w:sz w:val="16"/>
                            <w:szCs w:val="16"/>
                          </w:rPr>
                          <w:t>acft</w:t>
                        </w:r>
                        <w:proofErr w:type="spellEnd"/>
                        <w:r w:rsidRPr="000648FB">
                          <w:rPr>
                            <w:rFonts w:asciiTheme="majorHAnsi" w:hAnsiTheme="majorHAnsi" w:cstheme="minorBidi"/>
                            <w:color w:val="000000" w:themeColor="dark1"/>
                            <w:kern w:val="24"/>
                            <w:sz w:val="16"/>
                            <w:szCs w:val="16"/>
                          </w:rPr>
                          <w:t xml:space="preserve"> with highest costs</w:t>
                        </w:r>
                      </w:p>
                    </w:txbxContent>
                  </v:textbox>
                </v:rect>
                <v:rect id="85 Rectángulo" o:spid="_x0000_s1237" style="position:absolute;left:68333;top:47993;width:8942;height:4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xKcIA&#10;AADcAAAADwAAAGRycy9kb3ducmV2LnhtbERP22rCQBB9F/yHZQRfim6UWmN0lSoU+lAKXj5gyI5J&#10;MDsbslONfn23UPBtDuc6q03nanWlNlSeDUzGCSji3NuKCwOn48coBRUE2WLtmQzcKcBm3e+tMLP+&#10;xnu6HqRQMYRDhgZKkSbTOuQlOQxj3xBH7uxbhxJhW2jb4i2Gu1pPk+RNO6w4NpTY0K6k/HL4cQaa&#10;71dxNX2l8/2sepk/UtmyWxgzHHTvS1BCnTzF/+5PG+enM/h7Jl6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3EpwgAAANwAAAAPAAAAAAAAAAAAAAAAAJgCAABkcnMvZG93&#10;bnJldi54bWxQSwUGAAAAAAQABAD1AAAAhwMAAAAA&#10;" fillcolor="white [3201]" strokecolor="#4f81bd [3204]">
                  <v:textbox>
                    <w:txbxContent>
                      <w:p w14:paraId="4C0DE05F"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Reserve slot</w:t>
                        </w:r>
                      </w:p>
                    </w:txbxContent>
                  </v:textbox>
                </v:rect>
                <v:shape id="88 Conector angular" o:spid="_x0000_s1238" type="#_x0000_t34" style="position:absolute;left:40289;top:45945;width:5796;height:52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iMEAAADcAAAADwAAAGRycy9kb3ducmV2LnhtbERPTYvCMBC9C/sfwgjeNNVFkWoUV1l0&#10;L6LtgtexGdtiMylN1PrvN4Kwt3m8z5kvW1OJOzWutKxgOIhAEGdWl5wr+E2/+1MQziNrrCyTgic5&#10;WC4+OnOMtX3wke6Jz0UIYRejgsL7OpbSZQUZdANbEwfuYhuDPsAml7rBRwg3lRxF0UQaLDk0FFjT&#10;uqDsmtyMgnYsf84y+doenD0e9qfPTbo2qVK9bruagfDU+n/x273TYf50Aq9nwgV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AkOIwQAAANwAAAAPAAAAAAAAAAAAAAAA&#10;AKECAABkcnMvZG93bnJldi54bWxQSwUGAAAAAAQABAD5AAAAjwMAAAAA&#10;" strokecolor="#4579b8 [3044]">
                  <v:stroke endarrow="open"/>
                </v:shape>
                <v:shape id="94 Conector angular" o:spid="_x0000_s1239" type="#_x0000_t34" style="position:absolute;left:40417;top:51114;width:5642;height:49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7mE8IAAADcAAAADwAAAGRycy9kb3ducmV2LnhtbERPTWvCQBC9C/6HZQRvZmPFKqmrWEVs&#10;L6JJoddpdkyC2dmQXTX++26h4G0e73MWq87U4katqywrGEcxCOLc6ooLBV/ZbjQH4TyyxtoyKXiQ&#10;g9Wy31tgou2dT3RLfSFCCLsEFZTeN4mULi/JoItsQxy4s20N+gDbQuoW7yHc1PIljl+lwYpDQ4kN&#10;bUrKL+nVKOim8vNHpu/7o7On4+F7ss02JlNqOOjWbyA8df4p/nd/6DB/PoO/Z8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7mE8IAAADcAAAADwAAAAAAAAAAAAAA&#10;AAChAgAAZHJzL2Rvd25yZXYueG1sUEsFBgAAAAAEAAQA+QAAAJADAAAAAA==&#10;" strokecolor="#4579b8 [3044]">
                  <v:stroke endarrow="open"/>
                </v:shape>
                <v:shape id="97 Conector angular" o:spid="_x0000_s1240" type="#_x0000_t34" style="position:absolute;left:61900;top:50023;width:6433;height:10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FyYcUAAADcAAAADwAAAGRycy9kb3ducmV2LnhtbESPQWvCQBCF7wX/wzJCb3VTiyVEV6mK&#10;1F6KJoVex+w0Cc3OhuxW4793DgVvM7w3732zWA2uVWfqQ+PZwPMkAUVcettwZeCr2D2loEJEtth6&#10;JgNXCrBajh4WmFl/4SOd81gpCeGQoYE6xi7TOpQ1OQwT3xGL9uN7h1HWvtK2x4uEu1ZPk+RVO2xY&#10;GmrsaFNT+Zv/OQPDTH+cdL5+PwR/PHx+v2yLjSuMeRwPb3NQkYZ4N/9f763gp0Irz8gE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FyYcUAAADcAAAADwAAAAAAAAAA&#10;AAAAAAChAgAAZHJzL2Rvd25yZXYueG1sUEsFBgAAAAAEAAQA+QAAAJMDAAAAAA==&#10;" strokecolor="#4579b8 [3044]">
                  <v:stroke endarrow="open"/>
                </v:shape>
                <v:shape id="104 Conector angular" o:spid="_x0000_s1241" type="#_x0000_t34" style="position:absolute;left:61926;top:45945;width:6407;height:407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2BeMAAAADcAAAADwAAAGRycy9kb3ducmV2LnhtbERPzYrCMBC+C/sOYRb2pul6WLSaFhFW&#10;FDxo9QGGZmyLzaQ00dR9+o0geJuP73eW+WBacafeNZYVfE8SEMSl1Q1XCs6n3/EMhPPIGlvLpOBB&#10;DvLsY7TEVNvAR7oXvhIxhF2KCmrvu1RKV9Zk0E1sRxy5i+0N+gj7SuoeQww3rZwmyY802HBsqLGj&#10;dU3ltbgZBWZ/Pg6FXJM0l/C324SKDmGl1NfnsFqA8DT4t/jl3uo4fzaH5zPxAp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9gXjAAAAA3AAAAA8AAAAAAAAAAAAAAAAA&#10;oQIAAGRycy9kb3ducmV2LnhtbFBLBQYAAAAABAAEAPkAAACOAwAAAAA=&#10;" strokecolor="#4579b8 [3044]">
                  <v:stroke endarrow="open"/>
                </v:shape>
                <v:shape id="109 Conector angular" o:spid="_x0000_s1242" type="#_x0000_t33" style="position:absolute;left:77275;top:7811;width:2293;height:422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gfocYAAADcAAAADwAAAGRycy9kb3ducmV2LnhtbESPQUsDMRCF74L/IYzQm80qRXTbtCwF&#10;wUMr2mrpcdhMk203k2WTtuu/dw6Ctxnem/e+mS2G0KoL9amJbOBhXIAirqNt2Bn42r7eP4NKGdli&#10;G5kM/FCCxfz2ZoaljVf+pMsmOyUhnEo04HPuSq1T7SlgGseOWLRD7ANmWXunbY9XCQ+tfiyKJx2w&#10;YWnw2NHSU33anIOBZrWOfthVy/dv91Hs3eRYr6qtMaO7oZqCyjTkf/Pf9ZsV/BfBl2dkA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IH6HGAAAA3AAAAA8AAAAAAAAA&#10;AAAAAAAAoQIAAGRycy9kb3ducmV2LnhtbFBLBQYAAAAABAAEAPkAAACUAwAAAAA=&#10;" strokecolor="#bc4542 [3045]">
                  <v:stroke endarrow="open"/>
                </v:shape>
                <v:rect id="110 Rectángulo" o:spid="_x0000_s1243" style="position:absolute;left:74404;top:2323;width:10328;height:5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h98IA&#10;AADcAAAADwAAAGRycy9kb3ducmV2LnhtbERPzWrCQBC+C32HZQpeRDeK1hhdpS0IHoqg9QGG7JiE&#10;ZmdDdqqpT+8KBW/z8f3OatO5Wl2oDZVnA+NRAoo497biwsDpeztMQQVBtlh7JgN/FGCzfumtMLP+&#10;yge6HKVQMYRDhgZKkSbTOuQlOQwj3xBH7uxbhxJhW2jb4jWGu1pPkuRNO6w4NpTY0GdJ+c/x1xlo&#10;9lNxNX2l88OsGsxvqXywWxjTf+3el6CEOnmK/907G+cvxv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eH3wgAAANwAAAAPAAAAAAAAAAAAAAAAAJgCAABkcnMvZG93&#10;bnJldi54bWxQSwUGAAAAAAQABAD1AAAAhwMAAAAA&#10;" fillcolor="white [3201]" strokecolor="#4f81bd [3204]">
                  <v:textbox>
                    <w:txbxContent>
                      <w:p w14:paraId="0EE48796"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Receive slot:</w:t>
                        </w:r>
                      </w:p>
                      <w:p w14:paraId="7032397D"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proofErr w:type="spellStart"/>
                        <w:r w:rsidRPr="000648FB">
                          <w:rPr>
                            <w:rFonts w:asciiTheme="majorHAnsi" w:hAnsiTheme="majorHAnsi" w:cstheme="minorBidi"/>
                            <w:color w:val="000000" w:themeColor="dark1"/>
                            <w:kern w:val="24"/>
                            <w:sz w:val="16"/>
                            <w:szCs w:val="16"/>
                            <w:lang w:val="es-ES"/>
                          </w:rPr>
                          <w:t>Update</w:t>
                        </w:r>
                        <w:proofErr w:type="spellEnd"/>
                        <w:r w:rsidRPr="000648FB">
                          <w:rPr>
                            <w:rFonts w:asciiTheme="majorHAnsi" w:hAnsiTheme="majorHAnsi" w:cstheme="minorBidi"/>
                            <w:color w:val="000000" w:themeColor="dark1"/>
                            <w:kern w:val="24"/>
                            <w:sz w:val="16"/>
                            <w:szCs w:val="16"/>
                            <w:lang w:val="es-ES"/>
                          </w:rPr>
                          <w:t xml:space="preserve"> CI</w:t>
                        </w:r>
                      </w:p>
                    </w:txbxContent>
                  </v:textbox>
                </v:rect>
                <v:shape id="112 Conector angular" o:spid="_x0000_s1244" type="#_x0000_t34" style="position:absolute;left:8279;top:11379;width:3192;height:2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Y1sEAAADcAAAADwAAAGRycy9kb3ducmV2LnhtbERPS4vCMBC+L/gfwgh7EU0VVrQaRQRh&#10;1cv6AK9DM7bBZlKbaOu/3wgLe5uP7znzZWtL8aTaG8cKhoMEBHHmtOFcwfm06U9A+ICssXRMCl7k&#10;YbnofMwx1a7hAz2PIRcxhH2KCooQqlRKnxVk0Q9cRRy5q6sthgjrXOoamxhuSzlKkrG0aDg2FFjR&#10;uqDsdnxYBfftPvwMeVNNm+3XQ+PF9HZmrdRnt13NQARqw7/4z/2t4/zpCN7PxAv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6BjWwQAAANwAAAAPAAAAAAAAAAAAAAAA&#10;AKECAABkcnMvZG93bnJldi54bWxQSwUGAAAAAAQABAD5AAAAjwMAAAAA&#10;" strokecolor="#4579b8 [3044]">
                  <v:stroke endarrow="open"/>
                </v:shape>
                <v:shape id="114 Conector angular" o:spid="_x0000_s1245" type="#_x0000_t33" style="position:absolute;left:22868;top:7811;width:56700;height:2315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B1sMAAADcAAAADwAAAGRycy9kb3ducmV2LnhtbERPS2sCMRC+F/ofwhS81axaxG6NsgiC&#10;Byv10dLjsJkmq5vJskl1++9NQfA2H99zpvPO1eJMbag8Kxj0MxDEpdcVGwWH/fJ5AiJEZI21Z1Lw&#10;RwHms8eHKebaX3hL5100IoVwyFGBjbHJpQylJYeh7xvixP341mFMsDVSt3hJ4a6WwywbS4cVpwaL&#10;DS0slafdr1NQrd+97b6KxebTfGTf5uVYrou9Ur2nrngDEamLd/HNvdJp/usI/p9JF8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agdbDAAAA3AAAAA8AAAAAAAAAAAAA&#10;AAAAoQIAAGRycy9kb3ducmV2LnhtbFBLBQYAAAAABAAEAPkAAACRAwAAAAA=&#10;" strokecolor="#bc4542 [3045]">
                  <v:stroke endarrow="open"/>
                </v:shape>
                <v:rect id="118 Rectángulo" o:spid="_x0000_s1246" style="position:absolute;left:68393;top:41219;width:10013;height:4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Cb8IA&#10;AADcAAAADwAAAGRycy9kb3ducmV2LnhtbERPzWrCQBC+C32HZQpeim5abI3RVVpB8CCC1gcYsmMS&#10;mp0N2alGn94VBG/z8f3ObNG5Wp2oDZVnA+/DBBRx7m3FhYHD72qQggqCbLH2TAYuFGAxf+nNMLP+&#10;zDs67aVQMYRDhgZKkSbTOuQlOQxD3xBH7uhbhxJhW2jb4jmGu1p/JMmXdlhxbCixoWVJ+d/+3xlo&#10;tiNxNW3S8e6zehtfU/lhNzGm/9p9T0EJdfIUP9xrG+dPRnB/Jl6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5kJvwgAAANwAAAAPAAAAAAAAAAAAAAAAAJgCAABkcnMvZG93&#10;bnJldi54bWxQSwUGAAAAAAQABAD1AAAAhwMAAAAA&#10;" fillcolor="white [3201]" strokecolor="#4f81bd [3204]">
                  <v:textbox>
                    <w:txbxContent>
                      <w:p w14:paraId="5E4744E7"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 xml:space="preserve">Reschedule “loser” </w:t>
                        </w:r>
                        <w:proofErr w:type="spellStart"/>
                        <w:r w:rsidRPr="000648FB">
                          <w:rPr>
                            <w:rFonts w:asciiTheme="majorHAnsi" w:hAnsiTheme="majorHAnsi" w:cstheme="minorBidi"/>
                            <w:color w:val="000000" w:themeColor="dark1"/>
                            <w:kern w:val="24"/>
                            <w:sz w:val="16"/>
                            <w:szCs w:val="16"/>
                          </w:rPr>
                          <w:t>acft</w:t>
                        </w:r>
                        <w:proofErr w:type="spellEnd"/>
                      </w:p>
                    </w:txbxContent>
                  </v:textbox>
                </v:rect>
                <v:shape id="124 Conector angular" o:spid="_x0000_s1247" type="#_x0000_t33" style="position:absolute;left:34781;top:2600;width:18667;height:5857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FcIAAADcAAAADwAAAGRycy9kb3ducmV2LnhtbERPTWvCQBC9C/0PyxS8mY1SW01dRYSK&#10;WCg09eBxzE6TYHY27K4a/70rCN7m8T5ntuhMI87kfG1ZwTBJQRAXVtdcKtj9fQ0mIHxA1thYJgVX&#10;8rCYv/RmmGl74V8656EUMYR9hgqqENpMSl9UZNAntiWO3L91BkOErpTa4SWGm0aO0vRdGqw5NlTY&#10;0qqi4pifjAK7r3Oarpf4xsefj8N2+C356pTqv3bLTxCBuvAUP9wbHedPx3B/Jl4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zFcIAAADcAAAADwAAAAAAAAAAAAAA&#10;AAChAgAAZHJzL2Rvd25yZXYueG1sUEsFBgAAAAAEAAQA+QAAAJADAAAAAA==&#10;" strokecolor="#4579b8 [3044]">
                  <v:stroke endarrow="open"/>
                </v:shape>
                <v:shape id="126 Conector angular" o:spid="_x0000_s1248" type="#_x0000_t34" style="position:absolute;left:71745;top:46338;width:2714;height:59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0dTsMAAADcAAAADwAAAGRycy9kb3ducmV2LnhtbERPTWvCQBC9C/0PyxS8FN3oQUx0lSIt&#10;FUSxVjwP2TEbzM7G7DbGf98VCt7m8T5nvuxsJVpqfOlYwWiYgCDOnS65UHD8+RxMQfiArLFyTAru&#10;5GG5eOnNMdPuxt/UHkIhYgj7DBWYEOpMSp8bsuiHriaO3Nk1FkOETSF1g7cYbis5TpKJtFhybDBY&#10;08pQfjn8WgWbbbo/fuhVe612p836qyjfzuauVP+1e5+BCNSFp/jfvdZxfjqBxzPx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dHU7DAAAA3AAAAA8AAAAAAAAAAAAA&#10;AAAAoQIAAGRycy9kb3ducmV2LnhtbFBLBQYAAAAABAAEAPkAAACRAwAAAAA=&#10;" strokecolor="#4579b8 [3044]">
                  <v:stroke endarrow="open"/>
                </v:shape>
                <v:shape id="129 Conector angular" o:spid="_x0000_s1249" type="#_x0000_t33" style="position:absolute;left:40415;top:7811;width:39153;height:329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GH1cMAAADcAAAADwAAAGRycy9kb3ducmV2LnhtbERPS2sCMRC+F/ofwhS81awi1W6NsgiC&#10;Byv10dLjsJkmq5vJskl1++9NQfA2H99zpvPO1eJMbag8Kxj0MxDEpdcVGwWH/fJ5AiJEZI21Z1Lw&#10;RwHms8eHKebaX3hL5100IoVwyFGBjbHJpQylJYeh7xvixP341mFMsDVSt3hJ4a6Wwyx7kQ4rTg0W&#10;G1pYKk+7X6egWr97230Vi82n+ci+zehYrou9Ur2nrngDEamLd/HNvdJp/usY/p9JF8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h9XDAAAA3AAAAA8AAAAAAAAAAAAA&#10;AAAAoQIAAGRycy9kb3ducmV2LnhtbFBLBQYAAAAABAAEAPkAAACRAwAAAAA=&#10;" strokecolor="#bc4542 [3045]">
                  <v:stroke endarrow="open"/>
                </v:shape>
                <v:rect id="130 Rectángulo" o:spid="_x0000_s1250" style="position:absolute;left:30241;top:38739;width:10174;height:4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IasUA&#10;AADcAAAADwAAAGRycy9kb3ducmV2LnhtbESPQWvCQBCF74X+h2UKXkrdVNoao6tUodBDEbT9AUN2&#10;TEKzsyE71eiv7xwEbzO8N+99s1gNoTVH6lMT2cHzOANDXEbfcOXg5/vjKQeTBNljG5kcnCnBanl/&#10;t8DCxxPv6LiXymgIpwId1CJdYW0qawqYxrEjVu0Q+4Cia19Z3+NJw0NrJ1n2ZgM2rA01drSpqfzd&#10;/wUH3fZFQktf+XT32jxOL7msOcycGz0M73MwQoPczNfrT6/4M6XVZ3QCu/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0hqxQAAANwAAAAPAAAAAAAAAAAAAAAAAJgCAABkcnMv&#10;ZG93bnJldi54bWxQSwUGAAAAAAQABAD1AAAAigMAAAAA&#10;" fillcolor="white [3201]" strokecolor="#4f81bd [3204]">
                  <v:textbox>
                    <w:txbxContent>
                      <w:p w14:paraId="65ECE6A3"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Reserve slot</w:t>
                        </w:r>
                      </w:p>
                    </w:txbxContent>
                  </v:textbox>
                </v:rect>
                <v:rect id="131 Rectángulo" o:spid="_x0000_s1251" style="position:absolute;left:30109;top:33009;width:10306;height:4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t8cIA&#10;AADcAAAADwAAAGRycy9kb3ducmV2LnhtbERPzWrCQBC+C32HZQpepG4qWpPUVWpB8CAFbR9gyE6T&#10;0OxsyI6a+vSuIHibj+93FqveNepEXag9G3gdJ6CIC29rLg38fG9eUlBBkC02nsnAPwVYLZ8GC8yt&#10;P/OeTgcpVQzhkKOBSqTNtQ5FRQ7D2LfEkfv1nUOJsCu17fAcw12jJ0nyph3WHBsqbOmzouLvcHQG&#10;2q+puIZ26Xw/q0fzSyprdpkxw+f+4x2UUC8P8d29tXF+lsHtmXiB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xwgAAANwAAAAPAAAAAAAAAAAAAAAAAJgCAABkcnMvZG93&#10;bnJldi54bWxQSwUGAAAAAAQABAD1AAAAhwMAAAAA&#10;" fillcolor="white [3201]" strokecolor="#4f81bd [3204]">
                  <v:textbox>
                    <w:txbxContent>
                      <w:p w14:paraId="0C1110CA"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 xml:space="preserve">Reschedule “loser” </w:t>
                        </w:r>
                        <w:proofErr w:type="spellStart"/>
                        <w:r w:rsidRPr="000648FB">
                          <w:rPr>
                            <w:rFonts w:asciiTheme="majorHAnsi" w:hAnsiTheme="majorHAnsi" w:cstheme="minorBidi"/>
                            <w:color w:val="000000" w:themeColor="dark1"/>
                            <w:kern w:val="24"/>
                            <w:sz w:val="16"/>
                            <w:szCs w:val="16"/>
                          </w:rPr>
                          <w:t>acft</w:t>
                        </w:r>
                        <w:proofErr w:type="spellEnd"/>
                      </w:p>
                    </w:txbxContent>
                  </v:textbox>
                </v:rect>
                <v:shape id="132 Conector angular" o:spid="_x0000_s1252" type="#_x0000_t34" style="position:absolute;left:34460;top:37871;width:1670;height:6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fiicMAAADcAAAADwAAAGRycy9kb3ducmV2LnhtbESPQWvCQBSE74L/YXmF3nSjxVJSN0EU&#10;wZJeqgU9PrKv2dDs27C7mvTfu4VCj8PMfMOsy9F24kY+tI4VLOYZCOLa6ZYbBZ+n/ewFRIjIGjvH&#10;pOCHApTFdLLGXLuBP+h2jI1IEA45KjAx9rmUoTZkMcxdT5y8L+ctxiR9I7XHIcFtJ5dZ9iwttpwW&#10;DPa0NVR/H69WwdsgTzuqLu3GuCdebN/96lxVSj0+jJtXEJHG+B/+ax+0gkSE3zPpCM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H4onDAAAA3AAAAA8AAAAAAAAAAAAA&#10;AAAAoQIAAGRycy9kb3ducmV2LnhtbFBLBQYAAAAABAAEAPkAAACRAwAAAAA=&#10;" strokecolor="#4579b8 [3044]">
                  <v:stroke endarrow="open"/>
                </v:shape>
                <v:shape id="159 CuadroTexto" o:spid="_x0000_s1253" type="#_x0000_t202" style="position:absolute;left:11614;top:24898;width:5251;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14:paraId="5CD53155" w14:textId="77777777" w:rsidR="00136BE5" w:rsidRPr="000648FB" w:rsidRDefault="00136BE5" w:rsidP="00ED69F7">
                        <w:pPr>
                          <w:pStyle w:val="NormalWeb"/>
                          <w:spacing w:before="0" w:beforeAutospacing="0" w:after="0" w:afterAutospacing="0"/>
                          <w:rPr>
                            <w:rFonts w:asciiTheme="majorHAnsi" w:hAnsiTheme="majorHAnsi"/>
                            <w:sz w:val="16"/>
                            <w:szCs w:val="16"/>
                          </w:rPr>
                        </w:pPr>
                        <w:r w:rsidRPr="000648FB">
                          <w:rPr>
                            <w:rFonts w:asciiTheme="majorHAnsi" w:hAnsiTheme="majorHAnsi" w:cstheme="minorBidi"/>
                            <w:color w:val="000000" w:themeColor="text1"/>
                            <w:kern w:val="24"/>
                            <w:sz w:val="16"/>
                            <w:szCs w:val="16"/>
                            <w:lang w:val="es-ES"/>
                          </w:rPr>
                          <w:t>yes</w:t>
                        </w:r>
                      </w:p>
                    </w:txbxContent>
                  </v:textbox>
                </v:shape>
                <v:shape id="160 CuadroTexto" o:spid="_x0000_s1254" type="#_x0000_t202" style="position:absolute;left:3985;top:24900;width:6154;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14:paraId="1BBAA84E" w14:textId="77777777" w:rsidR="00136BE5" w:rsidRPr="000648FB" w:rsidRDefault="00136BE5" w:rsidP="00ED69F7">
                        <w:pPr>
                          <w:pStyle w:val="NormalWeb"/>
                          <w:spacing w:before="0" w:beforeAutospacing="0" w:after="0" w:afterAutospacing="0"/>
                          <w:rPr>
                            <w:rFonts w:asciiTheme="majorHAnsi" w:hAnsiTheme="majorHAnsi"/>
                            <w:sz w:val="16"/>
                            <w:szCs w:val="16"/>
                          </w:rPr>
                        </w:pPr>
                        <w:r w:rsidRPr="000648FB">
                          <w:rPr>
                            <w:rFonts w:asciiTheme="majorHAnsi" w:hAnsiTheme="majorHAnsi" w:cstheme="minorBidi"/>
                            <w:color w:val="000000" w:themeColor="text1"/>
                            <w:kern w:val="24"/>
                            <w:sz w:val="16"/>
                            <w:szCs w:val="16"/>
                            <w:lang w:val="es-ES"/>
                          </w:rPr>
                          <w:t>no</w:t>
                        </w:r>
                      </w:p>
                    </w:txbxContent>
                  </v:textbox>
                </v:shape>
                <v:rect id="166 Rectángulo" o:spid="_x0000_s1255" style="position:absolute;left:3233;top:13092;width:13050;height:5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u4MUA&#10;AADcAAAADwAAAGRycy9kb3ducmV2LnhtbESPUWvCQBCE34X+h2MLvpR6qdWaRk/RQsEHEWL7A5bc&#10;Ngnm9kJuq9Ff7xUKPg4z8w2zWPWuUSfqQu3ZwMsoAUVceFtzaeD76/M5BRUE2WLjmQxcKMBq+TBY&#10;YGb9mXM6HaRUEcIhQwOVSJtpHYqKHIaRb4mj9+M7hxJlV2rb4TnCXaPHSfKmHdYcFyps6aOi4nj4&#10;dQba/URcQ7t0lk/rp9k1lQ27d2OGj/16Dkqol3v4v721BsbJK/ydiUd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C7gxQAAANwAAAAPAAAAAAAAAAAAAAAAAJgCAABkcnMv&#10;ZG93bnJldi54bWxQSwUGAAAAAAQABAD1AAAAigMAAAAA&#10;" fillcolor="white [3201]" strokecolor="#4f81bd [3204]">
                  <v:textbox>
                    <w:txbxContent>
                      <w:p w14:paraId="7FE4FE7C" w14:textId="77777777" w:rsidR="00136BE5" w:rsidRPr="000648FB" w:rsidRDefault="00136BE5" w:rsidP="00ED69F7">
                        <w:pPr>
                          <w:pStyle w:val="NormalWeb"/>
                          <w:spacing w:before="0" w:beforeAutospacing="0" w:after="0" w:afterAutospacing="0"/>
                          <w:jc w:val="center"/>
                          <w:rPr>
                            <w:rFonts w:asciiTheme="majorHAnsi" w:hAnsiTheme="majorHAnsi"/>
                            <w:sz w:val="16"/>
                            <w:szCs w:val="16"/>
                          </w:rPr>
                        </w:pPr>
                        <w:r w:rsidRPr="000648FB">
                          <w:rPr>
                            <w:rFonts w:asciiTheme="majorHAnsi" w:hAnsiTheme="majorHAnsi" w:cstheme="minorBidi"/>
                            <w:color w:val="000000" w:themeColor="dark1"/>
                            <w:kern w:val="24"/>
                            <w:sz w:val="16"/>
                            <w:szCs w:val="16"/>
                          </w:rPr>
                          <w:t>Free previous slot</w:t>
                        </w:r>
                      </w:p>
                    </w:txbxContent>
                  </v:textbox>
                </v:rect>
                <v:shape id="173 Conector angular" o:spid="_x0000_s1256" type="#_x0000_t34" style="position:absolute;left:9073;top:18819;width:1438;height:6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kisQAAADcAAAADwAAAGRycy9kb3ducmV2LnhtbESPQWsCMRSE74L/ITyhN81qaylbo4gi&#10;tGwvXQt6fGxeN4ublyWJ7vbfN4WCx2FmvmFWm8G24kY+NI4VzGcZCOLK6YZrBV/Hw/QFRIjIGlvH&#10;pOCHAmzW49EKc+16/qRbGWuRIBxyVGBi7HIpQ2XIYpi5jjh5385bjEn6WmqPfYLbVi6y7FlabDgt&#10;GOxoZ6i6lFer4L2Xxz0V52Zr3CPPdx9+eSoKpR4mw/YVRKQh3sP/7TetYJE9wd+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OSKxAAAANwAAAAPAAAAAAAAAAAA&#10;AAAAAKECAABkcnMvZG93bnJldi54bWxQSwUGAAAAAAQABAD5AAAAkgMAAAAA&#10;" strokecolor="#4579b8 [3044]">
                  <v:stroke endarrow="open"/>
                </v:shape>
                <w10:anchorlock/>
              </v:group>
            </w:pict>
          </mc:Fallback>
        </mc:AlternateContent>
      </w:r>
    </w:p>
    <w:p w14:paraId="26564C55" w14:textId="04627F57" w:rsidR="00A30CEC" w:rsidRPr="00173B17" w:rsidRDefault="000168D6" w:rsidP="00755662">
      <w:pPr>
        <w:pStyle w:val="Epgrafe"/>
        <w:jc w:val="center"/>
      </w:pPr>
      <w:bookmarkStart w:id="138" w:name="_Toc406151370"/>
      <w:r>
        <w:t xml:space="preserve">Figure </w:t>
      </w:r>
      <w:r>
        <w:fldChar w:fldCharType="begin"/>
      </w:r>
      <w:r>
        <w:instrText xml:space="preserve"> SEQ Figure \* ARABIC </w:instrText>
      </w:r>
      <w:r>
        <w:fldChar w:fldCharType="separate"/>
      </w:r>
      <w:r w:rsidR="00D86718">
        <w:rPr>
          <w:noProof/>
        </w:rPr>
        <w:t>46</w:t>
      </w:r>
      <w:r>
        <w:fldChar w:fldCharType="end"/>
      </w:r>
      <w:r>
        <w:t xml:space="preserve"> - AMAN-DMAN Process.</w:t>
      </w:r>
      <w:bookmarkEnd w:id="138"/>
    </w:p>
    <w:bookmarkStart w:id="139" w:name="_Toc406151311" w:displacedByCustomXml="next"/>
    <w:sdt>
      <w:sdtPr>
        <w:rPr>
          <w:rFonts w:cs="Times New Roman"/>
          <w:b w:val="0"/>
          <w:bCs w:val="0"/>
          <w:color w:val="auto"/>
          <w:kern w:val="0"/>
          <w:sz w:val="20"/>
          <w:szCs w:val="20"/>
        </w:rPr>
        <w:id w:val="984347382"/>
        <w:docPartObj>
          <w:docPartGallery w:val="Bibliographies"/>
          <w:docPartUnique/>
        </w:docPartObj>
      </w:sdtPr>
      <w:sdtContent>
        <w:p w14:paraId="2802013F" w14:textId="147CA68C" w:rsidR="001A311F" w:rsidRPr="00C1353C" w:rsidRDefault="001A311F">
          <w:pPr>
            <w:pStyle w:val="Ttulo1"/>
          </w:pPr>
          <w:r w:rsidRPr="00C1353C">
            <w:t>References</w:t>
          </w:r>
          <w:bookmarkEnd w:id="139"/>
        </w:p>
        <w:sdt>
          <w:sdtPr>
            <w:id w:val="111145805"/>
            <w:bibliography/>
          </w:sdtPr>
          <w:sdtContent>
            <w:p w14:paraId="2F5D273E" w14:textId="77777777" w:rsidR="00B04778" w:rsidRDefault="001A311F" w:rsidP="00C63FB5">
              <w:pPr>
                <w:pStyle w:val="Bibliografa"/>
                <w:spacing w:after="240" w:line="276" w:lineRule="auto"/>
                <w:ind w:left="720" w:hanging="720"/>
                <w:rPr>
                  <w:noProof/>
                </w:rPr>
              </w:pPr>
              <w:r w:rsidRPr="00C1353C">
                <w:fldChar w:fldCharType="begin"/>
              </w:r>
              <w:r w:rsidRPr="00C1353C">
                <w:instrText>BIBLIOGRAPHY</w:instrText>
              </w:r>
              <w:r w:rsidRPr="00C1353C">
                <w:fldChar w:fldCharType="separate"/>
              </w:r>
              <w:r w:rsidR="00B04778">
                <w:rPr>
                  <w:noProof/>
                </w:rPr>
                <w:t xml:space="preserve">Airport Council International, Eurocontrol, IATA. (2014). </w:t>
              </w:r>
              <w:r w:rsidR="00B04778">
                <w:rPr>
                  <w:i/>
                  <w:iCs/>
                  <w:noProof/>
                </w:rPr>
                <w:t>European Airport CDM.</w:t>
              </w:r>
              <w:r w:rsidR="00B04778">
                <w:rPr>
                  <w:noProof/>
                </w:rPr>
                <w:t xml:space="preserve"> Retrieved from Collaborative Optimisation of Arrivals: www.euro-cdm.org</w:t>
              </w:r>
            </w:p>
            <w:p w14:paraId="23B75043" w14:textId="77777777" w:rsidR="00B04778" w:rsidRDefault="00B04778" w:rsidP="00C63FB5">
              <w:pPr>
                <w:pStyle w:val="Bibliografa"/>
                <w:spacing w:after="240" w:line="276" w:lineRule="auto"/>
                <w:ind w:left="720" w:hanging="720"/>
                <w:rPr>
                  <w:noProof/>
                </w:rPr>
              </w:pPr>
              <w:r>
                <w:rPr>
                  <w:noProof/>
                </w:rPr>
                <w:t xml:space="preserve">Arruda Junior, A. C., Weigang, L., &amp; Nogueira, K. B. (2014). Enhancement of Airport Collaborative Decision Making throught Applying Agent System with Matching Theory. </w:t>
              </w:r>
              <w:r>
                <w:rPr>
                  <w:i/>
                  <w:iCs/>
                  <w:noProof/>
                </w:rPr>
                <w:t>8th International Workshop on Agents in Traffic and Transportation</w:t>
              </w:r>
              <w:r>
                <w:rPr>
                  <w:noProof/>
                </w:rPr>
                <w:t>, (pp. 1-8). Paris.</w:t>
              </w:r>
            </w:p>
            <w:p w14:paraId="4A8EF2E8" w14:textId="77777777" w:rsidR="00B04778" w:rsidRDefault="00B04778" w:rsidP="00C63FB5">
              <w:pPr>
                <w:pStyle w:val="Bibliografa"/>
                <w:spacing w:after="240" w:line="276" w:lineRule="auto"/>
                <w:ind w:left="720" w:hanging="720"/>
                <w:rPr>
                  <w:noProof/>
                </w:rPr>
              </w:pPr>
              <w:r>
                <w:rPr>
                  <w:noProof/>
                </w:rPr>
                <w:t xml:space="preserve">Boeing. (2008). Improving Ramp/Terminal Operations for Shorter Turn-Times. </w:t>
              </w:r>
              <w:r>
                <w:rPr>
                  <w:i/>
                  <w:iCs/>
                  <w:noProof/>
                </w:rPr>
                <w:t>AeroQuarterly</w:t>
              </w:r>
              <w:r>
                <w:rPr>
                  <w:noProof/>
                </w:rPr>
                <w:t>(32), 20-23.</w:t>
              </w:r>
            </w:p>
            <w:p w14:paraId="69097C94" w14:textId="77777777" w:rsidR="00B04778" w:rsidRDefault="00B04778" w:rsidP="00C63FB5">
              <w:pPr>
                <w:pStyle w:val="Bibliografa"/>
                <w:spacing w:after="240" w:line="276" w:lineRule="auto"/>
                <w:ind w:left="720" w:hanging="720"/>
                <w:rPr>
                  <w:noProof/>
                </w:rPr>
              </w:pPr>
              <w:r>
                <w:rPr>
                  <w:noProof/>
                </w:rPr>
                <w:t xml:space="preserve">Boeing. (2008b). Economic Impact of Airplane Turn-Times. </w:t>
              </w:r>
              <w:r>
                <w:rPr>
                  <w:i/>
                  <w:iCs/>
                  <w:noProof/>
                </w:rPr>
                <w:t>AeroQuarterly</w:t>
              </w:r>
              <w:r>
                <w:rPr>
                  <w:noProof/>
                </w:rPr>
                <w:t>(32), 15-19.</w:t>
              </w:r>
            </w:p>
            <w:p w14:paraId="2BFD32DA" w14:textId="77777777" w:rsidR="00B04778" w:rsidRDefault="00B04778" w:rsidP="00C63FB5">
              <w:pPr>
                <w:pStyle w:val="Bibliografa"/>
                <w:spacing w:after="240" w:line="276" w:lineRule="auto"/>
                <w:ind w:left="720" w:hanging="720"/>
                <w:rPr>
                  <w:noProof/>
                </w:rPr>
              </w:pPr>
              <w:r>
                <w:rPr>
                  <w:noProof/>
                </w:rPr>
                <w:t xml:space="preserve">Copenhagen. (2011). </w:t>
              </w:r>
              <w:r>
                <w:rPr>
                  <w:i/>
                  <w:iCs/>
                  <w:noProof/>
                </w:rPr>
                <w:t>Airlinescard - Copenhagen Airport reduce connection time.</w:t>
              </w:r>
              <w:r>
                <w:rPr>
                  <w:noProof/>
                </w:rPr>
                <w:t xml:space="preserve"> Retrieved June 2014, from http://airlinescard.blogspot.co.uk/2011/05/copenhagen-airport-reduce-connection.html</w:t>
              </w:r>
            </w:p>
            <w:p w14:paraId="2B949D0E" w14:textId="77777777" w:rsidR="00B04778" w:rsidRDefault="00B04778" w:rsidP="00C63FB5">
              <w:pPr>
                <w:pStyle w:val="Bibliografa"/>
                <w:spacing w:after="240" w:line="276" w:lineRule="auto"/>
                <w:ind w:left="720" w:hanging="720"/>
                <w:rPr>
                  <w:noProof/>
                </w:rPr>
              </w:pPr>
              <w:r>
                <w:rPr>
                  <w:noProof/>
                </w:rPr>
                <w:t xml:space="preserve">European Commission. (2008). </w:t>
              </w:r>
              <w:r>
                <w:rPr>
                  <w:i/>
                  <w:iCs/>
                  <w:noProof/>
                </w:rPr>
                <w:t>Regulation No859/2008 of 20 August 2008 amending Council Regulation (EEC) No 3922/91 as regards common technical requirements and administrative procedures applicable to commercial transportation by aeroplane.</w:t>
              </w:r>
            </w:p>
            <w:p w14:paraId="7F59DCFA" w14:textId="77777777" w:rsidR="00B04778" w:rsidRDefault="00B04778" w:rsidP="00C63FB5">
              <w:pPr>
                <w:pStyle w:val="Bibliografa"/>
                <w:spacing w:after="240" w:line="276" w:lineRule="auto"/>
                <w:ind w:left="720" w:hanging="720"/>
                <w:rPr>
                  <w:noProof/>
                </w:rPr>
              </w:pPr>
              <w:r>
                <w:rPr>
                  <w:noProof/>
                </w:rPr>
                <w:t xml:space="preserve">Fricke, H. a. (2009). Delay impacts onto turnaround performance. </w:t>
              </w:r>
              <w:r>
                <w:rPr>
                  <w:i/>
                  <w:iCs/>
                  <w:noProof/>
                </w:rPr>
                <w:t>8th USA/Europe Air Traffic Management Research and Development Seminar (ATM2009).</w:t>
              </w:r>
              <w:r>
                <w:rPr>
                  <w:noProof/>
                </w:rPr>
                <w:t xml:space="preserve"> </w:t>
              </w:r>
            </w:p>
            <w:p w14:paraId="357F5A2F" w14:textId="77777777" w:rsidR="00B04778" w:rsidRDefault="00B04778" w:rsidP="00C63FB5">
              <w:pPr>
                <w:pStyle w:val="Bibliografa"/>
                <w:spacing w:after="240" w:line="276" w:lineRule="auto"/>
                <w:ind w:left="720" w:hanging="720"/>
                <w:rPr>
                  <w:noProof/>
                </w:rPr>
              </w:pPr>
              <w:r>
                <w:rPr>
                  <w:noProof/>
                </w:rPr>
                <w:t xml:space="preserve">Heathrow. (2014). </w:t>
              </w:r>
              <w:r>
                <w:rPr>
                  <w:i/>
                  <w:iCs/>
                  <w:noProof/>
                </w:rPr>
                <w:t>Heathrow, Terminal 5 International Connecting to Terminal 5 International.</w:t>
              </w:r>
              <w:r>
                <w:rPr>
                  <w:noProof/>
                </w:rPr>
                <w:t xml:space="preserve"> Retrieved June 2014, from http://www.heathrowairport.com/heathrow-airport-guide/flight-connections/terminal-5-international-connecting-to-terminal-5-international</w:t>
              </w:r>
            </w:p>
            <w:p w14:paraId="71B37E2F" w14:textId="77777777" w:rsidR="00B04778" w:rsidRDefault="00B04778" w:rsidP="00C63FB5">
              <w:pPr>
                <w:pStyle w:val="Bibliografa"/>
                <w:spacing w:after="240" w:line="276" w:lineRule="auto"/>
                <w:ind w:left="720" w:hanging="720"/>
                <w:rPr>
                  <w:noProof/>
                </w:rPr>
              </w:pPr>
              <w:r>
                <w:rPr>
                  <w:noProof/>
                </w:rPr>
                <w:t xml:space="preserve">Iberia. (2012). The Agora Project: A high impact transformation programme. . </w:t>
              </w:r>
              <w:r>
                <w:rPr>
                  <w:i/>
                  <w:iCs/>
                  <w:noProof/>
                </w:rPr>
                <w:t>Press kit 2012.</w:t>
              </w:r>
            </w:p>
            <w:p w14:paraId="0DFCCB5C" w14:textId="77777777" w:rsidR="00B04778" w:rsidRDefault="00B04778" w:rsidP="00C63FB5">
              <w:pPr>
                <w:pStyle w:val="Bibliografa"/>
                <w:spacing w:after="240"/>
                <w:ind w:left="720" w:hanging="720"/>
                <w:rPr>
                  <w:noProof/>
                </w:rPr>
              </w:pPr>
              <w:r>
                <w:rPr>
                  <w:noProof/>
                </w:rPr>
                <w:t xml:space="preserve">MEHR, B. f. (2013). </w:t>
              </w:r>
              <w:r>
                <w:rPr>
                  <w:i/>
                  <w:iCs/>
                  <w:noProof/>
                </w:rPr>
                <w:t>DTA/// Drive through airport – Concept for increased efficiency in terminals and operations.</w:t>
              </w:r>
              <w:r>
                <w:rPr>
                  <w:noProof/>
                </w:rPr>
                <w:t xml:space="preserve"> </w:t>
              </w:r>
            </w:p>
            <w:p w14:paraId="36124CAF" w14:textId="77777777" w:rsidR="00B04778" w:rsidRDefault="00B04778" w:rsidP="00C63FB5">
              <w:pPr>
                <w:pStyle w:val="Bibliografa"/>
                <w:spacing w:after="240" w:line="276" w:lineRule="auto"/>
                <w:ind w:left="720" w:hanging="720"/>
                <w:rPr>
                  <w:noProof/>
                </w:rPr>
              </w:pPr>
              <w:r>
                <w:rPr>
                  <w:noProof/>
                </w:rPr>
                <w:t xml:space="preserve">Munich Airport. (2014). </w:t>
              </w:r>
              <w:r>
                <w:rPr>
                  <w:i/>
                  <w:iCs/>
                  <w:noProof/>
                </w:rPr>
                <w:t>Munich airport - European's Best "International Transit Airport" - Easy Transfers.</w:t>
              </w:r>
              <w:r>
                <w:rPr>
                  <w:noProof/>
                </w:rPr>
                <w:t xml:space="preserve"> Retrieved June 2014, from http://www.munich-airport.de/en/consumer/aufenthalt_trans/airportstop/minconntime/index.jsp</w:t>
              </w:r>
            </w:p>
            <w:p w14:paraId="77149B41" w14:textId="77777777" w:rsidR="00B04778" w:rsidRDefault="00B04778" w:rsidP="00C63FB5">
              <w:pPr>
                <w:pStyle w:val="Bibliografa"/>
                <w:spacing w:after="240" w:line="276" w:lineRule="auto"/>
                <w:ind w:left="720" w:hanging="720"/>
                <w:rPr>
                  <w:noProof/>
                </w:rPr>
              </w:pPr>
              <w:r>
                <w:rPr>
                  <w:noProof/>
                </w:rPr>
                <w:t xml:space="preserve">Oreschko, B. S. (2010). Significant turnaround process variations due to airport characteristics. </w:t>
              </w:r>
              <w:r>
                <w:rPr>
                  <w:i/>
                  <w:iCs/>
                  <w:noProof/>
                </w:rPr>
                <w:t>Air transport and operations symposium, 2010.</w:t>
              </w:r>
              <w:r>
                <w:rPr>
                  <w:noProof/>
                </w:rPr>
                <w:t xml:space="preserve"> </w:t>
              </w:r>
            </w:p>
            <w:p w14:paraId="6C9509F7" w14:textId="77777777" w:rsidR="00B04778" w:rsidRDefault="00B04778" w:rsidP="00C63FB5">
              <w:pPr>
                <w:pStyle w:val="Bibliografa"/>
                <w:spacing w:after="240" w:line="276" w:lineRule="auto"/>
                <w:ind w:left="720" w:hanging="720"/>
                <w:rPr>
                  <w:noProof/>
                </w:rPr>
              </w:pPr>
              <w:r>
                <w:rPr>
                  <w:noProof/>
                </w:rPr>
                <w:t xml:space="preserve">Schultz, M. K. (2012). Dynamic turnaround management in a highly automated airport environment. </w:t>
              </w:r>
              <w:r>
                <w:rPr>
                  <w:i/>
                  <w:iCs/>
                  <w:noProof/>
                </w:rPr>
                <w:t>28th International Congress of the Aeronautical Sciences (ICAS2012).</w:t>
              </w:r>
              <w:r>
                <w:rPr>
                  <w:noProof/>
                </w:rPr>
                <w:t xml:space="preserve"> </w:t>
              </w:r>
            </w:p>
            <w:p w14:paraId="2CAC4497" w14:textId="77777777" w:rsidR="00B04778" w:rsidRDefault="00B04778" w:rsidP="00C63FB5">
              <w:pPr>
                <w:pStyle w:val="Bibliografa"/>
                <w:spacing w:after="240" w:line="276" w:lineRule="auto"/>
                <w:ind w:left="720" w:hanging="720"/>
                <w:rPr>
                  <w:noProof/>
                </w:rPr>
              </w:pPr>
              <w:r>
                <w:rPr>
                  <w:noProof/>
                </w:rPr>
                <w:t xml:space="preserve">Schultz, M. K. (2013). Boarding on the critical path of the turnaround. </w:t>
              </w:r>
              <w:r>
                <w:rPr>
                  <w:i/>
                  <w:iCs/>
                  <w:noProof/>
                </w:rPr>
                <w:t>10th SA/Europe Air Traffic Management Research and Development Seminar (ATM2013).</w:t>
              </w:r>
              <w:r>
                <w:rPr>
                  <w:noProof/>
                </w:rPr>
                <w:t xml:space="preserve"> </w:t>
              </w:r>
            </w:p>
            <w:p w14:paraId="67D01212" w14:textId="77777777" w:rsidR="00B04778" w:rsidRDefault="00B04778" w:rsidP="00C63FB5">
              <w:pPr>
                <w:pStyle w:val="Bibliografa"/>
                <w:spacing w:after="240" w:line="276" w:lineRule="auto"/>
                <w:ind w:left="720" w:hanging="720"/>
                <w:rPr>
                  <w:noProof/>
                </w:rPr>
              </w:pPr>
              <w:r>
                <w:rPr>
                  <w:noProof/>
                </w:rPr>
                <w:t xml:space="preserve">SESAR. (2012). </w:t>
              </w:r>
              <w:r>
                <w:rPr>
                  <w:i/>
                  <w:iCs/>
                  <w:noProof/>
                </w:rPr>
                <w:t>European ATM Master Plan, Executive Summary – Airport operators, Edition 2.</w:t>
              </w:r>
            </w:p>
            <w:p w14:paraId="345225BD" w14:textId="77777777" w:rsidR="00B04778" w:rsidRDefault="00B04778" w:rsidP="00C63FB5">
              <w:pPr>
                <w:pStyle w:val="Bibliografa"/>
                <w:spacing w:after="240" w:line="276" w:lineRule="auto"/>
                <w:ind w:left="720" w:hanging="720"/>
                <w:rPr>
                  <w:noProof/>
                </w:rPr>
              </w:pPr>
              <w:r>
                <w:rPr>
                  <w:noProof/>
                </w:rPr>
                <w:t xml:space="preserve">SESAR. (2012b). </w:t>
              </w:r>
              <w:r>
                <w:rPr>
                  <w:i/>
                  <w:iCs/>
                  <w:noProof/>
                </w:rPr>
                <w:t>E.02.06-POEM-D7.1-Results of Airline Case Study 1.</w:t>
              </w:r>
            </w:p>
            <w:p w14:paraId="4E7E9E66" w14:textId="77777777" w:rsidR="00B04778" w:rsidRDefault="00B04778" w:rsidP="00C63FB5">
              <w:pPr>
                <w:pStyle w:val="Bibliografa"/>
                <w:spacing w:after="240" w:line="276" w:lineRule="auto"/>
                <w:ind w:left="720" w:hanging="720"/>
                <w:rPr>
                  <w:noProof/>
                </w:rPr>
              </w:pPr>
              <w:r>
                <w:rPr>
                  <w:noProof/>
                </w:rPr>
                <w:t xml:space="preserve">SESAR. (2013). </w:t>
              </w:r>
              <w:r>
                <w:rPr>
                  <w:i/>
                  <w:iCs/>
                  <w:noProof/>
                </w:rPr>
                <w:t>E.02.06-POEM-D6.2-Final Technical Report.</w:t>
              </w:r>
            </w:p>
            <w:p w14:paraId="6A8F879E" w14:textId="77777777" w:rsidR="00B04778" w:rsidRDefault="00B04778" w:rsidP="00C63FB5">
              <w:pPr>
                <w:pStyle w:val="Bibliografa"/>
                <w:spacing w:after="240" w:line="276" w:lineRule="auto"/>
                <w:ind w:left="720" w:hanging="720"/>
                <w:rPr>
                  <w:noProof/>
                </w:rPr>
              </w:pPr>
              <w:r>
                <w:rPr>
                  <w:noProof/>
                </w:rPr>
                <w:lastRenderedPageBreak/>
                <w:t xml:space="preserve">Tourism insider. (2013). </w:t>
              </w:r>
              <w:r>
                <w:rPr>
                  <w:i/>
                  <w:iCs/>
                  <w:noProof/>
                </w:rPr>
                <w:t>Tourism insider - Iberia Offers 1,200 New Connections from its T4 Hub in Madrid.</w:t>
              </w:r>
              <w:r>
                <w:rPr>
                  <w:noProof/>
                </w:rPr>
                <w:t xml:space="preserve"> Retrieved June 2014, from http://tourism-insider.com/en/2013/12/english-iberia-offers-1200-new-connections-from-its-t4-hub-in-madrid/</w:t>
              </w:r>
            </w:p>
            <w:p w14:paraId="1F52AD10" w14:textId="77777777" w:rsidR="00B04778" w:rsidRDefault="00B04778" w:rsidP="00C63FB5">
              <w:pPr>
                <w:pStyle w:val="Bibliografa"/>
                <w:spacing w:after="240" w:line="276" w:lineRule="auto"/>
                <w:ind w:left="720" w:hanging="720"/>
                <w:rPr>
                  <w:noProof/>
                </w:rPr>
              </w:pPr>
              <w:r>
                <w:rPr>
                  <w:noProof/>
                </w:rPr>
                <w:t xml:space="preserve">U.S. Census Bureau. (2014). </w:t>
              </w:r>
              <w:r>
                <w:rPr>
                  <w:i/>
                  <w:iCs/>
                  <w:noProof/>
                </w:rPr>
                <w:t>U.S. Census Bureau.</w:t>
              </w:r>
              <w:r>
                <w:rPr>
                  <w:noProof/>
                </w:rPr>
                <w:t xml:space="preserve"> Retrieved June 2014, from http://www.census.gov/geo/ZCTA/zctafaq.html#Q20</w:t>
              </w:r>
            </w:p>
            <w:p w14:paraId="41C61189" w14:textId="77777777" w:rsidR="00B04778" w:rsidRDefault="00B04778" w:rsidP="00C63FB5">
              <w:pPr>
                <w:pStyle w:val="Bibliografa"/>
                <w:spacing w:after="240" w:line="276" w:lineRule="auto"/>
                <w:ind w:left="720" w:hanging="720"/>
                <w:rPr>
                  <w:noProof/>
                </w:rPr>
              </w:pPr>
              <w:r>
                <w:rPr>
                  <w:noProof/>
                </w:rPr>
                <w:t xml:space="preserve">Vienna International Airport. (2014). </w:t>
              </w:r>
              <w:r>
                <w:rPr>
                  <w:i/>
                  <w:iCs/>
                  <w:noProof/>
                </w:rPr>
                <w:t>Vienna International Airport - Transfer.</w:t>
              </w:r>
              <w:r>
                <w:rPr>
                  <w:noProof/>
                </w:rPr>
                <w:t xml:space="preserve"> Retrieved June 2014, from http://www.viennaairport.com/en/passengers/arrival__departure/transfer</w:t>
              </w:r>
            </w:p>
            <w:p w14:paraId="6FF69D4F" w14:textId="13896DA3" w:rsidR="001A311F" w:rsidRDefault="001A311F" w:rsidP="00C63FB5">
              <w:pPr>
                <w:pStyle w:val="Textoindependiente"/>
                <w:spacing w:after="240" w:line="276" w:lineRule="auto"/>
                <w:jc w:val="left"/>
              </w:pPr>
              <w:r w:rsidRPr="00C1353C">
                <w:rPr>
                  <w:b/>
                  <w:bCs/>
                </w:rPr>
                <w:fldChar w:fldCharType="end"/>
              </w:r>
            </w:p>
          </w:sdtContent>
        </w:sdt>
      </w:sdtContent>
    </w:sdt>
    <w:p w14:paraId="57BB242F" w14:textId="77777777" w:rsidR="00A30CEC" w:rsidRPr="00173B17" w:rsidRDefault="00A30CEC" w:rsidP="001A311F">
      <w:pPr>
        <w:pStyle w:val="Textoindependiente"/>
        <w:jc w:val="left"/>
      </w:pPr>
    </w:p>
    <w:p w14:paraId="4167FE9C" w14:textId="77777777" w:rsidR="00A30CEC" w:rsidRPr="00173B17" w:rsidRDefault="00A30CEC" w:rsidP="001A311F">
      <w:pPr>
        <w:pStyle w:val="Textoindependiente"/>
        <w:jc w:val="left"/>
      </w:pPr>
    </w:p>
    <w:p w14:paraId="31EEC88D" w14:textId="0BF99BE1" w:rsidR="00A30CEC" w:rsidRPr="00173B17" w:rsidRDefault="00A30CEC" w:rsidP="001A311F">
      <w:pPr>
        <w:rPr>
          <w:rFonts w:cs="Arial"/>
        </w:rPr>
      </w:pPr>
    </w:p>
    <w:p w14:paraId="4092BBE2" w14:textId="77777777" w:rsidR="00411B18" w:rsidRPr="00173B17" w:rsidRDefault="00411B18" w:rsidP="00411B18">
      <w:pPr>
        <w:pStyle w:val="Textoindependiente"/>
        <w:ind w:left="360"/>
      </w:pPr>
    </w:p>
    <w:sectPr w:rsidR="00411B18" w:rsidRPr="00173B17" w:rsidSect="0093225A">
      <w:headerReference w:type="default" r:id="rId47"/>
      <w:footerReference w:type="default" r:id="rId48"/>
      <w:pgSz w:w="11906" w:h="16838"/>
      <w:pgMar w:top="1440" w:right="1440" w:bottom="1702" w:left="1440" w:header="851" w:footer="384"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52B80" w14:textId="77777777" w:rsidR="006F732F" w:rsidRDefault="006F732F">
      <w:r>
        <w:separator/>
      </w:r>
    </w:p>
  </w:endnote>
  <w:endnote w:type="continuationSeparator" w:id="0">
    <w:p w14:paraId="309CA975" w14:textId="77777777" w:rsidR="006F732F" w:rsidRDefault="006F7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CE2C5" w14:textId="77777777" w:rsidR="00136BE5" w:rsidRPr="005A1A8B" w:rsidRDefault="00136BE5" w:rsidP="005A1A8B">
    <w:pPr>
      <w:pStyle w:val="Footer1"/>
      <w:jc w:val="right"/>
      <w:rPr>
        <w:color w:val="333399"/>
      </w:rPr>
    </w:pPr>
    <w:r>
      <w:rPr>
        <w:noProof/>
        <w:color w:val="333399"/>
        <w:lang w:val="en-US" w:eastAsia="en-US"/>
      </w:rPr>
      <w:drawing>
        <wp:anchor distT="0" distB="0" distL="114300" distR="114300" simplePos="0" relativeHeight="251657728" behindDoc="0" locked="0" layoutInCell="1" allowOverlap="1" wp14:anchorId="120A5639" wp14:editId="319A76A4">
          <wp:simplePos x="0" y="0"/>
          <wp:positionH relativeFrom="column">
            <wp:posOffset>-5715</wp:posOffset>
          </wp:positionH>
          <wp:positionV relativeFrom="paragraph">
            <wp:posOffset>-163195</wp:posOffset>
          </wp:positionV>
          <wp:extent cx="4333875" cy="417830"/>
          <wp:effectExtent l="0" t="0" r="9525" b="0"/>
          <wp:wrapNone/>
          <wp:docPr id="5" name="Picture 5" descr="SJU Template Foo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JU Template Footer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3875" cy="417830"/>
                  </a:xfrm>
                  <a:prstGeom prst="rect">
                    <a:avLst/>
                  </a:prstGeom>
                  <a:noFill/>
                  <a:ln>
                    <a:noFill/>
                  </a:ln>
                </pic:spPr>
              </pic:pic>
            </a:graphicData>
          </a:graphic>
        </wp:anchor>
      </w:drawing>
    </w:r>
    <w:r w:rsidRPr="005A1A8B">
      <w:rPr>
        <w:rStyle w:val="Nmerodepgina"/>
        <w:color w:val="333399"/>
      </w:rPr>
      <w:fldChar w:fldCharType="begin"/>
    </w:r>
    <w:r w:rsidRPr="005A1A8B">
      <w:rPr>
        <w:rStyle w:val="Nmerodepgina"/>
        <w:color w:val="333399"/>
      </w:rPr>
      <w:instrText xml:space="preserve"> PAGE </w:instrText>
    </w:r>
    <w:r w:rsidRPr="005A1A8B">
      <w:rPr>
        <w:rStyle w:val="Nmerodepgina"/>
        <w:color w:val="333399"/>
      </w:rPr>
      <w:fldChar w:fldCharType="separate"/>
    </w:r>
    <w:r w:rsidR="00B175E2">
      <w:rPr>
        <w:rStyle w:val="Nmerodepgina"/>
        <w:noProof/>
        <w:color w:val="333399"/>
      </w:rPr>
      <w:t>8</w:t>
    </w:r>
    <w:r w:rsidRPr="005A1A8B">
      <w:rPr>
        <w:rStyle w:val="Nmerodepgina"/>
        <w:color w:val="333399"/>
      </w:rPr>
      <w:fldChar w:fldCharType="end"/>
    </w:r>
    <w:r w:rsidRPr="005A1A8B">
      <w:rPr>
        <w:rStyle w:val="Nmerodepgina"/>
        <w:color w:val="333399"/>
      </w:rPr>
      <w:t xml:space="preserve"> of </w:t>
    </w:r>
    <w:r w:rsidRPr="005A1A8B">
      <w:rPr>
        <w:rStyle w:val="Nmerodepgina"/>
        <w:color w:val="333399"/>
      </w:rPr>
      <w:fldChar w:fldCharType="begin"/>
    </w:r>
    <w:r w:rsidRPr="005A1A8B">
      <w:rPr>
        <w:rStyle w:val="Nmerodepgina"/>
        <w:color w:val="333399"/>
      </w:rPr>
      <w:instrText xml:space="preserve"> NUMPAGES </w:instrText>
    </w:r>
    <w:r w:rsidRPr="005A1A8B">
      <w:rPr>
        <w:rStyle w:val="Nmerodepgina"/>
        <w:color w:val="333399"/>
      </w:rPr>
      <w:fldChar w:fldCharType="separate"/>
    </w:r>
    <w:r w:rsidR="00B175E2">
      <w:rPr>
        <w:rStyle w:val="Nmerodepgina"/>
        <w:noProof/>
        <w:color w:val="333399"/>
      </w:rPr>
      <w:t>54</w:t>
    </w:r>
    <w:r w:rsidRPr="005A1A8B">
      <w:rPr>
        <w:rStyle w:val="Nmerodepgina"/>
        <w:color w:val="333399"/>
      </w:rPr>
      <w:fldChar w:fldCharType="end"/>
    </w:r>
  </w:p>
  <w:p w14:paraId="43F4920F" w14:textId="77777777" w:rsidR="00136BE5" w:rsidRPr="001279F9" w:rsidRDefault="00136BE5" w:rsidP="001279F9">
    <w:pPr>
      <w:jc w:val="right"/>
    </w:pPr>
  </w:p>
  <w:p w14:paraId="189411E8" w14:textId="0B5D9AD4" w:rsidR="00136BE5" w:rsidRPr="000C4EEC" w:rsidRDefault="00136BE5" w:rsidP="008B5D34">
    <w:pPr>
      <w:pStyle w:val="Footer1"/>
    </w:pPr>
    <w:r w:rsidRPr="000C4EEC">
      <w:t xml:space="preserve">©SESAR JOINT UNDERTAKING, 2011. Created by </w:t>
    </w:r>
    <w:r w:rsidRPr="00B45EBB">
      <w:rPr>
        <w:color w:val="000000" w:themeColor="text1"/>
      </w:rPr>
      <w:t xml:space="preserve">The </w:t>
    </w:r>
    <w:proofErr w:type="spellStart"/>
    <w:r w:rsidRPr="00B45EBB">
      <w:rPr>
        <w:color w:val="000000" w:themeColor="text1"/>
      </w:rPr>
      <w:t>Innaxis</w:t>
    </w:r>
    <w:proofErr w:type="spellEnd"/>
    <w:r w:rsidRPr="00B45EBB">
      <w:rPr>
        <w:color w:val="000000" w:themeColor="text1"/>
      </w:rPr>
      <w:t xml:space="preserve"> Research Institute </w:t>
    </w:r>
    <w:r>
      <w:rPr>
        <w:color w:val="000000" w:themeColor="text1"/>
      </w:rPr>
      <w:t xml:space="preserve">and the University of Westminster </w:t>
    </w:r>
    <w:r w:rsidRPr="000C4EEC">
      <w:t>for the SESAR Joint Undertaking within the frame of the SESAR Programme co-fina</w:t>
    </w:r>
    <w:r>
      <w:t xml:space="preserve">nced by the EU and EUROCONTROL. </w:t>
    </w:r>
    <w:r w:rsidRPr="000C4EEC">
      <w:t xml:space="preserve">Reprint with approval of publisher and </w:t>
    </w:r>
    <w:r>
      <w:t>the</w:t>
    </w:r>
    <w:r w:rsidRPr="000C4EEC">
      <w:t xml:space="preserve"> source </w:t>
    </w:r>
    <w:r>
      <w:t>properly acknowledged</w:t>
    </w:r>
    <w:r w:rsidRPr="000C4EEC">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E20FF2" w14:textId="77777777" w:rsidR="006F732F" w:rsidRDefault="006F732F">
      <w:r>
        <w:separator/>
      </w:r>
    </w:p>
  </w:footnote>
  <w:footnote w:type="continuationSeparator" w:id="0">
    <w:p w14:paraId="29E6D297" w14:textId="77777777" w:rsidR="006F732F" w:rsidRDefault="006F732F">
      <w:r>
        <w:continuationSeparator/>
      </w:r>
    </w:p>
  </w:footnote>
  <w:footnote w:id="1">
    <w:p w14:paraId="31D2EF0F" w14:textId="2FBA22C5" w:rsidR="00136BE5" w:rsidRPr="00136BE5" w:rsidRDefault="00136BE5">
      <w:pPr>
        <w:pStyle w:val="Textonotapie"/>
        <w:rPr>
          <w:lang w:val="es-ES"/>
        </w:rPr>
      </w:pPr>
      <w:r>
        <w:rPr>
          <w:rStyle w:val="Refdenotaalpie"/>
        </w:rPr>
        <w:footnoteRef/>
      </w:r>
      <w:r>
        <w:t xml:space="preserve"> </w:t>
      </w:r>
      <w:r w:rsidRPr="00644513">
        <w:rPr>
          <w:rFonts w:cs="Arial"/>
          <w:color w:val="333333"/>
          <w:sz w:val="16"/>
          <w:szCs w:val="21"/>
          <w:shd w:val="clear" w:color="auto" w:fill="FFFFFF"/>
        </w:rPr>
        <w:t xml:space="preserve">European airline delay cost reference values (Cook and Tanner, 2011). </w:t>
      </w:r>
      <w:proofErr w:type="gramStart"/>
      <w:r w:rsidRPr="00644513">
        <w:rPr>
          <w:rFonts w:cs="Arial"/>
          <w:color w:val="333333"/>
          <w:sz w:val="16"/>
          <w:szCs w:val="21"/>
          <w:shd w:val="clear" w:color="auto" w:fill="FFFFFF"/>
        </w:rPr>
        <w:t>Final Report (Version 3.2).</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932A8" w14:textId="1103182C" w:rsidR="00136BE5" w:rsidRDefault="00136BE5" w:rsidP="004C2B45">
    <w:pPr>
      <w:pStyle w:val="SJUHeaderGreen"/>
      <w:tabs>
        <w:tab w:val="right" w:pos="9072"/>
      </w:tabs>
    </w:pPr>
    <w:r>
      <w:t>Project Number E.2.14</w:t>
    </w:r>
    <w:r>
      <w:tab/>
      <w:t>Edition 00.00.02</w:t>
    </w:r>
  </w:p>
  <w:p w14:paraId="619928C7" w14:textId="0D77A682" w:rsidR="00136BE5" w:rsidRPr="00632A4D" w:rsidRDefault="00136BE5" w:rsidP="004C2B45">
    <w:pPr>
      <w:pStyle w:val="SJUHeaderGreen"/>
    </w:pPr>
    <w:r>
      <w:t>D 1.1 –</w:t>
    </w:r>
    <w:r w:rsidRPr="008D3A19">
      <w:t xml:space="preserve"> Dataset Management and case study design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0BDD"/>
    <w:multiLevelType w:val="hybridMultilevel"/>
    <w:tmpl w:val="A3F0BD9E"/>
    <w:lvl w:ilvl="0" w:tplc="92E27BD2">
      <w:numFmt w:val="bullet"/>
      <w:lvlText w:val="-"/>
      <w:lvlJc w:val="left"/>
      <w:pPr>
        <w:ind w:left="1020" w:hanging="6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06839"/>
    <w:multiLevelType w:val="hybridMultilevel"/>
    <w:tmpl w:val="AF18CEFA"/>
    <w:lvl w:ilvl="0" w:tplc="92E27BD2">
      <w:numFmt w:val="bullet"/>
      <w:lvlText w:val="-"/>
      <w:lvlJc w:val="left"/>
      <w:pPr>
        <w:ind w:left="1020" w:hanging="6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04ADF"/>
    <w:multiLevelType w:val="multilevel"/>
    <w:tmpl w:val="2E5AA8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5524EE2"/>
    <w:multiLevelType w:val="multilevel"/>
    <w:tmpl w:val="05F6F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5D8563E"/>
    <w:multiLevelType w:val="hybridMultilevel"/>
    <w:tmpl w:val="A3B00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4713B2"/>
    <w:multiLevelType w:val="hybridMultilevel"/>
    <w:tmpl w:val="6A48CB14"/>
    <w:lvl w:ilvl="0" w:tplc="8D822D08">
      <w:start w:val="1"/>
      <w:numFmt w:val="decimal"/>
      <w:pStyle w:val="Figura"/>
      <w:lvlText w:val="Figure %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6F64E9F"/>
    <w:multiLevelType w:val="hybridMultilevel"/>
    <w:tmpl w:val="E782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142805"/>
    <w:multiLevelType w:val="hybridMultilevel"/>
    <w:tmpl w:val="198086C6"/>
    <w:lvl w:ilvl="0" w:tplc="04090001">
      <w:start w:val="1"/>
      <w:numFmt w:val="bullet"/>
      <w:lvlText w:val=""/>
      <w:lvlJc w:val="left"/>
      <w:pPr>
        <w:ind w:left="1020" w:hanging="6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06641F"/>
    <w:multiLevelType w:val="multilevel"/>
    <w:tmpl w:val="677C72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23E7860"/>
    <w:multiLevelType w:val="multilevel"/>
    <w:tmpl w:val="9AA65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4A07E8B"/>
    <w:multiLevelType w:val="multilevel"/>
    <w:tmpl w:val="15EC3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4AB24E1"/>
    <w:multiLevelType w:val="hybridMultilevel"/>
    <w:tmpl w:val="F894C67E"/>
    <w:lvl w:ilvl="0" w:tplc="54EC47FC">
      <w:start w:val="1"/>
      <w:numFmt w:val="bullet"/>
      <w:pStyle w:val="GuidanceBullet2"/>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190A51C7"/>
    <w:multiLevelType w:val="multilevel"/>
    <w:tmpl w:val="F246F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BDD10C1"/>
    <w:multiLevelType w:val="multilevel"/>
    <w:tmpl w:val="E9B6A8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D306312"/>
    <w:multiLevelType w:val="hybridMultilevel"/>
    <w:tmpl w:val="E9B2E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6F6687"/>
    <w:multiLevelType w:val="multilevel"/>
    <w:tmpl w:val="44CCD3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1E9A3402"/>
    <w:multiLevelType w:val="hybridMultilevel"/>
    <w:tmpl w:val="F75C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6240F0"/>
    <w:multiLevelType w:val="multilevel"/>
    <w:tmpl w:val="E9B6A8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31E74F5"/>
    <w:multiLevelType w:val="multilevel"/>
    <w:tmpl w:val="66EA8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2B6573F2"/>
    <w:multiLevelType w:val="hybridMultilevel"/>
    <w:tmpl w:val="A6BAC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91007A"/>
    <w:multiLevelType w:val="multilevel"/>
    <w:tmpl w:val="15EC3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2D460B1D"/>
    <w:multiLevelType w:val="multilevel"/>
    <w:tmpl w:val="493E2052"/>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576"/>
        </w:tabs>
        <w:ind w:left="1576"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2">
    <w:nsid w:val="2F672BE9"/>
    <w:multiLevelType w:val="multilevel"/>
    <w:tmpl w:val="84E00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9B05AA3"/>
    <w:multiLevelType w:val="hybridMultilevel"/>
    <w:tmpl w:val="DD325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86300D"/>
    <w:multiLevelType w:val="multilevel"/>
    <w:tmpl w:val="329E37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0FF3965"/>
    <w:multiLevelType w:val="multilevel"/>
    <w:tmpl w:val="24A2B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5545D83"/>
    <w:multiLevelType w:val="hybridMultilevel"/>
    <w:tmpl w:val="81900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A1027C"/>
    <w:multiLevelType w:val="hybridMultilevel"/>
    <w:tmpl w:val="E4149066"/>
    <w:lvl w:ilvl="0" w:tplc="92E27BD2">
      <w:numFmt w:val="bullet"/>
      <w:lvlText w:val="-"/>
      <w:lvlJc w:val="left"/>
      <w:pPr>
        <w:ind w:left="1020" w:hanging="6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4212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D3B1144"/>
    <w:multiLevelType w:val="multilevel"/>
    <w:tmpl w:val="45E01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E1248E5"/>
    <w:multiLevelType w:val="hybridMultilevel"/>
    <w:tmpl w:val="13202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F9132E2"/>
    <w:multiLevelType w:val="multilevel"/>
    <w:tmpl w:val="A1EA1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509766C2"/>
    <w:multiLevelType w:val="hybridMultilevel"/>
    <w:tmpl w:val="DEE2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557B0D"/>
    <w:multiLevelType w:val="hybridMultilevel"/>
    <w:tmpl w:val="CF3E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9C072B"/>
    <w:multiLevelType w:val="hybridMultilevel"/>
    <w:tmpl w:val="3B12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AB25A2"/>
    <w:multiLevelType w:val="hybridMultilevel"/>
    <w:tmpl w:val="67D855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2D611F5"/>
    <w:multiLevelType w:val="hybridMultilevel"/>
    <w:tmpl w:val="65223386"/>
    <w:lvl w:ilvl="0" w:tplc="12B29798">
      <w:start w:val="1"/>
      <w:numFmt w:val="bullet"/>
      <w:pStyle w:val="Mainlist"/>
      <w:lvlText w:val=""/>
      <w:lvlJc w:val="left"/>
      <w:pPr>
        <w:tabs>
          <w:tab w:val="num" w:pos="851"/>
        </w:tabs>
        <w:ind w:left="851" w:hanging="284"/>
      </w:pPr>
      <w:rPr>
        <w:rFonts w:ascii="Symbol" w:hAnsi="Symbol" w:hint="default"/>
      </w:rPr>
    </w:lvl>
    <w:lvl w:ilvl="1" w:tplc="2B7A53FC">
      <w:start w:val="1"/>
      <w:numFmt w:val="bullet"/>
      <w:lvlText w:val="o"/>
      <w:lvlJc w:val="left"/>
      <w:pPr>
        <w:tabs>
          <w:tab w:val="num" w:pos="1440"/>
        </w:tabs>
        <w:ind w:left="1440" w:hanging="360"/>
      </w:pPr>
      <w:rPr>
        <w:rFonts w:ascii="Courier New" w:hAnsi="Courier New" w:cs="Courier New" w:hint="default"/>
      </w:rPr>
    </w:lvl>
    <w:lvl w:ilvl="2" w:tplc="0C9C06C2">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34017E8"/>
    <w:multiLevelType w:val="multilevel"/>
    <w:tmpl w:val="A8EE5E46"/>
    <w:styleLink w:val="Reference"/>
    <w:lvl w:ilvl="0">
      <w:start w:val="1"/>
      <w:numFmt w:val="decimal"/>
      <w:lvlText w:val="[%1]"/>
      <w:lvlJc w:val="left"/>
      <w:pPr>
        <w:tabs>
          <w:tab w:val="num" w:pos="720"/>
        </w:tabs>
        <w:ind w:left="720" w:hanging="360"/>
      </w:pPr>
      <w:rPr>
        <w:rFonts w:ascii="Arial" w:hAnsi="Arial"/>
        <w:b/>
        <w:bCs/>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7760F1F"/>
    <w:multiLevelType w:val="multilevel"/>
    <w:tmpl w:val="83B07E04"/>
    <w:lvl w:ilvl="0">
      <w:start w:val="1"/>
      <w:numFmt w:val="bullet"/>
      <w:pStyle w:val="Guidance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ascii="Arial" w:hAnsi="Arial"/>
        <w:i/>
        <w:iCs/>
        <w:color w:val="333399"/>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660C2214"/>
    <w:multiLevelType w:val="multilevel"/>
    <w:tmpl w:val="15EC3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7CF33EA"/>
    <w:multiLevelType w:val="multilevel"/>
    <w:tmpl w:val="A5F41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68857EE0"/>
    <w:multiLevelType w:val="multilevel"/>
    <w:tmpl w:val="483C7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6B6D028C"/>
    <w:multiLevelType w:val="hybridMultilevel"/>
    <w:tmpl w:val="ECB4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4C5843"/>
    <w:multiLevelType w:val="hybridMultilevel"/>
    <w:tmpl w:val="718C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B579B9"/>
    <w:multiLevelType w:val="multilevel"/>
    <w:tmpl w:val="945E6D52"/>
    <w:lvl w:ilvl="0">
      <w:start w:val="1"/>
      <w:numFmt w:val="upperLetter"/>
      <w:lvlText w:val="%1"/>
      <w:lvlJc w:val="left"/>
      <w:pPr>
        <w:tabs>
          <w:tab w:val="num" w:pos="432"/>
        </w:tabs>
        <w:ind w:left="432" w:hanging="432"/>
      </w:pPr>
      <w:rPr>
        <w:rFonts w:hint="default"/>
      </w:rPr>
    </w:lvl>
    <w:lvl w:ilvl="1">
      <w:start w:val="1"/>
      <w:numFmt w:val="decimal"/>
      <w:pStyle w:val="AppendixHeading2"/>
      <w:lvlText w:val="%1.%2"/>
      <w:lvlJc w:val="left"/>
      <w:pPr>
        <w:tabs>
          <w:tab w:val="num" w:pos="576"/>
        </w:tabs>
        <w:ind w:left="576" w:hanging="576"/>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6F1D6C55"/>
    <w:multiLevelType w:val="hybridMultilevel"/>
    <w:tmpl w:val="237E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CE40B98"/>
    <w:multiLevelType w:val="multilevel"/>
    <w:tmpl w:val="A5067EB4"/>
    <w:lvl w:ilvl="0">
      <w:start w:val="1"/>
      <w:numFmt w:val="upperLetter"/>
      <w:pStyle w:val="AppendixHeading1"/>
      <w:lvlText w:val="Appendix %1"/>
      <w:lvlJc w:val="left"/>
      <w:pPr>
        <w:ind w:left="357" w:hanging="357"/>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7EFF3F0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7F5E0D50"/>
    <w:multiLevelType w:val="hybridMultilevel"/>
    <w:tmpl w:val="35D0C79C"/>
    <w:lvl w:ilvl="0" w:tplc="97C62A58">
      <w:start w:val="1"/>
      <w:numFmt w:val="decimal"/>
      <w:pStyle w:val="GuidanceList"/>
      <w:lvlText w:val="%1."/>
      <w:lvlJc w:val="left"/>
      <w:pPr>
        <w:tabs>
          <w:tab w:val="num" w:pos="1068"/>
        </w:tabs>
        <w:ind w:left="1068" w:hanging="360"/>
      </w:pPr>
    </w:lvl>
    <w:lvl w:ilvl="1" w:tplc="08090019" w:tentative="1">
      <w:start w:val="1"/>
      <w:numFmt w:val="lowerLetter"/>
      <w:lvlText w:val="%2."/>
      <w:lvlJc w:val="left"/>
      <w:pPr>
        <w:tabs>
          <w:tab w:val="num" w:pos="1788"/>
        </w:tabs>
        <w:ind w:left="1788" w:hanging="360"/>
      </w:pPr>
    </w:lvl>
    <w:lvl w:ilvl="2" w:tplc="0809001B" w:tentative="1">
      <w:start w:val="1"/>
      <w:numFmt w:val="lowerRoman"/>
      <w:lvlText w:val="%3."/>
      <w:lvlJc w:val="right"/>
      <w:pPr>
        <w:tabs>
          <w:tab w:val="num" w:pos="2508"/>
        </w:tabs>
        <w:ind w:left="2508" w:hanging="180"/>
      </w:pPr>
    </w:lvl>
    <w:lvl w:ilvl="3" w:tplc="0809000F" w:tentative="1">
      <w:start w:val="1"/>
      <w:numFmt w:val="decimal"/>
      <w:lvlText w:val="%4."/>
      <w:lvlJc w:val="left"/>
      <w:pPr>
        <w:tabs>
          <w:tab w:val="num" w:pos="3228"/>
        </w:tabs>
        <w:ind w:left="3228" w:hanging="360"/>
      </w:pPr>
    </w:lvl>
    <w:lvl w:ilvl="4" w:tplc="08090019" w:tentative="1">
      <w:start w:val="1"/>
      <w:numFmt w:val="lowerLetter"/>
      <w:lvlText w:val="%5."/>
      <w:lvlJc w:val="left"/>
      <w:pPr>
        <w:tabs>
          <w:tab w:val="num" w:pos="3948"/>
        </w:tabs>
        <w:ind w:left="3948" w:hanging="360"/>
      </w:pPr>
    </w:lvl>
    <w:lvl w:ilvl="5" w:tplc="0809001B" w:tentative="1">
      <w:start w:val="1"/>
      <w:numFmt w:val="lowerRoman"/>
      <w:lvlText w:val="%6."/>
      <w:lvlJc w:val="right"/>
      <w:pPr>
        <w:tabs>
          <w:tab w:val="num" w:pos="4668"/>
        </w:tabs>
        <w:ind w:left="4668" w:hanging="180"/>
      </w:pPr>
    </w:lvl>
    <w:lvl w:ilvl="6" w:tplc="0809000F" w:tentative="1">
      <w:start w:val="1"/>
      <w:numFmt w:val="decimal"/>
      <w:lvlText w:val="%7."/>
      <w:lvlJc w:val="left"/>
      <w:pPr>
        <w:tabs>
          <w:tab w:val="num" w:pos="5388"/>
        </w:tabs>
        <w:ind w:left="5388" w:hanging="360"/>
      </w:pPr>
    </w:lvl>
    <w:lvl w:ilvl="7" w:tplc="08090019" w:tentative="1">
      <w:start w:val="1"/>
      <w:numFmt w:val="lowerLetter"/>
      <w:lvlText w:val="%8."/>
      <w:lvlJc w:val="left"/>
      <w:pPr>
        <w:tabs>
          <w:tab w:val="num" w:pos="6108"/>
        </w:tabs>
        <w:ind w:left="6108" w:hanging="360"/>
      </w:pPr>
    </w:lvl>
    <w:lvl w:ilvl="8" w:tplc="0809001B" w:tentative="1">
      <w:start w:val="1"/>
      <w:numFmt w:val="lowerRoman"/>
      <w:lvlText w:val="%9."/>
      <w:lvlJc w:val="right"/>
      <w:pPr>
        <w:tabs>
          <w:tab w:val="num" w:pos="6828"/>
        </w:tabs>
        <w:ind w:left="6828" w:hanging="180"/>
      </w:pPr>
    </w:lvl>
  </w:abstractNum>
  <w:num w:numId="1">
    <w:abstractNumId w:val="21"/>
  </w:num>
  <w:num w:numId="2">
    <w:abstractNumId w:val="46"/>
  </w:num>
  <w:num w:numId="3">
    <w:abstractNumId w:val="36"/>
  </w:num>
  <w:num w:numId="4">
    <w:abstractNumId w:val="37"/>
  </w:num>
  <w:num w:numId="5">
    <w:abstractNumId w:val="38"/>
  </w:num>
  <w:num w:numId="6">
    <w:abstractNumId w:val="48"/>
  </w:num>
  <w:num w:numId="7">
    <w:abstractNumId w:val="11"/>
  </w:num>
  <w:num w:numId="8">
    <w:abstractNumId w:val="44"/>
  </w:num>
  <w:num w:numId="9">
    <w:abstractNumId w:val="5"/>
  </w:num>
  <w:num w:numId="10">
    <w:abstractNumId w:val="6"/>
  </w:num>
  <w:num w:numId="11">
    <w:abstractNumId w:val="10"/>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num>
  <w:num w:numId="18">
    <w:abstractNumId w:val="29"/>
  </w:num>
  <w:num w:numId="19">
    <w:abstractNumId w:val="47"/>
  </w:num>
  <w:num w:numId="20">
    <w:abstractNumId w:val="28"/>
  </w:num>
  <w:num w:numId="21">
    <w:abstractNumId w:val="31"/>
  </w:num>
  <w:num w:numId="22">
    <w:abstractNumId w:val="25"/>
  </w:num>
  <w:num w:numId="23">
    <w:abstractNumId w:val="18"/>
  </w:num>
  <w:num w:numId="24">
    <w:abstractNumId w:val="12"/>
  </w:num>
  <w:num w:numId="25">
    <w:abstractNumId w:val="22"/>
  </w:num>
  <w:num w:numId="26">
    <w:abstractNumId w:val="17"/>
  </w:num>
  <w:num w:numId="27">
    <w:abstractNumId w:val="39"/>
  </w:num>
  <w:num w:numId="28">
    <w:abstractNumId w:val="20"/>
  </w:num>
  <w:num w:numId="29">
    <w:abstractNumId w:val="33"/>
  </w:num>
  <w:num w:numId="30">
    <w:abstractNumId w:val="43"/>
  </w:num>
  <w:num w:numId="31">
    <w:abstractNumId w:val="9"/>
  </w:num>
  <w:num w:numId="32">
    <w:abstractNumId w:val="42"/>
  </w:num>
  <w:num w:numId="33">
    <w:abstractNumId w:val="34"/>
  </w:num>
  <w:num w:numId="34">
    <w:abstractNumId w:val="40"/>
  </w:num>
  <w:num w:numId="35">
    <w:abstractNumId w:val="3"/>
  </w:num>
  <w:num w:numId="36">
    <w:abstractNumId w:val="14"/>
  </w:num>
  <w:num w:numId="37">
    <w:abstractNumId w:val="32"/>
  </w:num>
  <w:num w:numId="38">
    <w:abstractNumId w:val="16"/>
  </w:num>
  <w:num w:numId="39">
    <w:abstractNumId w:val="1"/>
  </w:num>
  <w:num w:numId="40">
    <w:abstractNumId w:val="0"/>
  </w:num>
  <w:num w:numId="41">
    <w:abstractNumId w:val="27"/>
  </w:num>
  <w:num w:numId="42">
    <w:abstractNumId w:val="7"/>
  </w:num>
  <w:num w:numId="43">
    <w:abstractNumId w:val="23"/>
  </w:num>
  <w:num w:numId="44">
    <w:abstractNumId w:val="4"/>
  </w:num>
  <w:num w:numId="45">
    <w:abstractNumId w:val="35"/>
  </w:num>
  <w:num w:numId="46">
    <w:abstractNumId w:val="30"/>
  </w:num>
  <w:num w:numId="47">
    <w:abstractNumId w:val="45"/>
  </w:num>
  <w:num w:numId="48">
    <w:abstractNumId w:val="19"/>
  </w:num>
  <w:num w:numId="49">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DE6"/>
    <w:rsid w:val="00005A2B"/>
    <w:rsid w:val="00014AC6"/>
    <w:rsid w:val="000168D6"/>
    <w:rsid w:val="00025ECC"/>
    <w:rsid w:val="000305D5"/>
    <w:rsid w:val="00055503"/>
    <w:rsid w:val="000648FB"/>
    <w:rsid w:val="00080E11"/>
    <w:rsid w:val="00090583"/>
    <w:rsid w:val="000A66CD"/>
    <w:rsid w:val="000B5ABA"/>
    <w:rsid w:val="000C1E36"/>
    <w:rsid w:val="000C659C"/>
    <w:rsid w:val="000D4D8A"/>
    <w:rsid w:val="000F6EF5"/>
    <w:rsid w:val="000F7B88"/>
    <w:rsid w:val="001070F2"/>
    <w:rsid w:val="001279F9"/>
    <w:rsid w:val="00136BE5"/>
    <w:rsid w:val="00137E8A"/>
    <w:rsid w:val="00137F46"/>
    <w:rsid w:val="00140A50"/>
    <w:rsid w:val="001421B3"/>
    <w:rsid w:val="00154348"/>
    <w:rsid w:val="00165D6D"/>
    <w:rsid w:val="00173B17"/>
    <w:rsid w:val="00185D64"/>
    <w:rsid w:val="001903B0"/>
    <w:rsid w:val="00193445"/>
    <w:rsid w:val="001A311F"/>
    <w:rsid w:val="001A3EDF"/>
    <w:rsid w:val="001A415F"/>
    <w:rsid w:val="001A5AA4"/>
    <w:rsid w:val="001B1DE6"/>
    <w:rsid w:val="001F2193"/>
    <w:rsid w:val="001F6809"/>
    <w:rsid w:val="00201EA7"/>
    <w:rsid w:val="002149B9"/>
    <w:rsid w:val="00250F77"/>
    <w:rsid w:val="002612D9"/>
    <w:rsid w:val="00261DFF"/>
    <w:rsid w:val="002719A6"/>
    <w:rsid w:val="00274004"/>
    <w:rsid w:val="00275381"/>
    <w:rsid w:val="00280823"/>
    <w:rsid w:val="002926D7"/>
    <w:rsid w:val="002A05C8"/>
    <w:rsid w:val="002A5DDE"/>
    <w:rsid w:val="002B1E98"/>
    <w:rsid w:val="002B46D3"/>
    <w:rsid w:val="002C4FEB"/>
    <w:rsid w:val="002D1F75"/>
    <w:rsid w:val="002D20AD"/>
    <w:rsid w:val="002E3047"/>
    <w:rsid w:val="0030594B"/>
    <w:rsid w:val="003142D9"/>
    <w:rsid w:val="00327803"/>
    <w:rsid w:val="0034530C"/>
    <w:rsid w:val="003619A6"/>
    <w:rsid w:val="00363651"/>
    <w:rsid w:val="00392C3E"/>
    <w:rsid w:val="00397FC6"/>
    <w:rsid w:val="003C6A2A"/>
    <w:rsid w:val="003D1BE5"/>
    <w:rsid w:val="003D427F"/>
    <w:rsid w:val="003E451D"/>
    <w:rsid w:val="003E6AB4"/>
    <w:rsid w:val="003F73D7"/>
    <w:rsid w:val="00401C98"/>
    <w:rsid w:val="004022F3"/>
    <w:rsid w:val="0040259E"/>
    <w:rsid w:val="004111DC"/>
    <w:rsid w:val="00411B18"/>
    <w:rsid w:val="00417B03"/>
    <w:rsid w:val="0042417B"/>
    <w:rsid w:val="00427BAB"/>
    <w:rsid w:val="00445DD5"/>
    <w:rsid w:val="004555BF"/>
    <w:rsid w:val="00457769"/>
    <w:rsid w:val="00467EA1"/>
    <w:rsid w:val="00471FB7"/>
    <w:rsid w:val="0047500D"/>
    <w:rsid w:val="0049203C"/>
    <w:rsid w:val="004A5840"/>
    <w:rsid w:val="004B484E"/>
    <w:rsid w:val="004B6444"/>
    <w:rsid w:val="004C232D"/>
    <w:rsid w:val="004C238A"/>
    <w:rsid w:val="004C2B45"/>
    <w:rsid w:val="004D4FDC"/>
    <w:rsid w:val="00500B79"/>
    <w:rsid w:val="0050505E"/>
    <w:rsid w:val="0052638C"/>
    <w:rsid w:val="00532BF4"/>
    <w:rsid w:val="005350A0"/>
    <w:rsid w:val="0055483F"/>
    <w:rsid w:val="00555D9E"/>
    <w:rsid w:val="0055796A"/>
    <w:rsid w:val="0056388D"/>
    <w:rsid w:val="00577C4E"/>
    <w:rsid w:val="005940A5"/>
    <w:rsid w:val="005A1A8B"/>
    <w:rsid w:val="005C152B"/>
    <w:rsid w:val="005E5DFA"/>
    <w:rsid w:val="005E612B"/>
    <w:rsid w:val="005F315E"/>
    <w:rsid w:val="0060792C"/>
    <w:rsid w:val="00612BD2"/>
    <w:rsid w:val="00620DE0"/>
    <w:rsid w:val="00632032"/>
    <w:rsid w:val="00633D70"/>
    <w:rsid w:val="00641445"/>
    <w:rsid w:val="00644513"/>
    <w:rsid w:val="00650323"/>
    <w:rsid w:val="00650511"/>
    <w:rsid w:val="00653FE6"/>
    <w:rsid w:val="006566E7"/>
    <w:rsid w:val="006731B7"/>
    <w:rsid w:val="00680286"/>
    <w:rsid w:val="00681A30"/>
    <w:rsid w:val="00683629"/>
    <w:rsid w:val="00693BF0"/>
    <w:rsid w:val="006A7936"/>
    <w:rsid w:val="006B28DB"/>
    <w:rsid w:val="006D3088"/>
    <w:rsid w:val="006F2DC5"/>
    <w:rsid w:val="006F4B45"/>
    <w:rsid w:val="006F55D8"/>
    <w:rsid w:val="006F732F"/>
    <w:rsid w:val="00707F5D"/>
    <w:rsid w:val="007133E5"/>
    <w:rsid w:val="007178CE"/>
    <w:rsid w:val="00721134"/>
    <w:rsid w:val="00722050"/>
    <w:rsid w:val="00732A9B"/>
    <w:rsid w:val="00734181"/>
    <w:rsid w:val="0074039C"/>
    <w:rsid w:val="007420F0"/>
    <w:rsid w:val="00746715"/>
    <w:rsid w:val="00751971"/>
    <w:rsid w:val="00755662"/>
    <w:rsid w:val="00757A55"/>
    <w:rsid w:val="00760869"/>
    <w:rsid w:val="00763CB8"/>
    <w:rsid w:val="00794F45"/>
    <w:rsid w:val="007A174A"/>
    <w:rsid w:val="007A1F4D"/>
    <w:rsid w:val="007A32F8"/>
    <w:rsid w:val="007B6268"/>
    <w:rsid w:val="007D359A"/>
    <w:rsid w:val="007D69BB"/>
    <w:rsid w:val="007E28DD"/>
    <w:rsid w:val="007E6AB6"/>
    <w:rsid w:val="007F51C0"/>
    <w:rsid w:val="007F54F3"/>
    <w:rsid w:val="007F7799"/>
    <w:rsid w:val="00803EE7"/>
    <w:rsid w:val="0080688E"/>
    <w:rsid w:val="00811E34"/>
    <w:rsid w:val="00812270"/>
    <w:rsid w:val="00813141"/>
    <w:rsid w:val="008315C9"/>
    <w:rsid w:val="00833B60"/>
    <w:rsid w:val="00850599"/>
    <w:rsid w:val="0085170D"/>
    <w:rsid w:val="00853C28"/>
    <w:rsid w:val="00862CF5"/>
    <w:rsid w:val="00873637"/>
    <w:rsid w:val="00890CE9"/>
    <w:rsid w:val="008A5508"/>
    <w:rsid w:val="008B243B"/>
    <w:rsid w:val="008B5D34"/>
    <w:rsid w:val="008D39B1"/>
    <w:rsid w:val="008D3A19"/>
    <w:rsid w:val="008D3CE3"/>
    <w:rsid w:val="008E63EB"/>
    <w:rsid w:val="008F73AE"/>
    <w:rsid w:val="008F73C3"/>
    <w:rsid w:val="00905DE3"/>
    <w:rsid w:val="00907682"/>
    <w:rsid w:val="00911803"/>
    <w:rsid w:val="00911C25"/>
    <w:rsid w:val="00920271"/>
    <w:rsid w:val="00923BE8"/>
    <w:rsid w:val="00926BB1"/>
    <w:rsid w:val="0093225A"/>
    <w:rsid w:val="00932CF1"/>
    <w:rsid w:val="00936211"/>
    <w:rsid w:val="009377E0"/>
    <w:rsid w:val="009516BD"/>
    <w:rsid w:val="00952811"/>
    <w:rsid w:val="00960F9D"/>
    <w:rsid w:val="009725FB"/>
    <w:rsid w:val="0099368F"/>
    <w:rsid w:val="009A0E46"/>
    <w:rsid w:val="009A6F0F"/>
    <w:rsid w:val="009B2A81"/>
    <w:rsid w:val="009B39D3"/>
    <w:rsid w:val="009C3A92"/>
    <w:rsid w:val="009C5A37"/>
    <w:rsid w:val="009D3EE5"/>
    <w:rsid w:val="00A27C45"/>
    <w:rsid w:val="00A30CEC"/>
    <w:rsid w:val="00A37F32"/>
    <w:rsid w:val="00A447B3"/>
    <w:rsid w:val="00A46005"/>
    <w:rsid w:val="00A61D6A"/>
    <w:rsid w:val="00A77217"/>
    <w:rsid w:val="00A96553"/>
    <w:rsid w:val="00AA1D96"/>
    <w:rsid w:val="00AA341F"/>
    <w:rsid w:val="00AB4A6B"/>
    <w:rsid w:val="00AC350F"/>
    <w:rsid w:val="00AC7077"/>
    <w:rsid w:val="00AD3584"/>
    <w:rsid w:val="00AE323A"/>
    <w:rsid w:val="00AF4923"/>
    <w:rsid w:val="00B003B2"/>
    <w:rsid w:val="00B00975"/>
    <w:rsid w:val="00B04778"/>
    <w:rsid w:val="00B125B5"/>
    <w:rsid w:val="00B13589"/>
    <w:rsid w:val="00B175E2"/>
    <w:rsid w:val="00B40840"/>
    <w:rsid w:val="00B42427"/>
    <w:rsid w:val="00B4427D"/>
    <w:rsid w:val="00B45EBB"/>
    <w:rsid w:val="00B57D51"/>
    <w:rsid w:val="00B65301"/>
    <w:rsid w:val="00B868D1"/>
    <w:rsid w:val="00B90C06"/>
    <w:rsid w:val="00B940FE"/>
    <w:rsid w:val="00B97FEC"/>
    <w:rsid w:val="00BF1672"/>
    <w:rsid w:val="00BF7397"/>
    <w:rsid w:val="00C02651"/>
    <w:rsid w:val="00C110C9"/>
    <w:rsid w:val="00C1353C"/>
    <w:rsid w:val="00C141DB"/>
    <w:rsid w:val="00C27D3F"/>
    <w:rsid w:val="00C40311"/>
    <w:rsid w:val="00C565C7"/>
    <w:rsid w:val="00C63FB5"/>
    <w:rsid w:val="00C775AA"/>
    <w:rsid w:val="00C86216"/>
    <w:rsid w:val="00C91D18"/>
    <w:rsid w:val="00C94A31"/>
    <w:rsid w:val="00CB0C24"/>
    <w:rsid w:val="00CB4521"/>
    <w:rsid w:val="00CC4D42"/>
    <w:rsid w:val="00CC57DF"/>
    <w:rsid w:val="00CC7FE9"/>
    <w:rsid w:val="00CD5156"/>
    <w:rsid w:val="00CE4495"/>
    <w:rsid w:val="00CE52F3"/>
    <w:rsid w:val="00CE62A4"/>
    <w:rsid w:val="00CF13BF"/>
    <w:rsid w:val="00CF6978"/>
    <w:rsid w:val="00D1221C"/>
    <w:rsid w:val="00D21948"/>
    <w:rsid w:val="00D26C16"/>
    <w:rsid w:val="00D26C38"/>
    <w:rsid w:val="00D30753"/>
    <w:rsid w:val="00D44CFF"/>
    <w:rsid w:val="00D73B08"/>
    <w:rsid w:val="00D74C68"/>
    <w:rsid w:val="00D766D3"/>
    <w:rsid w:val="00D814B2"/>
    <w:rsid w:val="00D86718"/>
    <w:rsid w:val="00D9149D"/>
    <w:rsid w:val="00DA5E9D"/>
    <w:rsid w:val="00DC05B6"/>
    <w:rsid w:val="00DD27BA"/>
    <w:rsid w:val="00DD6EB3"/>
    <w:rsid w:val="00DF1CA8"/>
    <w:rsid w:val="00E0030B"/>
    <w:rsid w:val="00E243AD"/>
    <w:rsid w:val="00E30BC5"/>
    <w:rsid w:val="00E36DF7"/>
    <w:rsid w:val="00E472B8"/>
    <w:rsid w:val="00E56671"/>
    <w:rsid w:val="00E64B76"/>
    <w:rsid w:val="00EB1315"/>
    <w:rsid w:val="00EB188F"/>
    <w:rsid w:val="00EC4F13"/>
    <w:rsid w:val="00EC5894"/>
    <w:rsid w:val="00ED3E67"/>
    <w:rsid w:val="00ED69F7"/>
    <w:rsid w:val="00EE008B"/>
    <w:rsid w:val="00EE2D08"/>
    <w:rsid w:val="00EE4F5F"/>
    <w:rsid w:val="00EF086E"/>
    <w:rsid w:val="00F02FD0"/>
    <w:rsid w:val="00F0619C"/>
    <w:rsid w:val="00F1384E"/>
    <w:rsid w:val="00F2124A"/>
    <w:rsid w:val="00F4481E"/>
    <w:rsid w:val="00F509A5"/>
    <w:rsid w:val="00F50AB4"/>
    <w:rsid w:val="00F53C23"/>
    <w:rsid w:val="00F56D39"/>
    <w:rsid w:val="00F57A5C"/>
    <w:rsid w:val="00F630B2"/>
    <w:rsid w:val="00F71DFA"/>
    <w:rsid w:val="00F75784"/>
    <w:rsid w:val="00F81312"/>
    <w:rsid w:val="00F8310C"/>
    <w:rsid w:val="00F84F36"/>
    <w:rsid w:val="00F9132F"/>
    <w:rsid w:val="00F914F0"/>
    <w:rsid w:val="00F915B3"/>
    <w:rsid w:val="00FA004C"/>
    <w:rsid w:val="00FC7F8A"/>
    <w:rsid w:val="00FD12BF"/>
    <w:rsid w:val="00FE6439"/>
    <w:rsid w:val="00FF54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852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C16"/>
    <w:rPr>
      <w:rFonts w:ascii="Arial" w:hAnsi="Arial"/>
      <w:lang w:val="en-GB" w:eastAsia="en-GB"/>
    </w:rPr>
  </w:style>
  <w:style w:type="paragraph" w:styleId="Ttulo1">
    <w:name w:val="heading 1"/>
    <w:aliases w:val="Title 1"/>
    <w:basedOn w:val="Normal"/>
    <w:next w:val="Textoindependiente"/>
    <w:link w:val="Ttulo1Car"/>
    <w:uiPriority w:val="9"/>
    <w:qFormat/>
    <w:rsid w:val="00D26C16"/>
    <w:pPr>
      <w:keepNext/>
      <w:pageBreakBefore/>
      <w:numPr>
        <w:numId w:val="1"/>
      </w:numPr>
      <w:spacing w:before="240" w:after="60"/>
      <w:outlineLvl w:val="0"/>
    </w:pPr>
    <w:rPr>
      <w:rFonts w:cs="Arial"/>
      <w:b/>
      <w:bCs/>
      <w:color w:val="365F91"/>
      <w:kern w:val="32"/>
      <w:sz w:val="32"/>
      <w:szCs w:val="32"/>
    </w:rPr>
  </w:style>
  <w:style w:type="paragraph" w:styleId="Ttulo2">
    <w:name w:val="heading 2"/>
    <w:aliases w:val="Title 2"/>
    <w:basedOn w:val="Normal"/>
    <w:next w:val="Textoindependiente"/>
    <w:link w:val="Ttulo2Car"/>
    <w:uiPriority w:val="9"/>
    <w:qFormat/>
    <w:rsid w:val="00D26C16"/>
    <w:pPr>
      <w:keepNext/>
      <w:numPr>
        <w:ilvl w:val="1"/>
        <w:numId w:val="1"/>
      </w:numPr>
      <w:spacing w:before="240" w:after="60"/>
      <w:outlineLvl w:val="1"/>
    </w:pPr>
    <w:rPr>
      <w:rFonts w:cs="Arial"/>
      <w:b/>
      <w:bCs/>
      <w:iCs/>
      <w:color w:val="4F81BD"/>
      <w:sz w:val="30"/>
      <w:szCs w:val="28"/>
    </w:rPr>
  </w:style>
  <w:style w:type="paragraph" w:styleId="Ttulo3">
    <w:name w:val="heading 3"/>
    <w:aliases w:val="Title 3"/>
    <w:basedOn w:val="Normal"/>
    <w:next w:val="Textoindependiente"/>
    <w:link w:val="Ttulo3Car"/>
    <w:uiPriority w:val="9"/>
    <w:qFormat/>
    <w:rsid w:val="00D26C16"/>
    <w:pPr>
      <w:keepNext/>
      <w:numPr>
        <w:ilvl w:val="2"/>
        <w:numId w:val="1"/>
      </w:numPr>
      <w:spacing w:before="240" w:after="60"/>
      <w:outlineLvl w:val="2"/>
    </w:pPr>
    <w:rPr>
      <w:rFonts w:cs="Arial"/>
      <w:b/>
      <w:bCs/>
      <w:color w:val="4F81BD"/>
      <w:sz w:val="28"/>
      <w:szCs w:val="26"/>
    </w:rPr>
  </w:style>
  <w:style w:type="paragraph" w:styleId="Ttulo4">
    <w:name w:val="heading 4"/>
    <w:aliases w:val="Title 4"/>
    <w:basedOn w:val="Normal"/>
    <w:next w:val="Textoindependiente"/>
    <w:qFormat/>
    <w:rsid w:val="00D26C16"/>
    <w:pPr>
      <w:keepNext/>
      <w:numPr>
        <w:ilvl w:val="3"/>
        <w:numId w:val="1"/>
      </w:numPr>
      <w:spacing w:before="240" w:after="60"/>
      <w:outlineLvl w:val="3"/>
    </w:pPr>
    <w:rPr>
      <w:b/>
      <w:bCs/>
      <w:color w:val="4F81BD"/>
      <w:sz w:val="26"/>
      <w:szCs w:val="28"/>
    </w:rPr>
  </w:style>
  <w:style w:type="paragraph" w:styleId="Ttulo5">
    <w:name w:val="heading 5"/>
    <w:aliases w:val="Title 5"/>
    <w:basedOn w:val="Normal"/>
    <w:next w:val="Textoindependiente"/>
    <w:qFormat/>
    <w:rsid w:val="00D26C16"/>
    <w:pPr>
      <w:numPr>
        <w:ilvl w:val="4"/>
        <w:numId w:val="1"/>
      </w:numPr>
      <w:spacing w:before="240" w:after="60"/>
      <w:outlineLvl w:val="4"/>
    </w:pPr>
    <w:rPr>
      <w:b/>
      <w:bCs/>
      <w:iCs/>
      <w:color w:val="4F81BD"/>
      <w:sz w:val="24"/>
      <w:szCs w:val="26"/>
    </w:rPr>
  </w:style>
  <w:style w:type="paragraph" w:styleId="Ttulo6">
    <w:name w:val="heading 6"/>
    <w:aliases w:val="Title 6"/>
    <w:basedOn w:val="Normal"/>
    <w:next w:val="Textoindependiente"/>
    <w:qFormat/>
    <w:rsid w:val="00D26C16"/>
    <w:pPr>
      <w:numPr>
        <w:ilvl w:val="5"/>
        <w:numId w:val="1"/>
      </w:numPr>
      <w:spacing w:before="240" w:after="60"/>
      <w:outlineLvl w:val="5"/>
    </w:pPr>
    <w:rPr>
      <w:b/>
      <w:bCs/>
      <w:color w:val="4F81BD"/>
      <w:sz w:val="22"/>
      <w:szCs w:val="22"/>
    </w:rPr>
  </w:style>
  <w:style w:type="paragraph" w:styleId="Ttulo7">
    <w:name w:val="heading 7"/>
    <w:aliases w:val="Title 7"/>
    <w:basedOn w:val="Normal"/>
    <w:next w:val="Textoindependiente"/>
    <w:qFormat/>
    <w:rsid w:val="00D26C16"/>
    <w:pPr>
      <w:numPr>
        <w:ilvl w:val="6"/>
        <w:numId w:val="1"/>
      </w:numPr>
      <w:spacing w:before="240" w:after="60"/>
      <w:outlineLvl w:val="6"/>
    </w:pPr>
    <w:rPr>
      <w:b/>
      <w:color w:val="4F81BD"/>
    </w:rPr>
  </w:style>
  <w:style w:type="paragraph" w:styleId="Ttulo8">
    <w:name w:val="heading 8"/>
    <w:aliases w:val="Title 8"/>
    <w:basedOn w:val="Normal"/>
    <w:next w:val="Textoindependiente"/>
    <w:qFormat/>
    <w:rsid w:val="00D26C16"/>
    <w:pPr>
      <w:numPr>
        <w:ilvl w:val="7"/>
        <w:numId w:val="1"/>
      </w:numPr>
      <w:spacing w:before="240" w:after="60"/>
      <w:outlineLvl w:val="7"/>
    </w:pPr>
    <w:rPr>
      <w:iCs/>
      <w:color w:val="4F81BD"/>
    </w:rPr>
  </w:style>
  <w:style w:type="paragraph" w:styleId="Ttulo9">
    <w:name w:val="heading 9"/>
    <w:aliases w:val="Title 9"/>
    <w:basedOn w:val="Normal"/>
    <w:next w:val="Textoindependiente"/>
    <w:qFormat/>
    <w:rsid w:val="00D26C16"/>
    <w:pPr>
      <w:numPr>
        <w:ilvl w:val="8"/>
        <w:numId w:val="1"/>
      </w:numPr>
      <w:spacing w:before="240" w:after="60"/>
      <w:outlineLvl w:val="8"/>
    </w:pPr>
    <w:rPr>
      <w:rFonts w:cs="Arial"/>
      <w:color w:val="4F81BD"/>
      <w:sz w:val="18"/>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D26C16"/>
    <w:rPr>
      <w:rFonts w:ascii="Arial" w:hAnsi="Arial"/>
      <w:color w:val="0000FF"/>
      <w:u w:val="single"/>
    </w:rPr>
  </w:style>
  <w:style w:type="paragraph" w:styleId="TDC1">
    <w:name w:val="toc 1"/>
    <w:basedOn w:val="Normal"/>
    <w:next w:val="Normal"/>
    <w:autoRedefine/>
    <w:uiPriority w:val="39"/>
    <w:rsid w:val="00D26C16"/>
    <w:pPr>
      <w:spacing w:before="120" w:after="120"/>
    </w:pPr>
    <w:rPr>
      <w:rFonts w:ascii="Times New Roman" w:hAnsi="Times New Roman"/>
      <w:b/>
      <w:bCs/>
      <w:caps/>
    </w:rPr>
  </w:style>
  <w:style w:type="paragraph" w:styleId="TDC2">
    <w:name w:val="toc 2"/>
    <w:basedOn w:val="Normal"/>
    <w:next w:val="Normal"/>
    <w:autoRedefine/>
    <w:uiPriority w:val="39"/>
    <w:rsid w:val="00D26C16"/>
    <w:pPr>
      <w:ind w:left="200"/>
    </w:pPr>
    <w:rPr>
      <w:rFonts w:ascii="Times New Roman" w:hAnsi="Times New Roman"/>
      <w:smallCaps/>
    </w:rPr>
  </w:style>
  <w:style w:type="paragraph" w:styleId="TDC3">
    <w:name w:val="toc 3"/>
    <w:basedOn w:val="Normal"/>
    <w:next w:val="Normal"/>
    <w:autoRedefine/>
    <w:uiPriority w:val="39"/>
    <w:rsid w:val="00D26C16"/>
    <w:pPr>
      <w:ind w:left="400"/>
    </w:pPr>
    <w:rPr>
      <w:rFonts w:ascii="Times New Roman" w:hAnsi="Times New Roman"/>
      <w:i/>
      <w:iCs/>
    </w:rPr>
  </w:style>
  <w:style w:type="character" w:customStyle="1" w:styleId="Abstracttext">
    <w:name w:val="Abstract text"/>
    <w:basedOn w:val="Fuentedeprrafopredeter"/>
    <w:rsid w:val="00417B03"/>
    <w:rPr>
      <w:rFonts w:ascii="Verdana" w:hAnsi="Verdana"/>
    </w:rPr>
  </w:style>
  <w:style w:type="paragraph" w:styleId="Encabezado">
    <w:name w:val="header"/>
    <w:basedOn w:val="Normal"/>
    <w:next w:val="Textoindependiente"/>
    <w:qFormat/>
    <w:rsid w:val="00D26C16"/>
    <w:pPr>
      <w:tabs>
        <w:tab w:val="center" w:pos="4153"/>
        <w:tab w:val="right" w:pos="8306"/>
      </w:tabs>
      <w:spacing w:after="120"/>
    </w:pPr>
    <w:rPr>
      <w:b/>
      <w:color w:val="365F91"/>
      <w:sz w:val="32"/>
    </w:rPr>
  </w:style>
  <w:style w:type="paragraph" w:styleId="Piedepgina">
    <w:name w:val="footer"/>
    <w:basedOn w:val="Normal"/>
    <w:rsid w:val="00D26C16"/>
    <w:pPr>
      <w:tabs>
        <w:tab w:val="center" w:pos="4153"/>
        <w:tab w:val="right" w:pos="8306"/>
      </w:tabs>
    </w:pPr>
  </w:style>
  <w:style w:type="paragraph" w:customStyle="1" w:styleId="AppendixHeading1">
    <w:name w:val="Appendix Heading 1"/>
    <w:basedOn w:val="Ttulo1"/>
    <w:next w:val="Textoindependiente"/>
    <w:qFormat/>
    <w:rsid w:val="00D26C16"/>
    <w:pPr>
      <w:numPr>
        <w:numId w:val="2"/>
      </w:numPr>
    </w:pPr>
  </w:style>
  <w:style w:type="paragraph" w:customStyle="1" w:styleId="AppendixHeading2">
    <w:name w:val="Appendix Heading 2"/>
    <w:basedOn w:val="Ttulo2"/>
    <w:next w:val="Textoindependiente"/>
    <w:qFormat/>
    <w:rsid w:val="00D26C16"/>
    <w:pPr>
      <w:numPr>
        <w:numId w:val="8"/>
      </w:numPr>
    </w:pPr>
  </w:style>
  <w:style w:type="paragraph" w:customStyle="1" w:styleId="AppendixHeading3">
    <w:name w:val="Appendix Heading 3"/>
    <w:basedOn w:val="Ttulo3"/>
    <w:next w:val="Textoindependiente"/>
    <w:qFormat/>
    <w:rsid w:val="00D26C16"/>
    <w:pPr>
      <w:numPr>
        <w:numId w:val="8"/>
      </w:numPr>
    </w:pPr>
  </w:style>
  <w:style w:type="character" w:styleId="Nmerodepgina">
    <w:name w:val="page number"/>
    <w:basedOn w:val="Fuentedeprrafopredeter"/>
    <w:semiHidden/>
    <w:rsid w:val="00D26C16"/>
  </w:style>
  <w:style w:type="paragraph" w:customStyle="1" w:styleId="SJUTitlePageLarge">
    <w:name w:val="SJU Title Page Large"/>
    <w:basedOn w:val="Normal"/>
    <w:next w:val="Textoindependiente"/>
    <w:qFormat/>
    <w:rsid w:val="005A1A8B"/>
    <w:pPr>
      <w:spacing w:after="360"/>
    </w:pPr>
    <w:rPr>
      <w:rFonts w:cs="Arial"/>
      <w:b/>
      <w:bCs/>
      <w:sz w:val="52"/>
      <w:szCs w:val="22"/>
      <w:lang w:eastAsia="en-US"/>
    </w:rPr>
  </w:style>
  <w:style w:type="paragraph" w:customStyle="1" w:styleId="SJUTitlePage">
    <w:name w:val="SJU Title Page"/>
    <w:basedOn w:val="Normal"/>
    <w:next w:val="Textoindependiente"/>
    <w:qFormat/>
    <w:rsid w:val="007420F0"/>
    <w:pPr>
      <w:spacing w:before="120" w:after="120"/>
      <w:ind w:right="2931"/>
    </w:pPr>
    <w:rPr>
      <w:b/>
      <w:i/>
      <w:sz w:val="22"/>
      <w:lang w:val="en-US" w:eastAsia="en-US"/>
    </w:rPr>
  </w:style>
  <w:style w:type="paragraph" w:styleId="Textoindependiente">
    <w:name w:val="Body Text"/>
    <w:aliases w:val="Body"/>
    <w:basedOn w:val="Normal"/>
    <w:link w:val="TextoindependienteCar"/>
    <w:qFormat/>
    <w:rsid w:val="00EB1315"/>
    <w:pPr>
      <w:spacing w:before="120" w:after="120"/>
      <w:jc w:val="both"/>
    </w:pPr>
  </w:style>
  <w:style w:type="paragraph" w:customStyle="1" w:styleId="SJUHeaderGreen">
    <w:name w:val="SJU Header Green"/>
    <w:basedOn w:val="Normal"/>
    <w:next w:val="Textoindependiente"/>
    <w:qFormat/>
    <w:rsid w:val="004C2B45"/>
    <w:rPr>
      <w:b/>
      <w:color w:val="7AB51D"/>
    </w:rPr>
  </w:style>
  <w:style w:type="paragraph" w:customStyle="1" w:styleId="GuidanceBullet2">
    <w:name w:val="Guidance Bullet 2"/>
    <w:basedOn w:val="GuidanceBullet"/>
    <w:next w:val="Guidance"/>
    <w:rsid w:val="00EC5894"/>
    <w:pPr>
      <w:numPr>
        <w:numId w:val="7"/>
      </w:numPr>
    </w:pPr>
  </w:style>
  <w:style w:type="paragraph" w:customStyle="1" w:styleId="GuidanceBullet">
    <w:name w:val="Guidance Bullet"/>
    <w:basedOn w:val="Guidance"/>
    <w:link w:val="GuidanceBulletCar"/>
    <w:rsid w:val="00C86216"/>
    <w:pPr>
      <w:numPr>
        <w:numId w:val="5"/>
      </w:numPr>
    </w:pPr>
  </w:style>
  <w:style w:type="paragraph" w:customStyle="1" w:styleId="Footer1">
    <w:name w:val="Footer1"/>
    <w:basedOn w:val="Piedepgina"/>
    <w:rsid w:val="001279F9"/>
    <w:pPr>
      <w:tabs>
        <w:tab w:val="clear" w:pos="4153"/>
        <w:tab w:val="clear" w:pos="8306"/>
      </w:tabs>
      <w:ind w:firstLine="2"/>
      <w:jc w:val="center"/>
    </w:pPr>
    <w:rPr>
      <w:sz w:val="16"/>
      <w:szCs w:val="16"/>
    </w:rPr>
  </w:style>
  <w:style w:type="paragraph" w:customStyle="1" w:styleId="PageNumber1">
    <w:name w:val="Page Number1"/>
    <w:basedOn w:val="Footer1"/>
    <w:next w:val="Footer1"/>
    <w:rsid w:val="005A1A8B"/>
    <w:pPr>
      <w:jc w:val="right"/>
    </w:pPr>
    <w:rPr>
      <w:color w:val="365F91"/>
    </w:rPr>
  </w:style>
  <w:style w:type="paragraph" w:customStyle="1" w:styleId="Mainlist">
    <w:name w:val="Main list"/>
    <w:basedOn w:val="Normal"/>
    <w:link w:val="MainlistCar"/>
    <w:rsid w:val="009A6F0F"/>
    <w:pPr>
      <w:numPr>
        <w:numId w:val="3"/>
      </w:numPr>
      <w:spacing w:before="60" w:after="60"/>
      <w:jc w:val="both"/>
    </w:pPr>
    <w:rPr>
      <w:color w:val="000000"/>
      <w:lang w:eastAsia="en-US"/>
    </w:rPr>
  </w:style>
  <w:style w:type="paragraph" w:customStyle="1" w:styleId="Endofdocument">
    <w:name w:val="End of document"/>
    <w:basedOn w:val="Normal"/>
    <w:next w:val="Normal"/>
    <w:rsid w:val="00250F77"/>
    <w:pPr>
      <w:pageBreakBefore/>
      <w:spacing w:before="6000" w:after="60"/>
      <w:jc w:val="center"/>
    </w:pPr>
    <w:rPr>
      <w:b/>
      <w:bCs/>
      <w:caps/>
      <w:color w:val="000000"/>
      <w:szCs w:val="32"/>
      <w:lang w:val="fr-FR" w:eastAsia="en-US"/>
    </w:rPr>
  </w:style>
  <w:style w:type="table" w:styleId="Tablaconcuadrcula">
    <w:name w:val="Table Grid"/>
    <w:basedOn w:val="Tablanormal"/>
    <w:rsid w:val="00D26C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uidance">
    <w:name w:val="Guidance"/>
    <w:basedOn w:val="Textoindependiente"/>
    <w:link w:val="GuidanceCar"/>
    <w:rsid w:val="00250F77"/>
    <w:pPr>
      <w:spacing w:before="60" w:after="60"/>
    </w:pPr>
    <w:rPr>
      <w:i/>
      <w:iCs/>
      <w:color w:val="333399"/>
      <w:sz w:val="18"/>
    </w:rPr>
  </w:style>
  <w:style w:type="paragraph" w:customStyle="1" w:styleId="AbstractGuidance">
    <w:name w:val="Abstract Guidance"/>
    <w:basedOn w:val="Textoindependiente"/>
    <w:rsid w:val="00D26C16"/>
    <w:rPr>
      <w:i/>
      <w:iCs/>
      <w:color w:val="1F497D"/>
      <w:sz w:val="18"/>
    </w:rPr>
  </w:style>
  <w:style w:type="paragraph" w:customStyle="1" w:styleId="ExecutiveSummary">
    <w:name w:val="Executive Summary"/>
    <w:basedOn w:val="Ttulo1"/>
    <w:rsid w:val="00D26C16"/>
    <w:pPr>
      <w:numPr>
        <w:numId w:val="0"/>
      </w:numPr>
    </w:pPr>
    <w:rPr>
      <w:rFonts w:cs="Times New Roman"/>
      <w:szCs w:val="20"/>
    </w:rPr>
  </w:style>
  <w:style w:type="paragraph" w:customStyle="1" w:styleId="GuidanceBold">
    <w:name w:val="Guidance Bold"/>
    <w:basedOn w:val="Normal"/>
    <w:link w:val="GuidanceBoldCarCar"/>
    <w:rsid w:val="00C86216"/>
    <w:pPr>
      <w:spacing w:before="120" w:after="120"/>
      <w:jc w:val="both"/>
    </w:pPr>
    <w:rPr>
      <w:b/>
      <w:bCs/>
      <w:i/>
      <w:iCs/>
      <w:color w:val="333399"/>
      <w:sz w:val="18"/>
    </w:rPr>
  </w:style>
  <w:style w:type="paragraph" w:customStyle="1" w:styleId="AppendixHeading4">
    <w:name w:val="Appendix Heading 4"/>
    <w:basedOn w:val="Ttulo4"/>
    <w:next w:val="Textoindependiente"/>
    <w:rsid w:val="00620DE0"/>
    <w:pPr>
      <w:numPr>
        <w:numId w:val="8"/>
      </w:numPr>
    </w:pPr>
  </w:style>
  <w:style w:type="character" w:customStyle="1" w:styleId="GuidanceBoldCarCar">
    <w:name w:val="Guidance Bold Car Car"/>
    <w:basedOn w:val="Fuentedeprrafopredeter"/>
    <w:link w:val="GuidanceBold"/>
    <w:rsid w:val="00D26C16"/>
    <w:rPr>
      <w:rFonts w:ascii="Arial" w:hAnsi="Arial"/>
      <w:b/>
      <w:bCs/>
      <w:i/>
      <w:iCs/>
      <w:color w:val="333399"/>
      <w:sz w:val="18"/>
      <w:lang w:val="en-GB" w:eastAsia="en-GB" w:bidi="ar-SA"/>
    </w:rPr>
  </w:style>
  <w:style w:type="character" w:customStyle="1" w:styleId="TextoindependienteCar">
    <w:name w:val="Texto independiente Car"/>
    <w:aliases w:val="Body Car"/>
    <w:basedOn w:val="Fuentedeprrafopredeter"/>
    <w:link w:val="Textoindependiente"/>
    <w:rsid w:val="00EB1315"/>
    <w:rPr>
      <w:rFonts w:ascii="Arial" w:hAnsi="Arial"/>
      <w:lang w:val="en-GB" w:eastAsia="en-GB" w:bidi="ar-SA"/>
    </w:rPr>
  </w:style>
  <w:style w:type="character" w:customStyle="1" w:styleId="GuidanceCar">
    <w:name w:val="Guidance Car"/>
    <w:basedOn w:val="TextoindependienteCar"/>
    <w:link w:val="Guidance"/>
    <w:rsid w:val="00250F77"/>
    <w:rPr>
      <w:rFonts w:ascii="Arial" w:hAnsi="Arial"/>
      <w:i/>
      <w:iCs/>
      <w:color w:val="333399"/>
      <w:sz w:val="18"/>
      <w:lang w:val="en-GB" w:eastAsia="en-GB" w:bidi="ar-SA"/>
    </w:rPr>
  </w:style>
  <w:style w:type="paragraph" w:customStyle="1" w:styleId="Titlesamepage">
    <w:name w:val="Title (same page)"/>
    <w:basedOn w:val="Encabezado"/>
    <w:next w:val="Textoindependiente"/>
    <w:rsid w:val="00D26C16"/>
    <w:pPr>
      <w:spacing w:before="240"/>
    </w:pPr>
    <w:rPr>
      <w:bCs/>
    </w:rPr>
  </w:style>
  <w:style w:type="numbering" w:customStyle="1" w:styleId="Reference">
    <w:name w:val="Reference"/>
    <w:basedOn w:val="Sinlista"/>
    <w:rsid w:val="009A6F0F"/>
    <w:pPr>
      <w:numPr>
        <w:numId w:val="4"/>
      </w:numPr>
    </w:pPr>
  </w:style>
  <w:style w:type="paragraph" w:customStyle="1" w:styleId="Titlenewpage">
    <w:name w:val="Title (new page)"/>
    <w:basedOn w:val="Encabezado"/>
    <w:next w:val="Textoindependiente"/>
    <w:rsid w:val="00D26C16"/>
    <w:pPr>
      <w:pageBreakBefore/>
    </w:pPr>
    <w:rPr>
      <w:rFonts w:cs="Arial"/>
    </w:rPr>
  </w:style>
  <w:style w:type="paragraph" w:customStyle="1" w:styleId="NotetoAuthor">
    <w:name w:val="Note to Author"/>
    <w:basedOn w:val="Textoindependiente"/>
    <w:rsid w:val="00427BAB"/>
    <w:pPr>
      <w:jc w:val="center"/>
    </w:pPr>
    <w:rPr>
      <w:b/>
      <w:bCs/>
      <w:color w:val="FFFFFF"/>
      <w:sz w:val="52"/>
    </w:rPr>
  </w:style>
  <w:style w:type="paragraph" w:customStyle="1" w:styleId="Directive">
    <w:name w:val="Directive"/>
    <w:basedOn w:val="Textoindependiente"/>
    <w:rsid w:val="00A96553"/>
    <w:pPr>
      <w:jc w:val="center"/>
    </w:pPr>
    <w:rPr>
      <w:b/>
      <w:bCs/>
      <w:color w:val="800000"/>
      <w:sz w:val="22"/>
    </w:rPr>
  </w:style>
  <w:style w:type="character" w:customStyle="1" w:styleId="MainlistCar">
    <w:name w:val="Main list Car"/>
    <w:basedOn w:val="Fuentedeprrafopredeter"/>
    <w:link w:val="Mainlist"/>
    <w:rsid w:val="00140A50"/>
    <w:rPr>
      <w:rFonts w:ascii="Arial" w:hAnsi="Arial"/>
      <w:color w:val="000000"/>
      <w:lang w:val="en-GB"/>
    </w:rPr>
  </w:style>
  <w:style w:type="character" w:customStyle="1" w:styleId="Note">
    <w:name w:val="Note"/>
    <w:basedOn w:val="Fuentedeprrafopredeter"/>
    <w:rsid w:val="002719A6"/>
    <w:rPr>
      <w:i/>
      <w:iCs/>
      <w:sz w:val="16"/>
      <w:szCs w:val="16"/>
    </w:rPr>
  </w:style>
  <w:style w:type="character" w:customStyle="1" w:styleId="GuidanceBulletCar">
    <w:name w:val="Guidance Bullet Car"/>
    <w:basedOn w:val="GuidanceCar"/>
    <w:link w:val="GuidanceBullet"/>
    <w:rsid w:val="00C86216"/>
    <w:rPr>
      <w:rFonts w:ascii="Arial" w:hAnsi="Arial"/>
      <w:i/>
      <w:iCs/>
      <w:color w:val="333399"/>
      <w:sz w:val="18"/>
      <w:lang w:val="en-GB" w:eastAsia="en-GB" w:bidi="ar-SA"/>
    </w:rPr>
  </w:style>
  <w:style w:type="paragraph" w:customStyle="1" w:styleId="GuidanceList">
    <w:name w:val="Guidance List"/>
    <w:basedOn w:val="Guidance"/>
    <w:next w:val="Guidance"/>
    <w:rsid w:val="00C86216"/>
    <w:pPr>
      <w:numPr>
        <w:numId w:val="6"/>
      </w:numPr>
    </w:pPr>
  </w:style>
  <w:style w:type="paragraph" w:customStyle="1" w:styleId="Legend">
    <w:name w:val="Legend"/>
    <w:basedOn w:val="Textoindependiente"/>
    <w:rsid w:val="00C86216"/>
    <w:pPr>
      <w:jc w:val="center"/>
    </w:pPr>
  </w:style>
  <w:style w:type="paragraph" w:customStyle="1" w:styleId="TableTitle">
    <w:name w:val="Table Title"/>
    <w:basedOn w:val="Textoindependiente"/>
    <w:rsid w:val="00C86216"/>
    <w:pPr>
      <w:jc w:val="center"/>
    </w:pPr>
    <w:rPr>
      <w:b/>
    </w:rPr>
  </w:style>
  <w:style w:type="paragraph" w:customStyle="1" w:styleId="TableTitleLeft">
    <w:name w:val="Table Title Left"/>
    <w:basedOn w:val="Textoindependiente"/>
    <w:link w:val="TableTitleLeftCarCar"/>
    <w:rsid w:val="00C86216"/>
    <w:pPr>
      <w:jc w:val="left"/>
    </w:pPr>
    <w:rPr>
      <w:b/>
      <w:bCs/>
    </w:rPr>
  </w:style>
  <w:style w:type="character" w:customStyle="1" w:styleId="TableTitleLeftCarCar">
    <w:name w:val="Table Title Left Car Car"/>
    <w:basedOn w:val="Fuentedeprrafopredeter"/>
    <w:link w:val="TableTitleLeft"/>
    <w:rsid w:val="00C86216"/>
    <w:rPr>
      <w:rFonts w:ascii="Arial" w:hAnsi="Arial"/>
      <w:b/>
      <w:bCs/>
      <w:lang w:val="en-GB" w:eastAsia="en-GB" w:bidi="ar-SA"/>
    </w:rPr>
  </w:style>
  <w:style w:type="paragraph" w:customStyle="1" w:styleId="TableTitleWhite">
    <w:name w:val="Table Title White"/>
    <w:basedOn w:val="Textoindependiente"/>
    <w:rsid w:val="00C86216"/>
    <w:pPr>
      <w:jc w:val="center"/>
    </w:pPr>
    <w:rPr>
      <w:b/>
      <w:color w:val="FFFFFF"/>
    </w:rPr>
  </w:style>
  <w:style w:type="character" w:customStyle="1" w:styleId="TraceTable">
    <w:name w:val="Trace Table"/>
    <w:basedOn w:val="Fuentedeprrafopredeter"/>
    <w:rsid w:val="00C86216"/>
    <w:rPr>
      <w:sz w:val="16"/>
    </w:rPr>
  </w:style>
  <w:style w:type="character" w:customStyle="1" w:styleId="CarCar">
    <w:name w:val="Car Car"/>
    <w:basedOn w:val="Fuentedeprrafopredeter"/>
    <w:rsid w:val="00F914F0"/>
    <w:rPr>
      <w:rFonts w:ascii="Arial" w:hAnsi="Arial"/>
      <w:lang w:val="en-GB" w:eastAsia="en-GB" w:bidi="ar-SA"/>
    </w:rPr>
  </w:style>
  <w:style w:type="paragraph" w:styleId="Textodeglobo">
    <w:name w:val="Balloon Text"/>
    <w:basedOn w:val="Normal"/>
    <w:link w:val="TextodegloboCar"/>
    <w:rsid w:val="00B45EBB"/>
    <w:rPr>
      <w:rFonts w:ascii="Lucida Grande" w:hAnsi="Lucida Grande" w:cs="Lucida Grande"/>
      <w:sz w:val="18"/>
      <w:szCs w:val="18"/>
    </w:rPr>
  </w:style>
  <w:style w:type="character" w:customStyle="1" w:styleId="TextodegloboCar">
    <w:name w:val="Texto de globo Car"/>
    <w:basedOn w:val="Fuentedeprrafopredeter"/>
    <w:link w:val="Textodeglobo"/>
    <w:rsid w:val="00B45EBB"/>
    <w:rPr>
      <w:rFonts w:ascii="Lucida Grande" w:hAnsi="Lucida Grande" w:cs="Lucida Grande"/>
      <w:sz w:val="18"/>
      <w:szCs w:val="18"/>
      <w:lang w:val="en-GB" w:eastAsia="en-GB"/>
    </w:rPr>
  </w:style>
  <w:style w:type="paragraph" w:styleId="NormalWeb">
    <w:name w:val="Normal (Web)"/>
    <w:basedOn w:val="Normal"/>
    <w:uiPriority w:val="99"/>
    <w:unhideWhenUsed/>
    <w:rsid w:val="00F9132F"/>
    <w:pPr>
      <w:spacing w:before="100" w:beforeAutospacing="1" w:after="100" w:afterAutospacing="1"/>
    </w:pPr>
    <w:rPr>
      <w:rFonts w:ascii="Times" w:hAnsi="Times"/>
      <w:lang w:val="en-US" w:eastAsia="en-US"/>
    </w:rPr>
  </w:style>
  <w:style w:type="character" w:styleId="nfasis">
    <w:name w:val="Emphasis"/>
    <w:basedOn w:val="Fuentedeprrafopredeter"/>
    <w:uiPriority w:val="20"/>
    <w:qFormat/>
    <w:rsid w:val="00F9132F"/>
    <w:rPr>
      <w:i/>
      <w:iCs/>
    </w:rPr>
  </w:style>
  <w:style w:type="character" w:styleId="Textoennegrita">
    <w:name w:val="Strong"/>
    <w:basedOn w:val="Fuentedeprrafopredeter"/>
    <w:uiPriority w:val="22"/>
    <w:qFormat/>
    <w:rsid w:val="00F9132F"/>
    <w:rPr>
      <w:b/>
      <w:bCs/>
    </w:rPr>
  </w:style>
  <w:style w:type="paragraph" w:styleId="Epgrafe">
    <w:name w:val="caption"/>
    <w:basedOn w:val="Normal"/>
    <w:next w:val="Normal"/>
    <w:unhideWhenUsed/>
    <w:qFormat/>
    <w:rsid w:val="00F9132F"/>
    <w:pPr>
      <w:spacing w:after="200"/>
    </w:pPr>
    <w:rPr>
      <w:b/>
      <w:bCs/>
      <w:color w:val="4F81BD" w:themeColor="accent1"/>
      <w:sz w:val="18"/>
      <w:szCs w:val="18"/>
    </w:rPr>
  </w:style>
  <w:style w:type="character" w:styleId="Refdecomentario">
    <w:name w:val="annotation reference"/>
    <w:basedOn w:val="Fuentedeprrafopredeter"/>
    <w:rsid w:val="00F9132F"/>
    <w:rPr>
      <w:sz w:val="18"/>
      <w:szCs w:val="18"/>
    </w:rPr>
  </w:style>
  <w:style w:type="paragraph" w:styleId="Textocomentario">
    <w:name w:val="annotation text"/>
    <w:basedOn w:val="Normal"/>
    <w:link w:val="TextocomentarioCar"/>
    <w:rsid w:val="00F9132F"/>
    <w:rPr>
      <w:sz w:val="24"/>
      <w:szCs w:val="24"/>
    </w:rPr>
  </w:style>
  <w:style w:type="character" w:customStyle="1" w:styleId="TextocomentarioCar">
    <w:name w:val="Texto comentario Car"/>
    <w:basedOn w:val="Fuentedeprrafopredeter"/>
    <w:link w:val="Textocomentario"/>
    <w:rsid w:val="00F9132F"/>
    <w:rPr>
      <w:rFonts w:ascii="Arial" w:hAnsi="Arial"/>
      <w:sz w:val="24"/>
      <w:szCs w:val="24"/>
      <w:lang w:val="en-GB" w:eastAsia="en-GB"/>
    </w:rPr>
  </w:style>
  <w:style w:type="paragraph" w:styleId="Asuntodelcomentario">
    <w:name w:val="annotation subject"/>
    <w:basedOn w:val="Textocomentario"/>
    <w:next w:val="Textocomentario"/>
    <w:link w:val="AsuntodelcomentarioCar"/>
    <w:rsid w:val="00F9132F"/>
    <w:rPr>
      <w:b/>
      <w:bCs/>
      <w:sz w:val="20"/>
      <w:szCs w:val="20"/>
    </w:rPr>
  </w:style>
  <w:style w:type="character" w:customStyle="1" w:styleId="AsuntodelcomentarioCar">
    <w:name w:val="Asunto del comentario Car"/>
    <w:basedOn w:val="TextocomentarioCar"/>
    <w:link w:val="Asuntodelcomentario"/>
    <w:rsid w:val="00F9132F"/>
    <w:rPr>
      <w:rFonts w:ascii="Arial" w:hAnsi="Arial"/>
      <w:b/>
      <w:bCs/>
      <w:sz w:val="24"/>
      <w:szCs w:val="24"/>
      <w:lang w:val="en-GB" w:eastAsia="en-GB"/>
    </w:rPr>
  </w:style>
  <w:style w:type="character" w:customStyle="1" w:styleId="with-breadcrumbs">
    <w:name w:val="with-breadcrumbs"/>
    <w:basedOn w:val="Fuentedeprrafopredeter"/>
    <w:rsid w:val="00F81312"/>
  </w:style>
  <w:style w:type="character" w:customStyle="1" w:styleId="confluence-anchor-link">
    <w:name w:val="confluence-anchor-link"/>
    <w:basedOn w:val="Fuentedeprrafopredeter"/>
    <w:rsid w:val="00F81312"/>
  </w:style>
  <w:style w:type="character" w:styleId="Hipervnculovisitado">
    <w:name w:val="FollowedHyperlink"/>
    <w:basedOn w:val="Fuentedeprrafopredeter"/>
    <w:uiPriority w:val="99"/>
    <w:rsid w:val="00F630B2"/>
    <w:rPr>
      <w:color w:val="800080" w:themeColor="followedHyperlink"/>
      <w:u w:val="single"/>
    </w:rPr>
  </w:style>
  <w:style w:type="paragraph" w:styleId="Tabladeilustraciones">
    <w:name w:val="table of figures"/>
    <w:basedOn w:val="Normal"/>
    <w:next w:val="Normal"/>
    <w:uiPriority w:val="99"/>
    <w:rsid w:val="00F57A5C"/>
  </w:style>
  <w:style w:type="character" w:customStyle="1" w:styleId="apple-converted-space">
    <w:name w:val="apple-converted-space"/>
    <w:basedOn w:val="Fuentedeprrafopredeter"/>
    <w:rsid w:val="00080E11"/>
  </w:style>
  <w:style w:type="paragraph" w:customStyle="1" w:styleId="Figura">
    <w:name w:val="Figura"/>
    <w:basedOn w:val="Fecha"/>
    <w:next w:val="Normal"/>
    <w:rsid w:val="009377E0"/>
    <w:pPr>
      <w:numPr>
        <w:numId w:val="9"/>
      </w:numPr>
      <w:tabs>
        <w:tab w:val="left" w:pos="6600"/>
      </w:tabs>
      <w:spacing w:before="240" w:after="60" w:line="300" w:lineRule="auto"/>
      <w:jc w:val="center"/>
    </w:pPr>
    <w:rPr>
      <w:rFonts w:ascii="Arial Narrow" w:hAnsi="Arial Narrow" w:cs="Arial"/>
      <w:color w:val="000000"/>
    </w:rPr>
  </w:style>
  <w:style w:type="paragraph" w:styleId="Fecha">
    <w:name w:val="Date"/>
    <w:basedOn w:val="Normal"/>
    <w:next w:val="Normal"/>
    <w:link w:val="FechaCar"/>
    <w:rsid w:val="009377E0"/>
  </w:style>
  <w:style w:type="character" w:customStyle="1" w:styleId="FechaCar">
    <w:name w:val="Fecha Car"/>
    <w:basedOn w:val="Fuentedeprrafopredeter"/>
    <w:link w:val="Fecha"/>
    <w:rsid w:val="009377E0"/>
    <w:rPr>
      <w:rFonts w:ascii="Arial" w:hAnsi="Arial"/>
      <w:lang w:val="en-GB" w:eastAsia="en-GB"/>
    </w:rPr>
  </w:style>
  <w:style w:type="paragraph" w:styleId="Prrafodelista">
    <w:name w:val="List Paragraph"/>
    <w:basedOn w:val="Normal"/>
    <w:uiPriority w:val="34"/>
    <w:qFormat/>
    <w:rsid w:val="00DF1CA8"/>
    <w:pPr>
      <w:ind w:left="720"/>
      <w:contextualSpacing/>
    </w:pPr>
  </w:style>
  <w:style w:type="paragraph" w:customStyle="1" w:styleId="tabletitle0">
    <w:name w:val="tabletitle"/>
    <w:basedOn w:val="Normal"/>
    <w:rsid w:val="00B97FEC"/>
    <w:pPr>
      <w:spacing w:before="100" w:beforeAutospacing="1" w:after="100" w:afterAutospacing="1"/>
    </w:pPr>
    <w:rPr>
      <w:rFonts w:ascii="Times New Roman" w:hAnsi="Times New Roman"/>
      <w:sz w:val="24"/>
      <w:szCs w:val="24"/>
      <w:lang w:val="en-US" w:eastAsia="en-US"/>
    </w:rPr>
  </w:style>
  <w:style w:type="paragraph" w:customStyle="1" w:styleId="tabletitleleft0">
    <w:name w:val="tabletitleleft"/>
    <w:basedOn w:val="Normal"/>
    <w:rsid w:val="00B97FEC"/>
    <w:pPr>
      <w:spacing w:before="100" w:beforeAutospacing="1" w:after="100" w:afterAutospacing="1"/>
    </w:pPr>
    <w:rPr>
      <w:rFonts w:ascii="Times New Roman" w:hAnsi="Times New Roman"/>
      <w:sz w:val="24"/>
      <w:szCs w:val="24"/>
      <w:lang w:val="en-US" w:eastAsia="en-US"/>
    </w:rPr>
  </w:style>
  <w:style w:type="paragraph" w:styleId="Sinespaciado">
    <w:name w:val="No Spacing"/>
    <w:uiPriority w:val="1"/>
    <w:qFormat/>
    <w:rsid w:val="00B97FEC"/>
    <w:rPr>
      <w:rFonts w:ascii="Arial" w:hAnsi="Arial"/>
      <w:lang w:val="en-GB" w:eastAsia="en-GB"/>
    </w:rPr>
  </w:style>
  <w:style w:type="table" w:styleId="Tablaconcuadrcula1">
    <w:name w:val="Table Grid 1"/>
    <w:basedOn w:val="Tablanormal"/>
    <w:rsid w:val="005638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tulo1Car">
    <w:name w:val="Título 1 Car"/>
    <w:aliases w:val="Title 1 Car"/>
    <w:basedOn w:val="Fuentedeprrafopredeter"/>
    <w:link w:val="Ttulo1"/>
    <w:uiPriority w:val="9"/>
    <w:rsid w:val="00EB188F"/>
    <w:rPr>
      <w:rFonts w:ascii="Arial" w:hAnsi="Arial" w:cs="Arial"/>
      <w:b/>
      <w:bCs/>
      <w:color w:val="365F91"/>
      <w:kern w:val="32"/>
      <w:sz w:val="32"/>
      <w:szCs w:val="32"/>
      <w:lang w:val="en-GB" w:eastAsia="en-GB"/>
    </w:rPr>
  </w:style>
  <w:style w:type="character" w:customStyle="1" w:styleId="Ttulo2Car">
    <w:name w:val="Título 2 Car"/>
    <w:aliases w:val="Title 2 Car"/>
    <w:basedOn w:val="Fuentedeprrafopredeter"/>
    <w:link w:val="Ttulo2"/>
    <w:uiPriority w:val="9"/>
    <w:rsid w:val="00EB188F"/>
    <w:rPr>
      <w:rFonts w:ascii="Arial" w:hAnsi="Arial" w:cs="Arial"/>
      <w:b/>
      <w:bCs/>
      <w:iCs/>
      <w:color w:val="4F81BD"/>
      <w:sz w:val="30"/>
      <w:szCs w:val="28"/>
      <w:lang w:val="en-GB" w:eastAsia="en-GB"/>
    </w:rPr>
  </w:style>
  <w:style w:type="character" w:customStyle="1" w:styleId="Ttulo3Car">
    <w:name w:val="Título 3 Car"/>
    <w:aliases w:val="Title 3 Car"/>
    <w:basedOn w:val="Fuentedeprrafopredeter"/>
    <w:link w:val="Ttulo3"/>
    <w:uiPriority w:val="9"/>
    <w:rsid w:val="00EB188F"/>
    <w:rPr>
      <w:rFonts w:ascii="Arial" w:hAnsi="Arial" w:cs="Arial"/>
      <w:b/>
      <w:bCs/>
      <w:color w:val="4F81BD"/>
      <w:sz w:val="28"/>
      <w:szCs w:val="26"/>
      <w:lang w:val="en-GB" w:eastAsia="en-GB"/>
    </w:rPr>
  </w:style>
  <w:style w:type="paragraph" w:customStyle="1" w:styleId="bodytext">
    <w:name w:val="bodytext"/>
    <w:basedOn w:val="Normal"/>
    <w:uiPriority w:val="99"/>
    <w:semiHidden/>
    <w:rsid w:val="00EB188F"/>
    <w:pPr>
      <w:spacing w:before="100" w:beforeAutospacing="1" w:after="100" w:afterAutospacing="1"/>
    </w:pPr>
    <w:rPr>
      <w:rFonts w:eastAsiaTheme="minorEastAsia" w:cs="Arial"/>
      <w:sz w:val="24"/>
      <w:szCs w:val="24"/>
      <w:lang w:val="en-US" w:eastAsia="en-US"/>
    </w:rPr>
  </w:style>
  <w:style w:type="paragraph" w:customStyle="1" w:styleId="stepfield">
    <w:name w:val="stepfield"/>
    <w:basedOn w:val="Normal"/>
    <w:uiPriority w:val="99"/>
    <w:semiHidden/>
    <w:rsid w:val="00EB188F"/>
    <w:pPr>
      <w:spacing w:before="100" w:beforeAutospacing="1" w:after="100" w:afterAutospacing="1"/>
    </w:pPr>
    <w:rPr>
      <w:rFonts w:eastAsiaTheme="minorEastAsia" w:cs="Arial"/>
      <w:sz w:val="24"/>
      <w:szCs w:val="24"/>
      <w:lang w:val="en-US" w:eastAsia="en-US"/>
    </w:rPr>
  </w:style>
  <w:style w:type="paragraph" w:customStyle="1" w:styleId="panel">
    <w:name w:val="panel"/>
    <w:basedOn w:val="Normal"/>
    <w:uiPriority w:val="99"/>
    <w:semiHidden/>
    <w:rsid w:val="00EB188F"/>
    <w:pPr>
      <w:pBdr>
        <w:top w:val="single" w:sz="6" w:space="8" w:color="999999"/>
        <w:left w:val="single" w:sz="6" w:space="8" w:color="999999"/>
        <w:bottom w:val="single" w:sz="6" w:space="8" w:color="999999"/>
        <w:right w:val="single" w:sz="6" w:space="8" w:color="999999"/>
      </w:pBdr>
      <w:shd w:val="clear" w:color="auto" w:fill="F0F0F0"/>
      <w:spacing w:before="150" w:after="150"/>
      <w:ind w:left="150" w:right="150"/>
    </w:pPr>
    <w:rPr>
      <w:rFonts w:eastAsiaTheme="minorEastAsia" w:cs="Arial"/>
      <w:sz w:val="24"/>
      <w:szCs w:val="24"/>
      <w:lang w:val="en-US" w:eastAsia="en-US"/>
    </w:rPr>
  </w:style>
  <w:style w:type="paragraph" w:customStyle="1" w:styleId="notemacro">
    <w:name w:val="notemacro"/>
    <w:basedOn w:val="Normal"/>
    <w:uiPriority w:val="99"/>
    <w:semiHidden/>
    <w:rsid w:val="00EB188F"/>
    <w:pPr>
      <w:pBdr>
        <w:top w:val="single" w:sz="6" w:space="0" w:color="F0C000"/>
        <w:left w:val="single" w:sz="6" w:space="0" w:color="F0C000"/>
        <w:bottom w:val="single" w:sz="6" w:space="0" w:color="F0C000"/>
        <w:right w:val="single" w:sz="6" w:space="0" w:color="F0C000"/>
      </w:pBdr>
      <w:shd w:val="clear" w:color="auto" w:fill="FFFFCE"/>
      <w:spacing w:before="100" w:beforeAutospacing="1" w:after="100" w:afterAutospacing="1"/>
    </w:pPr>
    <w:rPr>
      <w:rFonts w:eastAsiaTheme="minorEastAsia" w:cs="Arial"/>
      <w:sz w:val="24"/>
      <w:szCs w:val="24"/>
      <w:lang w:val="en-US" w:eastAsia="en-US"/>
    </w:rPr>
  </w:style>
  <w:style w:type="paragraph" w:customStyle="1" w:styleId="warningmacro">
    <w:name w:val="warningmacro"/>
    <w:basedOn w:val="Normal"/>
    <w:uiPriority w:val="99"/>
    <w:semiHidden/>
    <w:rsid w:val="00EB188F"/>
    <w:pPr>
      <w:pBdr>
        <w:top w:val="single" w:sz="6" w:space="0" w:color="CC0000"/>
        <w:left w:val="single" w:sz="6" w:space="0" w:color="CC0000"/>
        <w:bottom w:val="single" w:sz="6" w:space="0" w:color="CC0000"/>
        <w:right w:val="single" w:sz="6" w:space="0" w:color="CC0000"/>
      </w:pBdr>
      <w:shd w:val="clear" w:color="auto" w:fill="FFCCCC"/>
      <w:spacing w:before="100" w:beforeAutospacing="1" w:after="100" w:afterAutospacing="1"/>
    </w:pPr>
    <w:rPr>
      <w:rFonts w:eastAsiaTheme="minorEastAsia" w:cs="Arial"/>
      <w:sz w:val="24"/>
      <w:szCs w:val="24"/>
      <w:lang w:val="en-US" w:eastAsia="en-US"/>
    </w:rPr>
  </w:style>
  <w:style w:type="paragraph" w:customStyle="1" w:styleId="infomacro">
    <w:name w:val="infomacro"/>
    <w:basedOn w:val="Normal"/>
    <w:uiPriority w:val="99"/>
    <w:semiHidden/>
    <w:rsid w:val="00EB188F"/>
    <w:pPr>
      <w:pBdr>
        <w:top w:val="single" w:sz="6" w:space="0" w:color="6699CC"/>
        <w:left w:val="single" w:sz="6" w:space="0" w:color="6699CC"/>
        <w:bottom w:val="single" w:sz="6" w:space="0" w:color="6699CC"/>
        <w:right w:val="single" w:sz="6" w:space="0" w:color="6699CC"/>
      </w:pBdr>
      <w:shd w:val="clear" w:color="auto" w:fill="D8E4F1"/>
      <w:spacing w:before="100" w:beforeAutospacing="1" w:after="100" w:afterAutospacing="1"/>
    </w:pPr>
    <w:rPr>
      <w:rFonts w:eastAsiaTheme="minorEastAsia" w:cs="Arial"/>
      <w:sz w:val="24"/>
      <w:szCs w:val="24"/>
      <w:lang w:val="en-US" w:eastAsia="en-US"/>
    </w:rPr>
  </w:style>
  <w:style w:type="paragraph" w:customStyle="1" w:styleId="tipmacro">
    <w:name w:val="tipmacro"/>
    <w:basedOn w:val="Normal"/>
    <w:uiPriority w:val="99"/>
    <w:semiHidden/>
    <w:rsid w:val="00EB188F"/>
    <w:pPr>
      <w:pBdr>
        <w:top w:val="single" w:sz="6" w:space="0" w:color="009900"/>
        <w:left w:val="single" w:sz="6" w:space="0" w:color="009900"/>
        <w:bottom w:val="single" w:sz="6" w:space="0" w:color="009900"/>
        <w:right w:val="single" w:sz="6" w:space="0" w:color="009900"/>
      </w:pBdr>
      <w:shd w:val="clear" w:color="auto" w:fill="DDFFDD"/>
      <w:spacing w:before="100" w:beforeAutospacing="1" w:after="100" w:afterAutospacing="1"/>
    </w:pPr>
    <w:rPr>
      <w:rFonts w:eastAsiaTheme="minorEastAsia" w:cs="Arial"/>
      <w:sz w:val="24"/>
      <w:szCs w:val="24"/>
      <w:lang w:val="en-US" w:eastAsia="en-US"/>
    </w:rPr>
  </w:style>
  <w:style w:type="paragraph" w:customStyle="1" w:styleId="informationmacropadding">
    <w:name w:val="informationmacropadding"/>
    <w:basedOn w:val="Normal"/>
    <w:uiPriority w:val="99"/>
    <w:semiHidden/>
    <w:rsid w:val="00EB188F"/>
    <w:pPr>
      <w:spacing w:before="100" w:beforeAutospacing="1" w:after="100" w:afterAutospacing="1"/>
    </w:pPr>
    <w:rPr>
      <w:rFonts w:eastAsiaTheme="minorEastAsia" w:cs="Arial"/>
      <w:sz w:val="24"/>
      <w:szCs w:val="24"/>
      <w:lang w:val="en-US" w:eastAsia="en-US"/>
    </w:rPr>
  </w:style>
  <w:style w:type="paragraph" w:customStyle="1" w:styleId="grid">
    <w:name w:val="grid"/>
    <w:basedOn w:val="Normal"/>
    <w:uiPriority w:val="99"/>
    <w:semiHidden/>
    <w:rsid w:val="00EB188F"/>
    <w:pPr>
      <w:spacing w:before="30" w:after="75"/>
    </w:pPr>
    <w:rPr>
      <w:rFonts w:eastAsiaTheme="minorEastAsia" w:cs="Arial"/>
      <w:sz w:val="24"/>
      <w:szCs w:val="24"/>
      <w:lang w:val="en-US" w:eastAsia="en-US"/>
    </w:rPr>
  </w:style>
  <w:style w:type="table" w:styleId="Tablaconefectos3D2">
    <w:name w:val="Table 3D effects 2"/>
    <w:basedOn w:val="Tablanormal"/>
    <w:rsid w:val="00411B1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media2">
    <w:name w:val="Medium List 2"/>
    <w:basedOn w:val="Tablanormal"/>
    <w:uiPriority w:val="66"/>
    <w:rsid w:val="00411B1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amoderna">
    <w:name w:val="Table Contemporary"/>
    <w:basedOn w:val="Tablanormal"/>
    <w:rsid w:val="00411B1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intropreheading">
    <w:name w:val="intro_preheading"/>
    <w:basedOn w:val="Fuentedeprrafopredeter"/>
    <w:rsid w:val="00A30CEC"/>
  </w:style>
  <w:style w:type="paragraph" w:styleId="Textonotapie">
    <w:name w:val="footnote text"/>
    <w:basedOn w:val="Normal"/>
    <w:link w:val="TextonotapieCar"/>
    <w:rsid w:val="00F75784"/>
  </w:style>
  <w:style w:type="character" w:customStyle="1" w:styleId="TextonotapieCar">
    <w:name w:val="Texto nota pie Car"/>
    <w:basedOn w:val="Fuentedeprrafopredeter"/>
    <w:link w:val="Textonotapie"/>
    <w:rsid w:val="00F75784"/>
    <w:rPr>
      <w:rFonts w:ascii="Arial" w:hAnsi="Arial"/>
      <w:lang w:val="en-GB" w:eastAsia="en-GB"/>
    </w:rPr>
  </w:style>
  <w:style w:type="character" w:styleId="Refdenotaalpie">
    <w:name w:val="footnote reference"/>
    <w:basedOn w:val="Fuentedeprrafopredeter"/>
    <w:rsid w:val="00F75784"/>
    <w:rPr>
      <w:vertAlign w:val="superscript"/>
    </w:rPr>
  </w:style>
  <w:style w:type="paragraph" w:styleId="Textonotaalfinal">
    <w:name w:val="endnote text"/>
    <w:basedOn w:val="Normal"/>
    <w:link w:val="TextonotaalfinalCar"/>
    <w:rsid w:val="00F75784"/>
  </w:style>
  <w:style w:type="character" w:customStyle="1" w:styleId="TextonotaalfinalCar">
    <w:name w:val="Texto nota al final Car"/>
    <w:basedOn w:val="Fuentedeprrafopredeter"/>
    <w:link w:val="Textonotaalfinal"/>
    <w:rsid w:val="00F75784"/>
    <w:rPr>
      <w:rFonts w:ascii="Arial" w:hAnsi="Arial"/>
      <w:lang w:val="en-GB" w:eastAsia="en-GB"/>
    </w:rPr>
  </w:style>
  <w:style w:type="character" w:styleId="Refdenotaalfinal">
    <w:name w:val="endnote reference"/>
    <w:basedOn w:val="Fuentedeprrafopredeter"/>
    <w:rsid w:val="00F75784"/>
    <w:rPr>
      <w:vertAlign w:val="superscript"/>
    </w:rPr>
  </w:style>
  <w:style w:type="character" w:styleId="Textodelmarcadordeposicin">
    <w:name w:val="Placeholder Text"/>
    <w:basedOn w:val="Fuentedeprrafopredeter"/>
    <w:uiPriority w:val="99"/>
    <w:semiHidden/>
    <w:rsid w:val="00CC7FE9"/>
    <w:rPr>
      <w:color w:val="808080"/>
    </w:rPr>
  </w:style>
  <w:style w:type="table" w:styleId="Tablaconefectos3D3">
    <w:name w:val="Table 3D effects 3"/>
    <w:basedOn w:val="Tablanormal"/>
    <w:rsid w:val="00173B1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conformatoprevio">
    <w:name w:val="HTML Preformatted"/>
    <w:basedOn w:val="Normal"/>
    <w:link w:val="HTMLconformatoprevioCar"/>
    <w:uiPriority w:val="99"/>
    <w:unhideWhenUsed/>
    <w:rsid w:val="00E56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lang w:val="en-US" w:eastAsia="en-US"/>
    </w:rPr>
  </w:style>
  <w:style w:type="character" w:customStyle="1" w:styleId="HTMLconformatoprevioCar">
    <w:name w:val="HTML con formato previo Car"/>
    <w:basedOn w:val="Fuentedeprrafopredeter"/>
    <w:link w:val="HTMLconformatoprevio"/>
    <w:uiPriority w:val="99"/>
    <w:rsid w:val="00E56671"/>
    <w:rPr>
      <w:rFonts w:ascii="Courier New" w:eastAsiaTheme="minorEastAsia" w:hAnsi="Courier New" w:cs="Courier New"/>
    </w:rPr>
  </w:style>
  <w:style w:type="table" w:styleId="Tablaconcolumnas3">
    <w:name w:val="Table Columns 3"/>
    <w:basedOn w:val="Tablanormal"/>
    <w:rsid w:val="000F6EF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5">
    <w:name w:val="Table Columns 5"/>
    <w:basedOn w:val="Tablanormal"/>
    <w:rsid w:val="002C4FE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6">
    <w:name w:val="Table Grid 6"/>
    <w:basedOn w:val="Tablanormal"/>
    <w:rsid w:val="004D4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lsica1">
    <w:name w:val="Table Classic 1"/>
    <w:basedOn w:val="Tablanormal"/>
    <w:rsid w:val="004D4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5">
    <w:name w:val="Table List 5"/>
    <w:basedOn w:val="Tablanormal"/>
    <w:rsid w:val="004D4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elegante">
    <w:name w:val="Table Elegant"/>
    <w:basedOn w:val="Tablanormal"/>
    <w:rsid w:val="004D4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rsid w:val="004D4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4D4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Bibliografa">
    <w:name w:val="Bibliography"/>
    <w:basedOn w:val="Normal"/>
    <w:next w:val="Normal"/>
    <w:uiPriority w:val="37"/>
    <w:unhideWhenUsed/>
    <w:rsid w:val="001A31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C16"/>
    <w:rPr>
      <w:rFonts w:ascii="Arial" w:hAnsi="Arial"/>
      <w:lang w:val="en-GB" w:eastAsia="en-GB"/>
    </w:rPr>
  </w:style>
  <w:style w:type="paragraph" w:styleId="Ttulo1">
    <w:name w:val="heading 1"/>
    <w:aliases w:val="Title 1"/>
    <w:basedOn w:val="Normal"/>
    <w:next w:val="Textoindependiente"/>
    <w:link w:val="Ttulo1Car"/>
    <w:uiPriority w:val="9"/>
    <w:qFormat/>
    <w:rsid w:val="00D26C16"/>
    <w:pPr>
      <w:keepNext/>
      <w:pageBreakBefore/>
      <w:numPr>
        <w:numId w:val="1"/>
      </w:numPr>
      <w:spacing w:before="240" w:after="60"/>
      <w:outlineLvl w:val="0"/>
    </w:pPr>
    <w:rPr>
      <w:rFonts w:cs="Arial"/>
      <w:b/>
      <w:bCs/>
      <w:color w:val="365F91"/>
      <w:kern w:val="32"/>
      <w:sz w:val="32"/>
      <w:szCs w:val="32"/>
    </w:rPr>
  </w:style>
  <w:style w:type="paragraph" w:styleId="Ttulo2">
    <w:name w:val="heading 2"/>
    <w:aliases w:val="Title 2"/>
    <w:basedOn w:val="Normal"/>
    <w:next w:val="Textoindependiente"/>
    <w:link w:val="Ttulo2Car"/>
    <w:uiPriority w:val="9"/>
    <w:qFormat/>
    <w:rsid w:val="00D26C16"/>
    <w:pPr>
      <w:keepNext/>
      <w:numPr>
        <w:ilvl w:val="1"/>
        <w:numId w:val="1"/>
      </w:numPr>
      <w:spacing w:before="240" w:after="60"/>
      <w:outlineLvl w:val="1"/>
    </w:pPr>
    <w:rPr>
      <w:rFonts w:cs="Arial"/>
      <w:b/>
      <w:bCs/>
      <w:iCs/>
      <w:color w:val="4F81BD"/>
      <w:sz w:val="30"/>
      <w:szCs w:val="28"/>
    </w:rPr>
  </w:style>
  <w:style w:type="paragraph" w:styleId="Ttulo3">
    <w:name w:val="heading 3"/>
    <w:aliases w:val="Title 3"/>
    <w:basedOn w:val="Normal"/>
    <w:next w:val="Textoindependiente"/>
    <w:link w:val="Ttulo3Car"/>
    <w:uiPriority w:val="9"/>
    <w:qFormat/>
    <w:rsid w:val="00D26C16"/>
    <w:pPr>
      <w:keepNext/>
      <w:numPr>
        <w:ilvl w:val="2"/>
        <w:numId w:val="1"/>
      </w:numPr>
      <w:spacing w:before="240" w:after="60"/>
      <w:outlineLvl w:val="2"/>
    </w:pPr>
    <w:rPr>
      <w:rFonts w:cs="Arial"/>
      <w:b/>
      <w:bCs/>
      <w:color w:val="4F81BD"/>
      <w:sz w:val="28"/>
      <w:szCs w:val="26"/>
    </w:rPr>
  </w:style>
  <w:style w:type="paragraph" w:styleId="Ttulo4">
    <w:name w:val="heading 4"/>
    <w:aliases w:val="Title 4"/>
    <w:basedOn w:val="Normal"/>
    <w:next w:val="Textoindependiente"/>
    <w:qFormat/>
    <w:rsid w:val="00D26C16"/>
    <w:pPr>
      <w:keepNext/>
      <w:numPr>
        <w:ilvl w:val="3"/>
        <w:numId w:val="1"/>
      </w:numPr>
      <w:spacing w:before="240" w:after="60"/>
      <w:outlineLvl w:val="3"/>
    </w:pPr>
    <w:rPr>
      <w:b/>
      <w:bCs/>
      <w:color w:val="4F81BD"/>
      <w:sz w:val="26"/>
      <w:szCs w:val="28"/>
    </w:rPr>
  </w:style>
  <w:style w:type="paragraph" w:styleId="Ttulo5">
    <w:name w:val="heading 5"/>
    <w:aliases w:val="Title 5"/>
    <w:basedOn w:val="Normal"/>
    <w:next w:val="Textoindependiente"/>
    <w:qFormat/>
    <w:rsid w:val="00D26C16"/>
    <w:pPr>
      <w:numPr>
        <w:ilvl w:val="4"/>
        <w:numId w:val="1"/>
      </w:numPr>
      <w:spacing w:before="240" w:after="60"/>
      <w:outlineLvl w:val="4"/>
    </w:pPr>
    <w:rPr>
      <w:b/>
      <w:bCs/>
      <w:iCs/>
      <w:color w:val="4F81BD"/>
      <w:sz w:val="24"/>
      <w:szCs w:val="26"/>
    </w:rPr>
  </w:style>
  <w:style w:type="paragraph" w:styleId="Ttulo6">
    <w:name w:val="heading 6"/>
    <w:aliases w:val="Title 6"/>
    <w:basedOn w:val="Normal"/>
    <w:next w:val="Textoindependiente"/>
    <w:qFormat/>
    <w:rsid w:val="00D26C16"/>
    <w:pPr>
      <w:numPr>
        <w:ilvl w:val="5"/>
        <w:numId w:val="1"/>
      </w:numPr>
      <w:spacing w:before="240" w:after="60"/>
      <w:outlineLvl w:val="5"/>
    </w:pPr>
    <w:rPr>
      <w:b/>
      <w:bCs/>
      <w:color w:val="4F81BD"/>
      <w:sz w:val="22"/>
      <w:szCs w:val="22"/>
    </w:rPr>
  </w:style>
  <w:style w:type="paragraph" w:styleId="Ttulo7">
    <w:name w:val="heading 7"/>
    <w:aliases w:val="Title 7"/>
    <w:basedOn w:val="Normal"/>
    <w:next w:val="Textoindependiente"/>
    <w:qFormat/>
    <w:rsid w:val="00D26C16"/>
    <w:pPr>
      <w:numPr>
        <w:ilvl w:val="6"/>
        <w:numId w:val="1"/>
      </w:numPr>
      <w:spacing w:before="240" w:after="60"/>
      <w:outlineLvl w:val="6"/>
    </w:pPr>
    <w:rPr>
      <w:b/>
      <w:color w:val="4F81BD"/>
    </w:rPr>
  </w:style>
  <w:style w:type="paragraph" w:styleId="Ttulo8">
    <w:name w:val="heading 8"/>
    <w:aliases w:val="Title 8"/>
    <w:basedOn w:val="Normal"/>
    <w:next w:val="Textoindependiente"/>
    <w:qFormat/>
    <w:rsid w:val="00D26C16"/>
    <w:pPr>
      <w:numPr>
        <w:ilvl w:val="7"/>
        <w:numId w:val="1"/>
      </w:numPr>
      <w:spacing w:before="240" w:after="60"/>
      <w:outlineLvl w:val="7"/>
    </w:pPr>
    <w:rPr>
      <w:iCs/>
      <w:color w:val="4F81BD"/>
    </w:rPr>
  </w:style>
  <w:style w:type="paragraph" w:styleId="Ttulo9">
    <w:name w:val="heading 9"/>
    <w:aliases w:val="Title 9"/>
    <w:basedOn w:val="Normal"/>
    <w:next w:val="Textoindependiente"/>
    <w:qFormat/>
    <w:rsid w:val="00D26C16"/>
    <w:pPr>
      <w:numPr>
        <w:ilvl w:val="8"/>
        <w:numId w:val="1"/>
      </w:numPr>
      <w:spacing w:before="240" w:after="60"/>
      <w:outlineLvl w:val="8"/>
    </w:pPr>
    <w:rPr>
      <w:rFonts w:cs="Arial"/>
      <w:color w:val="4F81BD"/>
      <w:sz w:val="18"/>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D26C16"/>
    <w:rPr>
      <w:rFonts w:ascii="Arial" w:hAnsi="Arial"/>
      <w:color w:val="0000FF"/>
      <w:u w:val="single"/>
    </w:rPr>
  </w:style>
  <w:style w:type="paragraph" w:styleId="TDC1">
    <w:name w:val="toc 1"/>
    <w:basedOn w:val="Normal"/>
    <w:next w:val="Normal"/>
    <w:autoRedefine/>
    <w:uiPriority w:val="39"/>
    <w:rsid w:val="00D26C16"/>
    <w:pPr>
      <w:spacing w:before="120" w:after="120"/>
    </w:pPr>
    <w:rPr>
      <w:rFonts w:ascii="Times New Roman" w:hAnsi="Times New Roman"/>
      <w:b/>
      <w:bCs/>
      <w:caps/>
    </w:rPr>
  </w:style>
  <w:style w:type="paragraph" w:styleId="TDC2">
    <w:name w:val="toc 2"/>
    <w:basedOn w:val="Normal"/>
    <w:next w:val="Normal"/>
    <w:autoRedefine/>
    <w:uiPriority w:val="39"/>
    <w:rsid w:val="00D26C16"/>
    <w:pPr>
      <w:ind w:left="200"/>
    </w:pPr>
    <w:rPr>
      <w:rFonts w:ascii="Times New Roman" w:hAnsi="Times New Roman"/>
      <w:smallCaps/>
    </w:rPr>
  </w:style>
  <w:style w:type="paragraph" w:styleId="TDC3">
    <w:name w:val="toc 3"/>
    <w:basedOn w:val="Normal"/>
    <w:next w:val="Normal"/>
    <w:autoRedefine/>
    <w:uiPriority w:val="39"/>
    <w:rsid w:val="00D26C16"/>
    <w:pPr>
      <w:ind w:left="400"/>
    </w:pPr>
    <w:rPr>
      <w:rFonts w:ascii="Times New Roman" w:hAnsi="Times New Roman"/>
      <w:i/>
      <w:iCs/>
    </w:rPr>
  </w:style>
  <w:style w:type="character" w:customStyle="1" w:styleId="Abstracttext">
    <w:name w:val="Abstract text"/>
    <w:basedOn w:val="Fuentedeprrafopredeter"/>
    <w:rsid w:val="00417B03"/>
    <w:rPr>
      <w:rFonts w:ascii="Verdana" w:hAnsi="Verdana"/>
    </w:rPr>
  </w:style>
  <w:style w:type="paragraph" w:styleId="Encabezado">
    <w:name w:val="header"/>
    <w:basedOn w:val="Normal"/>
    <w:next w:val="Textoindependiente"/>
    <w:qFormat/>
    <w:rsid w:val="00D26C16"/>
    <w:pPr>
      <w:tabs>
        <w:tab w:val="center" w:pos="4153"/>
        <w:tab w:val="right" w:pos="8306"/>
      </w:tabs>
      <w:spacing w:after="120"/>
    </w:pPr>
    <w:rPr>
      <w:b/>
      <w:color w:val="365F91"/>
      <w:sz w:val="32"/>
    </w:rPr>
  </w:style>
  <w:style w:type="paragraph" w:styleId="Piedepgina">
    <w:name w:val="footer"/>
    <w:basedOn w:val="Normal"/>
    <w:rsid w:val="00D26C16"/>
    <w:pPr>
      <w:tabs>
        <w:tab w:val="center" w:pos="4153"/>
        <w:tab w:val="right" w:pos="8306"/>
      </w:tabs>
    </w:pPr>
  </w:style>
  <w:style w:type="paragraph" w:customStyle="1" w:styleId="AppendixHeading1">
    <w:name w:val="Appendix Heading 1"/>
    <w:basedOn w:val="Ttulo1"/>
    <w:next w:val="Textoindependiente"/>
    <w:qFormat/>
    <w:rsid w:val="00D26C16"/>
    <w:pPr>
      <w:numPr>
        <w:numId w:val="2"/>
      </w:numPr>
    </w:pPr>
  </w:style>
  <w:style w:type="paragraph" w:customStyle="1" w:styleId="AppendixHeading2">
    <w:name w:val="Appendix Heading 2"/>
    <w:basedOn w:val="Ttulo2"/>
    <w:next w:val="Textoindependiente"/>
    <w:qFormat/>
    <w:rsid w:val="00D26C16"/>
    <w:pPr>
      <w:numPr>
        <w:numId w:val="8"/>
      </w:numPr>
    </w:pPr>
  </w:style>
  <w:style w:type="paragraph" w:customStyle="1" w:styleId="AppendixHeading3">
    <w:name w:val="Appendix Heading 3"/>
    <w:basedOn w:val="Ttulo3"/>
    <w:next w:val="Textoindependiente"/>
    <w:qFormat/>
    <w:rsid w:val="00D26C16"/>
    <w:pPr>
      <w:numPr>
        <w:numId w:val="8"/>
      </w:numPr>
    </w:pPr>
  </w:style>
  <w:style w:type="character" w:styleId="Nmerodepgina">
    <w:name w:val="page number"/>
    <w:basedOn w:val="Fuentedeprrafopredeter"/>
    <w:semiHidden/>
    <w:rsid w:val="00D26C16"/>
  </w:style>
  <w:style w:type="paragraph" w:customStyle="1" w:styleId="SJUTitlePageLarge">
    <w:name w:val="SJU Title Page Large"/>
    <w:basedOn w:val="Normal"/>
    <w:next w:val="Textoindependiente"/>
    <w:qFormat/>
    <w:rsid w:val="005A1A8B"/>
    <w:pPr>
      <w:spacing w:after="360"/>
    </w:pPr>
    <w:rPr>
      <w:rFonts w:cs="Arial"/>
      <w:b/>
      <w:bCs/>
      <w:sz w:val="52"/>
      <w:szCs w:val="22"/>
      <w:lang w:eastAsia="en-US"/>
    </w:rPr>
  </w:style>
  <w:style w:type="paragraph" w:customStyle="1" w:styleId="SJUTitlePage">
    <w:name w:val="SJU Title Page"/>
    <w:basedOn w:val="Normal"/>
    <w:next w:val="Textoindependiente"/>
    <w:qFormat/>
    <w:rsid w:val="007420F0"/>
    <w:pPr>
      <w:spacing w:before="120" w:after="120"/>
      <w:ind w:right="2931"/>
    </w:pPr>
    <w:rPr>
      <w:b/>
      <w:i/>
      <w:sz w:val="22"/>
      <w:lang w:val="en-US" w:eastAsia="en-US"/>
    </w:rPr>
  </w:style>
  <w:style w:type="paragraph" w:styleId="Textoindependiente">
    <w:name w:val="Body Text"/>
    <w:aliases w:val="Body"/>
    <w:basedOn w:val="Normal"/>
    <w:link w:val="TextoindependienteCar"/>
    <w:qFormat/>
    <w:rsid w:val="00EB1315"/>
    <w:pPr>
      <w:spacing w:before="120" w:after="120"/>
      <w:jc w:val="both"/>
    </w:pPr>
  </w:style>
  <w:style w:type="paragraph" w:customStyle="1" w:styleId="SJUHeaderGreen">
    <w:name w:val="SJU Header Green"/>
    <w:basedOn w:val="Normal"/>
    <w:next w:val="Textoindependiente"/>
    <w:qFormat/>
    <w:rsid w:val="004C2B45"/>
    <w:rPr>
      <w:b/>
      <w:color w:val="7AB51D"/>
    </w:rPr>
  </w:style>
  <w:style w:type="paragraph" w:customStyle="1" w:styleId="GuidanceBullet2">
    <w:name w:val="Guidance Bullet 2"/>
    <w:basedOn w:val="GuidanceBullet"/>
    <w:next w:val="Guidance"/>
    <w:rsid w:val="00EC5894"/>
    <w:pPr>
      <w:numPr>
        <w:numId w:val="7"/>
      </w:numPr>
    </w:pPr>
  </w:style>
  <w:style w:type="paragraph" w:customStyle="1" w:styleId="GuidanceBullet">
    <w:name w:val="Guidance Bullet"/>
    <w:basedOn w:val="Guidance"/>
    <w:link w:val="GuidanceBulletCar"/>
    <w:rsid w:val="00C86216"/>
    <w:pPr>
      <w:numPr>
        <w:numId w:val="5"/>
      </w:numPr>
    </w:pPr>
  </w:style>
  <w:style w:type="paragraph" w:customStyle="1" w:styleId="Footer1">
    <w:name w:val="Footer1"/>
    <w:basedOn w:val="Piedepgina"/>
    <w:rsid w:val="001279F9"/>
    <w:pPr>
      <w:tabs>
        <w:tab w:val="clear" w:pos="4153"/>
        <w:tab w:val="clear" w:pos="8306"/>
      </w:tabs>
      <w:ind w:firstLine="2"/>
      <w:jc w:val="center"/>
    </w:pPr>
    <w:rPr>
      <w:sz w:val="16"/>
      <w:szCs w:val="16"/>
    </w:rPr>
  </w:style>
  <w:style w:type="paragraph" w:customStyle="1" w:styleId="PageNumber1">
    <w:name w:val="Page Number1"/>
    <w:basedOn w:val="Footer1"/>
    <w:next w:val="Footer1"/>
    <w:rsid w:val="005A1A8B"/>
    <w:pPr>
      <w:jc w:val="right"/>
    </w:pPr>
    <w:rPr>
      <w:color w:val="365F91"/>
    </w:rPr>
  </w:style>
  <w:style w:type="paragraph" w:customStyle="1" w:styleId="Mainlist">
    <w:name w:val="Main list"/>
    <w:basedOn w:val="Normal"/>
    <w:link w:val="MainlistCar"/>
    <w:rsid w:val="009A6F0F"/>
    <w:pPr>
      <w:numPr>
        <w:numId w:val="3"/>
      </w:numPr>
      <w:spacing w:before="60" w:after="60"/>
      <w:jc w:val="both"/>
    </w:pPr>
    <w:rPr>
      <w:color w:val="000000"/>
      <w:lang w:eastAsia="en-US"/>
    </w:rPr>
  </w:style>
  <w:style w:type="paragraph" w:customStyle="1" w:styleId="Endofdocument">
    <w:name w:val="End of document"/>
    <w:basedOn w:val="Normal"/>
    <w:next w:val="Normal"/>
    <w:rsid w:val="00250F77"/>
    <w:pPr>
      <w:pageBreakBefore/>
      <w:spacing w:before="6000" w:after="60"/>
      <w:jc w:val="center"/>
    </w:pPr>
    <w:rPr>
      <w:b/>
      <w:bCs/>
      <w:caps/>
      <w:color w:val="000000"/>
      <w:szCs w:val="32"/>
      <w:lang w:val="fr-FR" w:eastAsia="en-US"/>
    </w:rPr>
  </w:style>
  <w:style w:type="table" w:styleId="Tablaconcuadrcula">
    <w:name w:val="Table Grid"/>
    <w:basedOn w:val="Tablanormal"/>
    <w:rsid w:val="00D26C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uidance">
    <w:name w:val="Guidance"/>
    <w:basedOn w:val="Textoindependiente"/>
    <w:link w:val="GuidanceCar"/>
    <w:rsid w:val="00250F77"/>
    <w:pPr>
      <w:spacing w:before="60" w:after="60"/>
    </w:pPr>
    <w:rPr>
      <w:i/>
      <w:iCs/>
      <w:color w:val="333399"/>
      <w:sz w:val="18"/>
    </w:rPr>
  </w:style>
  <w:style w:type="paragraph" w:customStyle="1" w:styleId="AbstractGuidance">
    <w:name w:val="Abstract Guidance"/>
    <w:basedOn w:val="Textoindependiente"/>
    <w:rsid w:val="00D26C16"/>
    <w:rPr>
      <w:i/>
      <w:iCs/>
      <w:color w:val="1F497D"/>
      <w:sz w:val="18"/>
    </w:rPr>
  </w:style>
  <w:style w:type="paragraph" w:customStyle="1" w:styleId="ExecutiveSummary">
    <w:name w:val="Executive Summary"/>
    <w:basedOn w:val="Ttulo1"/>
    <w:rsid w:val="00D26C16"/>
    <w:pPr>
      <w:numPr>
        <w:numId w:val="0"/>
      </w:numPr>
    </w:pPr>
    <w:rPr>
      <w:rFonts w:cs="Times New Roman"/>
      <w:szCs w:val="20"/>
    </w:rPr>
  </w:style>
  <w:style w:type="paragraph" w:customStyle="1" w:styleId="GuidanceBold">
    <w:name w:val="Guidance Bold"/>
    <w:basedOn w:val="Normal"/>
    <w:link w:val="GuidanceBoldCarCar"/>
    <w:rsid w:val="00C86216"/>
    <w:pPr>
      <w:spacing w:before="120" w:after="120"/>
      <w:jc w:val="both"/>
    </w:pPr>
    <w:rPr>
      <w:b/>
      <w:bCs/>
      <w:i/>
      <w:iCs/>
      <w:color w:val="333399"/>
      <w:sz w:val="18"/>
    </w:rPr>
  </w:style>
  <w:style w:type="paragraph" w:customStyle="1" w:styleId="AppendixHeading4">
    <w:name w:val="Appendix Heading 4"/>
    <w:basedOn w:val="Ttulo4"/>
    <w:next w:val="Textoindependiente"/>
    <w:rsid w:val="00620DE0"/>
    <w:pPr>
      <w:numPr>
        <w:numId w:val="8"/>
      </w:numPr>
    </w:pPr>
  </w:style>
  <w:style w:type="character" w:customStyle="1" w:styleId="GuidanceBoldCarCar">
    <w:name w:val="Guidance Bold Car Car"/>
    <w:basedOn w:val="Fuentedeprrafopredeter"/>
    <w:link w:val="GuidanceBold"/>
    <w:rsid w:val="00D26C16"/>
    <w:rPr>
      <w:rFonts w:ascii="Arial" w:hAnsi="Arial"/>
      <w:b/>
      <w:bCs/>
      <w:i/>
      <w:iCs/>
      <w:color w:val="333399"/>
      <w:sz w:val="18"/>
      <w:lang w:val="en-GB" w:eastAsia="en-GB" w:bidi="ar-SA"/>
    </w:rPr>
  </w:style>
  <w:style w:type="character" w:customStyle="1" w:styleId="TextoindependienteCar">
    <w:name w:val="Texto independiente Car"/>
    <w:aliases w:val="Body Car"/>
    <w:basedOn w:val="Fuentedeprrafopredeter"/>
    <w:link w:val="Textoindependiente"/>
    <w:rsid w:val="00EB1315"/>
    <w:rPr>
      <w:rFonts w:ascii="Arial" w:hAnsi="Arial"/>
      <w:lang w:val="en-GB" w:eastAsia="en-GB" w:bidi="ar-SA"/>
    </w:rPr>
  </w:style>
  <w:style w:type="character" w:customStyle="1" w:styleId="GuidanceCar">
    <w:name w:val="Guidance Car"/>
    <w:basedOn w:val="TextoindependienteCar"/>
    <w:link w:val="Guidance"/>
    <w:rsid w:val="00250F77"/>
    <w:rPr>
      <w:rFonts w:ascii="Arial" w:hAnsi="Arial"/>
      <w:i/>
      <w:iCs/>
      <w:color w:val="333399"/>
      <w:sz w:val="18"/>
      <w:lang w:val="en-GB" w:eastAsia="en-GB" w:bidi="ar-SA"/>
    </w:rPr>
  </w:style>
  <w:style w:type="paragraph" w:customStyle="1" w:styleId="Titlesamepage">
    <w:name w:val="Title (same page)"/>
    <w:basedOn w:val="Encabezado"/>
    <w:next w:val="Textoindependiente"/>
    <w:rsid w:val="00D26C16"/>
    <w:pPr>
      <w:spacing w:before="240"/>
    </w:pPr>
    <w:rPr>
      <w:bCs/>
    </w:rPr>
  </w:style>
  <w:style w:type="numbering" w:customStyle="1" w:styleId="Reference">
    <w:name w:val="Reference"/>
    <w:basedOn w:val="Sinlista"/>
    <w:rsid w:val="009A6F0F"/>
    <w:pPr>
      <w:numPr>
        <w:numId w:val="4"/>
      </w:numPr>
    </w:pPr>
  </w:style>
  <w:style w:type="paragraph" w:customStyle="1" w:styleId="Titlenewpage">
    <w:name w:val="Title (new page)"/>
    <w:basedOn w:val="Encabezado"/>
    <w:next w:val="Textoindependiente"/>
    <w:rsid w:val="00D26C16"/>
    <w:pPr>
      <w:pageBreakBefore/>
    </w:pPr>
    <w:rPr>
      <w:rFonts w:cs="Arial"/>
    </w:rPr>
  </w:style>
  <w:style w:type="paragraph" w:customStyle="1" w:styleId="NotetoAuthor">
    <w:name w:val="Note to Author"/>
    <w:basedOn w:val="Textoindependiente"/>
    <w:rsid w:val="00427BAB"/>
    <w:pPr>
      <w:jc w:val="center"/>
    </w:pPr>
    <w:rPr>
      <w:b/>
      <w:bCs/>
      <w:color w:val="FFFFFF"/>
      <w:sz w:val="52"/>
    </w:rPr>
  </w:style>
  <w:style w:type="paragraph" w:customStyle="1" w:styleId="Directive">
    <w:name w:val="Directive"/>
    <w:basedOn w:val="Textoindependiente"/>
    <w:rsid w:val="00A96553"/>
    <w:pPr>
      <w:jc w:val="center"/>
    </w:pPr>
    <w:rPr>
      <w:b/>
      <w:bCs/>
      <w:color w:val="800000"/>
      <w:sz w:val="22"/>
    </w:rPr>
  </w:style>
  <w:style w:type="character" w:customStyle="1" w:styleId="MainlistCar">
    <w:name w:val="Main list Car"/>
    <w:basedOn w:val="Fuentedeprrafopredeter"/>
    <w:link w:val="Mainlist"/>
    <w:rsid w:val="00140A50"/>
    <w:rPr>
      <w:rFonts w:ascii="Arial" w:hAnsi="Arial"/>
      <w:color w:val="000000"/>
      <w:lang w:val="en-GB"/>
    </w:rPr>
  </w:style>
  <w:style w:type="character" w:customStyle="1" w:styleId="Note">
    <w:name w:val="Note"/>
    <w:basedOn w:val="Fuentedeprrafopredeter"/>
    <w:rsid w:val="002719A6"/>
    <w:rPr>
      <w:i/>
      <w:iCs/>
      <w:sz w:val="16"/>
      <w:szCs w:val="16"/>
    </w:rPr>
  </w:style>
  <w:style w:type="character" w:customStyle="1" w:styleId="GuidanceBulletCar">
    <w:name w:val="Guidance Bullet Car"/>
    <w:basedOn w:val="GuidanceCar"/>
    <w:link w:val="GuidanceBullet"/>
    <w:rsid w:val="00C86216"/>
    <w:rPr>
      <w:rFonts w:ascii="Arial" w:hAnsi="Arial"/>
      <w:i/>
      <w:iCs/>
      <w:color w:val="333399"/>
      <w:sz w:val="18"/>
      <w:lang w:val="en-GB" w:eastAsia="en-GB" w:bidi="ar-SA"/>
    </w:rPr>
  </w:style>
  <w:style w:type="paragraph" w:customStyle="1" w:styleId="GuidanceList">
    <w:name w:val="Guidance List"/>
    <w:basedOn w:val="Guidance"/>
    <w:next w:val="Guidance"/>
    <w:rsid w:val="00C86216"/>
    <w:pPr>
      <w:numPr>
        <w:numId w:val="6"/>
      </w:numPr>
    </w:pPr>
  </w:style>
  <w:style w:type="paragraph" w:customStyle="1" w:styleId="Legend">
    <w:name w:val="Legend"/>
    <w:basedOn w:val="Textoindependiente"/>
    <w:rsid w:val="00C86216"/>
    <w:pPr>
      <w:jc w:val="center"/>
    </w:pPr>
  </w:style>
  <w:style w:type="paragraph" w:customStyle="1" w:styleId="TableTitle">
    <w:name w:val="Table Title"/>
    <w:basedOn w:val="Textoindependiente"/>
    <w:rsid w:val="00C86216"/>
    <w:pPr>
      <w:jc w:val="center"/>
    </w:pPr>
    <w:rPr>
      <w:b/>
    </w:rPr>
  </w:style>
  <w:style w:type="paragraph" w:customStyle="1" w:styleId="TableTitleLeft">
    <w:name w:val="Table Title Left"/>
    <w:basedOn w:val="Textoindependiente"/>
    <w:link w:val="TableTitleLeftCarCar"/>
    <w:rsid w:val="00C86216"/>
    <w:pPr>
      <w:jc w:val="left"/>
    </w:pPr>
    <w:rPr>
      <w:b/>
      <w:bCs/>
    </w:rPr>
  </w:style>
  <w:style w:type="character" w:customStyle="1" w:styleId="TableTitleLeftCarCar">
    <w:name w:val="Table Title Left Car Car"/>
    <w:basedOn w:val="Fuentedeprrafopredeter"/>
    <w:link w:val="TableTitleLeft"/>
    <w:rsid w:val="00C86216"/>
    <w:rPr>
      <w:rFonts w:ascii="Arial" w:hAnsi="Arial"/>
      <w:b/>
      <w:bCs/>
      <w:lang w:val="en-GB" w:eastAsia="en-GB" w:bidi="ar-SA"/>
    </w:rPr>
  </w:style>
  <w:style w:type="paragraph" w:customStyle="1" w:styleId="TableTitleWhite">
    <w:name w:val="Table Title White"/>
    <w:basedOn w:val="Textoindependiente"/>
    <w:rsid w:val="00C86216"/>
    <w:pPr>
      <w:jc w:val="center"/>
    </w:pPr>
    <w:rPr>
      <w:b/>
      <w:color w:val="FFFFFF"/>
    </w:rPr>
  </w:style>
  <w:style w:type="character" w:customStyle="1" w:styleId="TraceTable">
    <w:name w:val="Trace Table"/>
    <w:basedOn w:val="Fuentedeprrafopredeter"/>
    <w:rsid w:val="00C86216"/>
    <w:rPr>
      <w:sz w:val="16"/>
    </w:rPr>
  </w:style>
  <w:style w:type="character" w:customStyle="1" w:styleId="CarCar">
    <w:name w:val="Car Car"/>
    <w:basedOn w:val="Fuentedeprrafopredeter"/>
    <w:rsid w:val="00F914F0"/>
    <w:rPr>
      <w:rFonts w:ascii="Arial" w:hAnsi="Arial"/>
      <w:lang w:val="en-GB" w:eastAsia="en-GB" w:bidi="ar-SA"/>
    </w:rPr>
  </w:style>
  <w:style w:type="paragraph" w:styleId="Textodeglobo">
    <w:name w:val="Balloon Text"/>
    <w:basedOn w:val="Normal"/>
    <w:link w:val="TextodegloboCar"/>
    <w:rsid w:val="00B45EBB"/>
    <w:rPr>
      <w:rFonts w:ascii="Lucida Grande" w:hAnsi="Lucida Grande" w:cs="Lucida Grande"/>
      <w:sz w:val="18"/>
      <w:szCs w:val="18"/>
    </w:rPr>
  </w:style>
  <w:style w:type="character" w:customStyle="1" w:styleId="TextodegloboCar">
    <w:name w:val="Texto de globo Car"/>
    <w:basedOn w:val="Fuentedeprrafopredeter"/>
    <w:link w:val="Textodeglobo"/>
    <w:rsid w:val="00B45EBB"/>
    <w:rPr>
      <w:rFonts w:ascii="Lucida Grande" w:hAnsi="Lucida Grande" w:cs="Lucida Grande"/>
      <w:sz w:val="18"/>
      <w:szCs w:val="18"/>
      <w:lang w:val="en-GB" w:eastAsia="en-GB"/>
    </w:rPr>
  </w:style>
  <w:style w:type="paragraph" w:styleId="NormalWeb">
    <w:name w:val="Normal (Web)"/>
    <w:basedOn w:val="Normal"/>
    <w:uiPriority w:val="99"/>
    <w:unhideWhenUsed/>
    <w:rsid w:val="00F9132F"/>
    <w:pPr>
      <w:spacing w:before="100" w:beforeAutospacing="1" w:after="100" w:afterAutospacing="1"/>
    </w:pPr>
    <w:rPr>
      <w:rFonts w:ascii="Times" w:hAnsi="Times"/>
      <w:lang w:val="en-US" w:eastAsia="en-US"/>
    </w:rPr>
  </w:style>
  <w:style w:type="character" w:styleId="nfasis">
    <w:name w:val="Emphasis"/>
    <w:basedOn w:val="Fuentedeprrafopredeter"/>
    <w:uiPriority w:val="20"/>
    <w:qFormat/>
    <w:rsid w:val="00F9132F"/>
    <w:rPr>
      <w:i/>
      <w:iCs/>
    </w:rPr>
  </w:style>
  <w:style w:type="character" w:styleId="Textoennegrita">
    <w:name w:val="Strong"/>
    <w:basedOn w:val="Fuentedeprrafopredeter"/>
    <w:uiPriority w:val="22"/>
    <w:qFormat/>
    <w:rsid w:val="00F9132F"/>
    <w:rPr>
      <w:b/>
      <w:bCs/>
    </w:rPr>
  </w:style>
  <w:style w:type="paragraph" w:styleId="Epgrafe">
    <w:name w:val="caption"/>
    <w:basedOn w:val="Normal"/>
    <w:next w:val="Normal"/>
    <w:unhideWhenUsed/>
    <w:qFormat/>
    <w:rsid w:val="00F9132F"/>
    <w:pPr>
      <w:spacing w:after="200"/>
    </w:pPr>
    <w:rPr>
      <w:b/>
      <w:bCs/>
      <w:color w:val="4F81BD" w:themeColor="accent1"/>
      <w:sz w:val="18"/>
      <w:szCs w:val="18"/>
    </w:rPr>
  </w:style>
  <w:style w:type="character" w:styleId="Refdecomentario">
    <w:name w:val="annotation reference"/>
    <w:basedOn w:val="Fuentedeprrafopredeter"/>
    <w:rsid w:val="00F9132F"/>
    <w:rPr>
      <w:sz w:val="18"/>
      <w:szCs w:val="18"/>
    </w:rPr>
  </w:style>
  <w:style w:type="paragraph" w:styleId="Textocomentario">
    <w:name w:val="annotation text"/>
    <w:basedOn w:val="Normal"/>
    <w:link w:val="TextocomentarioCar"/>
    <w:rsid w:val="00F9132F"/>
    <w:rPr>
      <w:sz w:val="24"/>
      <w:szCs w:val="24"/>
    </w:rPr>
  </w:style>
  <w:style w:type="character" w:customStyle="1" w:styleId="TextocomentarioCar">
    <w:name w:val="Texto comentario Car"/>
    <w:basedOn w:val="Fuentedeprrafopredeter"/>
    <w:link w:val="Textocomentario"/>
    <w:rsid w:val="00F9132F"/>
    <w:rPr>
      <w:rFonts w:ascii="Arial" w:hAnsi="Arial"/>
      <w:sz w:val="24"/>
      <w:szCs w:val="24"/>
      <w:lang w:val="en-GB" w:eastAsia="en-GB"/>
    </w:rPr>
  </w:style>
  <w:style w:type="paragraph" w:styleId="Asuntodelcomentario">
    <w:name w:val="annotation subject"/>
    <w:basedOn w:val="Textocomentario"/>
    <w:next w:val="Textocomentario"/>
    <w:link w:val="AsuntodelcomentarioCar"/>
    <w:rsid w:val="00F9132F"/>
    <w:rPr>
      <w:b/>
      <w:bCs/>
      <w:sz w:val="20"/>
      <w:szCs w:val="20"/>
    </w:rPr>
  </w:style>
  <w:style w:type="character" w:customStyle="1" w:styleId="AsuntodelcomentarioCar">
    <w:name w:val="Asunto del comentario Car"/>
    <w:basedOn w:val="TextocomentarioCar"/>
    <w:link w:val="Asuntodelcomentario"/>
    <w:rsid w:val="00F9132F"/>
    <w:rPr>
      <w:rFonts w:ascii="Arial" w:hAnsi="Arial"/>
      <w:b/>
      <w:bCs/>
      <w:sz w:val="24"/>
      <w:szCs w:val="24"/>
      <w:lang w:val="en-GB" w:eastAsia="en-GB"/>
    </w:rPr>
  </w:style>
  <w:style w:type="character" w:customStyle="1" w:styleId="with-breadcrumbs">
    <w:name w:val="with-breadcrumbs"/>
    <w:basedOn w:val="Fuentedeprrafopredeter"/>
    <w:rsid w:val="00F81312"/>
  </w:style>
  <w:style w:type="character" w:customStyle="1" w:styleId="confluence-anchor-link">
    <w:name w:val="confluence-anchor-link"/>
    <w:basedOn w:val="Fuentedeprrafopredeter"/>
    <w:rsid w:val="00F81312"/>
  </w:style>
  <w:style w:type="character" w:styleId="Hipervnculovisitado">
    <w:name w:val="FollowedHyperlink"/>
    <w:basedOn w:val="Fuentedeprrafopredeter"/>
    <w:uiPriority w:val="99"/>
    <w:rsid w:val="00F630B2"/>
    <w:rPr>
      <w:color w:val="800080" w:themeColor="followedHyperlink"/>
      <w:u w:val="single"/>
    </w:rPr>
  </w:style>
  <w:style w:type="paragraph" w:styleId="Tabladeilustraciones">
    <w:name w:val="table of figures"/>
    <w:basedOn w:val="Normal"/>
    <w:next w:val="Normal"/>
    <w:uiPriority w:val="99"/>
    <w:rsid w:val="00F57A5C"/>
  </w:style>
  <w:style w:type="character" w:customStyle="1" w:styleId="apple-converted-space">
    <w:name w:val="apple-converted-space"/>
    <w:basedOn w:val="Fuentedeprrafopredeter"/>
    <w:rsid w:val="00080E11"/>
  </w:style>
  <w:style w:type="paragraph" w:customStyle="1" w:styleId="Figura">
    <w:name w:val="Figura"/>
    <w:basedOn w:val="Fecha"/>
    <w:next w:val="Normal"/>
    <w:rsid w:val="009377E0"/>
    <w:pPr>
      <w:numPr>
        <w:numId w:val="9"/>
      </w:numPr>
      <w:tabs>
        <w:tab w:val="left" w:pos="6600"/>
      </w:tabs>
      <w:spacing w:before="240" w:after="60" w:line="300" w:lineRule="auto"/>
      <w:jc w:val="center"/>
    </w:pPr>
    <w:rPr>
      <w:rFonts w:ascii="Arial Narrow" w:hAnsi="Arial Narrow" w:cs="Arial"/>
      <w:color w:val="000000"/>
    </w:rPr>
  </w:style>
  <w:style w:type="paragraph" w:styleId="Fecha">
    <w:name w:val="Date"/>
    <w:basedOn w:val="Normal"/>
    <w:next w:val="Normal"/>
    <w:link w:val="FechaCar"/>
    <w:rsid w:val="009377E0"/>
  </w:style>
  <w:style w:type="character" w:customStyle="1" w:styleId="FechaCar">
    <w:name w:val="Fecha Car"/>
    <w:basedOn w:val="Fuentedeprrafopredeter"/>
    <w:link w:val="Fecha"/>
    <w:rsid w:val="009377E0"/>
    <w:rPr>
      <w:rFonts w:ascii="Arial" w:hAnsi="Arial"/>
      <w:lang w:val="en-GB" w:eastAsia="en-GB"/>
    </w:rPr>
  </w:style>
  <w:style w:type="paragraph" w:styleId="Prrafodelista">
    <w:name w:val="List Paragraph"/>
    <w:basedOn w:val="Normal"/>
    <w:uiPriority w:val="34"/>
    <w:qFormat/>
    <w:rsid w:val="00DF1CA8"/>
    <w:pPr>
      <w:ind w:left="720"/>
      <w:contextualSpacing/>
    </w:pPr>
  </w:style>
  <w:style w:type="paragraph" w:customStyle="1" w:styleId="tabletitle0">
    <w:name w:val="tabletitle"/>
    <w:basedOn w:val="Normal"/>
    <w:rsid w:val="00B97FEC"/>
    <w:pPr>
      <w:spacing w:before="100" w:beforeAutospacing="1" w:after="100" w:afterAutospacing="1"/>
    </w:pPr>
    <w:rPr>
      <w:rFonts w:ascii="Times New Roman" w:hAnsi="Times New Roman"/>
      <w:sz w:val="24"/>
      <w:szCs w:val="24"/>
      <w:lang w:val="en-US" w:eastAsia="en-US"/>
    </w:rPr>
  </w:style>
  <w:style w:type="paragraph" w:customStyle="1" w:styleId="tabletitleleft0">
    <w:name w:val="tabletitleleft"/>
    <w:basedOn w:val="Normal"/>
    <w:rsid w:val="00B97FEC"/>
    <w:pPr>
      <w:spacing w:before="100" w:beforeAutospacing="1" w:after="100" w:afterAutospacing="1"/>
    </w:pPr>
    <w:rPr>
      <w:rFonts w:ascii="Times New Roman" w:hAnsi="Times New Roman"/>
      <w:sz w:val="24"/>
      <w:szCs w:val="24"/>
      <w:lang w:val="en-US" w:eastAsia="en-US"/>
    </w:rPr>
  </w:style>
  <w:style w:type="paragraph" w:styleId="Sinespaciado">
    <w:name w:val="No Spacing"/>
    <w:uiPriority w:val="1"/>
    <w:qFormat/>
    <w:rsid w:val="00B97FEC"/>
    <w:rPr>
      <w:rFonts w:ascii="Arial" w:hAnsi="Arial"/>
      <w:lang w:val="en-GB" w:eastAsia="en-GB"/>
    </w:rPr>
  </w:style>
  <w:style w:type="table" w:styleId="Tablaconcuadrcula1">
    <w:name w:val="Table Grid 1"/>
    <w:basedOn w:val="Tablanormal"/>
    <w:rsid w:val="005638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tulo1Car">
    <w:name w:val="Título 1 Car"/>
    <w:aliases w:val="Title 1 Car"/>
    <w:basedOn w:val="Fuentedeprrafopredeter"/>
    <w:link w:val="Ttulo1"/>
    <w:uiPriority w:val="9"/>
    <w:rsid w:val="00EB188F"/>
    <w:rPr>
      <w:rFonts w:ascii="Arial" w:hAnsi="Arial" w:cs="Arial"/>
      <w:b/>
      <w:bCs/>
      <w:color w:val="365F91"/>
      <w:kern w:val="32"/>
      <w:sz w:val="32"/>
      <w:szCs w:val="32"/>
      <w:lang w:val="en-GB" w:eastAsia="en-GB"/>
    </w:rPr>
  </w:style>
  <w:style w:type="character" w:customStyle="1" w:styleId="Ttulo2Car">
    <w:name w:val="Título 2 Car"/>
    <w:aliases w:val="Title 2 Car"/>
    <w:basedOn w:val="Fuentedeprrafopredeter"/>
    <w:link w:val="Ttulo2"/>
    <w:uiPriority w:val="9"/>
    <w:rsid w:val="00EB188F"/>
    <w:rPr>
      <w:rFonts w:ascii="Arial" w:hAnsi="Arial" w:cs="Arial"/>
      <w:b/>
      <w:bCs/>
      <w:iCs/>
      <w:color w:val="4F81BD"/>
      <w:sz w:val="30"/>
      <w:szCs w:val="28"/>
      <w:lang w:val="en-GB" w:eastAsia="en-GB"/>
    </w:rPr>
  </w:style>
  <w:style w:type="character" w:customStyle="1" w:styleId="Ttulo3Car">
    <w:name w:val="Título 3 Car"/>
    <w:aliases w:val="Title 3 Car"/>
    <w:basedOn w:val="Fuentedeprrafopredeter"/>
    <w:link w:val="Ttulo3"/>
    <w:uiPriority w:val="9"/>
    <w:rsid w:val="00EB188F"/>
    <w:rPr>
      <w:rFonts w:ascii="Arial" w:hAnsi="Arial" w:cs="Arial"/>
      <w:b/>
      <w:bCs/>
      <w:color w:val="4F81BD"/>
      <w:sz w:val="28"/>
      <w:szCs w:val="26"/>
      <w:lang w:val="en-GB" w:eastAsia="en-GB"/>
    </w:rPr>
  </w:style>
  <w:style w:type="paragraph" w:customStyle="1" w:styleId="bodytext">
    <w:name w:val="bodytext"/>
    <w:basedOn w:val="Normal"/>
    <w:uiPriority w:val="99"/>
    <w:semiHidden/>
    <w:rsid w:val="00EB188F"/>
    <w:pPr>
      <w:spacing w:before="100" w:beforeAutospacing="1" w:after="100" w:afterAutospacing="1"/>
    </w:pPr>
    <w:rPr>
      <w:rFonts w:eastAsiaTheme="minorEastAsia" w:cs="Arial"/>
      <w:sz w:val="24"/>
      <w:szCs w:val="24"/>
      <w:lang w:val="en-US" w:eastAsia="en-US"/>
    </w:rPr>
  </w:style>
  <w:style w:type="paragraph" w:customStyle="1" w:styleId="stepfield">
    <w:name w:val="stepfield"/>
    <w:basedOn w:val="Normal"/>
    <w:uiPriority w:val="99"/>
    <w:semiHidden/>
    <w:rsid w:val="00EB188F"/>
    <w:pPr>
      <w:spacing w:before="100" w:beforeAutospacing="1" w:after="100" w:afterAutospacing="1"/>
    </w:pPr>
    <w:rPr>
      <w:rFonts w:eastAsiaTheme="minorEastAsia" w:cs="Arial"/>
      <w:sz w:val="24"/>
      <w:szCs w:val="24"/>
      <w:lang w:val="en-US" w:eastAsia="en-US"/>
    </w:rPr>
  </w:style>
  <w:style w:type="paragraph" w:customStyle="1" w:styleId="panel">
    <w:name w:val="panel"/>
    <w:basedOn w:val="Normal"/>
    <w:uiPriority w:val="99"/>
    <w:semiHidden/>
    <w:rsid w:val="00EB188F"/>
    <w:pPr>
      <w:pBdr>
        <w:top w:val="single" w:sz="6" w:space="8" w:color="999999"/>
        <w:left w:val="single" w:sz="6" w:space="8" w:color="999999"/>
        <w:bottom w:val="single" w:sz="6" w:space="8" w:color="999999"/>
        <w:right w:val="single" w:sz="6" w:space="8" w:color="999999"/>
      </w:pBdr>
      <w:shd w:val="clear" w:color="auto" w:fill="F0F0F0"/>
      <w:spacing w:before="150" w:after="150"/>
      <w:ind w:left="150" w:right="150"/>
    </w:pPr>
    <w:rPr>
      <w:rFonts w:eastAsiaTheme="minorEastAsia" w:cs="Arial"/>
      <w:sz w:val="24"/>
      <w:szCs w:val="24"/>
      <w:lang w:val="en-US" w:eastAsia="en-US"/>
    </w:rPr>
  </w:style>
  <w:style w:type="paragraph" w:customStyle="1" w:styleId="notemacro">
    <w:name w:val="notemacro"/>
    <w:basedOn w:val="Normal"/>
    <w:uiPriority w:val="99"/>
    <w:semiHidden/>
    <w:rsid w:val="00EB188F"/>
    <w:pPr>
      <w:pBdr>
        <w:top w:val="single" w:sz="6" w:space="0" w:color="F0C000"/>
        <w:left w:val="single" w:sz="6" w:space="0" w:color="F0C000"/>
        <w:bottom w:val="single" w:sz="6" w:space="0" w:color="F0C000"/>
        <w:right w:val="single" w:sz="6" w:space="0" w:color="F0C000"/>
      </w:pBdr>
      <w:shd w:val="clear" w:color="auto" w:fill="FFFFCE"/>
      <w:spacing w:before="100" w:beforeAutospacing="1" w:after="100" w:afterAutospacing="1"/>
    </w:pPr>
    <w:rPr>
      <w:rFonts w:eastAsiaTheme="minorEastAsia" w:cs="Arial"/>
      <w:sz w:val="24"/>
      <w:szCs w:val="24"/>
      <w:lang w:val="en-US" w:eastAsia="en-US"/>
    </w:rPr>
  </w:style>
  <w:style w:type="paragraph" w:customStyle="1" w:styleId="warningmacro">
    <w:name w:val="warningmacro"/>
    <w:basedOn w:val="Normal"/>
    <w:uiPriority w:val="99"/>
    <w:semiHidden/>
    <w:rsid w:val="00EB188F"/>
    <w:pPr>
      <w:pBdr>
        <w:top w:val="single" w:sz="6" w:space="0" w:color="CC0000"/>
        <w:left w:val="single" w:sz="6" w:space="0" w:color="CC0000"/>
        <w:bottom w:val="single" w:sz="6" w:space="0" w:color="CC0000"/>
        <w:right w:val="single" w:sz="6" w:space="0" w:color="CC0000"/>
      </w:pBdr>
      <w:shd w:val="clear" w:color="auto" w:fill="FFCCCC"/>
      <w:spacing w:before="100" w:beforeAutospacing="1" w:after="100" w:afterAutospacing="1"/>
    </w:pPr>
    <w:rPr>
      <w:rFonts w:eastAsiaTheme="minorEastAsia" w:cs="Arial"/>
      <w:sz w:val="24"/>
      <w:szCs w:val="24"/>
      <w:lang w:val="en-US" w:eastAsia="en-US"/>
    </w:rPr>
  </w:style>
  <w:style w:type="paragraph" w:customStyle="1" w:styleId="infomacro">
    <w:name w:val="infomacro"/>
    <w:basedOn w:val="Normal"/>
    <w:uiPriority w:val="99"/>
    <w:semiHidden/>
    <w:rsid w:val="00EB188F"/>
    <w:pPr>
      <w:pBdr>
        <w:top w:val="single" w:sz="6" w:space="0" w:color="6699CC"/>
        <w:left w:val="single" w:sz="6" w:space="0" w:color="6699CC"/>
        <w:bottom w:val="single" w:sz="6" w:space="0" w:color="6699CC"/>
        <w:right w:val="single" w:sz="6" w:space="0" w:color="6699CC"/>
      </w:pBdr>
      <w:shd w:val="clear" w:color="auto" w:fill="D8E4F1"/>
      <w:spacing w:before="100" w:beforeAutospacing="1" w:after="100" w:afterAutospacing="1"/>
    </w:pPr>
    <w:rPr>
      <w:rFonts w:eastAsiaTheme="minorEastAsia" w:cs="Arial"/>
      <w:sz w:val="24"/>
      <w:szCs w:val="24"/>
      <w:lang w:val="en-US" w:eastAsia="en-US"/>
    </w:rPr>
  </w:style>
  <w:style w:type="paragraph" w:customStyle="1" w:styleId="tipmacro">
    <w:name w:val="tipmacro"/>
    <w:basedOn w:val="Normal"/>
    <w:uiPriority w:val="99"/>
    <w:semiHidden/>
    <w:rsid w:val="00EB188F"/>
    <w:pPr>
      <w:pBdr>
        <w:top w:val="single" w:sz="6" w:space="0" w:color="009900"/>
        <w:left w:val="single" w:sz="6" w:space="0" w:color="009900"/>
        <w:bottom w:val="single" w:sz="6" w:space="0" w:color="009900"/>
        <w:right w:val="single" w:sz="6" w:space="0" w:color="009900"/>
      </w:pBdr>
      <w:shd w:val="clear" w:color="auto" w:fill="DDFFDD"/>
      <w:spacing w:before="100" w:beforeAutospacing="1" w:after="100" w:afterAutospacing="1"/>
    </w:pPr>
    <w:rPr>
      <w:rFonts w:eastAsiaTheme="minorEastAsia" w:cs="Arial"/>
      <w:sz w:val="24"/>
      <w:szCs w:val="24"/>
      <w:lang w:val="en-US" w:eastAsia="en-US"/>
    </w:rPr>
  </w:style>
  <w:style w:type="paragraph" w:customStyle="1" w:styleId="informationmacropadding">
    <w:name w:val="informationmacropadding"/>
    <w:basedOn w:val="Normal"/>
    <w:uiPriority w:val="99"/>
    <w:semiHidden/>
    <w:rsid w:val="00EB188F"/>
    <w:pPr>
      <w:spacing w:before="100" w:beforeAutospacing="1" w:after="100" w:afterAutospacing="1"/>
    </w:pPr>
    <w:rPr>
      <w:rFonts w:eastAsiaTheme="minorEastAsia" w:cs="Arial"/>
      <w:sz w:val="24"/>
      <w:szCs w:val="24"/>
      <w:lang w:val="en-US" w:eastAsia="en-US"/>
    </w:rPr>
  </w:style>
  <w:style w:type="paragraph" w:customStyle="1" w:styleId="grid">
    <w:name w:val="grid"/>
    <w:basedOn w:val="Normal"/>
    <w:uiPriority w:val="99"/>
    <w:semiHidden/>
    <w:rsid w:val="00EB188F"/>
    <w:pPr>
      <w:spacing w:before="30" w:after="75"/>
    </w:pPr>
    <w:rPr>
      <w:rFonts w:eastAsiaTheme="minorEastAsia" w:cs="Arial"/>
      <w:sz w:val="24"/>
      <w:szCs w:val="24"/>
      <w:lang w:val="en-US" w:eastAsia="en-US"/>
    </w:rPr>
  </w:style>
  <w:style w:type="table" w:styleId="Tablaconefectos3D2">
    <w:name w:val="Table 3D effects 2"/>
    <w:basedOn w:val="Tablanormal"/>
    <w:rsid w:val="00411B1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media2">
    <w:name w:val="Medium List 2"/>
    <w:basedOn w:val="Tablanormal"/>
    <w:uiPriority w:val="66"/>
    <w:rsid w:val="00411B1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amoderna">
    <w:name w:val="Table Contemporary"/>
    <w:basedOn w:val="Tablanormal"/>
    <w:rsid w:val="00411B1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intropreheading">
    <w:name w:val="intro_preheading"/>
    <w:basedOn w:val="Fuentedeprrafopredeter"/>
    <w:rsid w:val="00A30CEC"/>
  </w:style>
  <w:style w:type="paragraph" w:styleId="Textonotapie">
    <w:name w:val="footnote text"/>
    <w:basedOn w:val="Normal"/>
    <w:link w:val="TextonotapieCar"/>
    <w:rsid w:val="00F75784"/>
  </w:style>
  <w:style w:type="character" w:customStyle="1" w:styleId="TextonotapieCar">
    <w:name w:val="Texto nota pie Car"/>
    <w:basedOn w:val="Fuentedeprrafopredeter"/>
    <w:link w:val="Textonotapie"/>
    <w:rsid w:val="00F75784"/>
    <w:rPr>
      <w:rFonts w:ascii="Arial" w:hAnsi="Arial"/>
      <w:lang w:val="en-GB" w:eastAsia="en-GB"/>
    </w:rPr>
  </w:style>
  <w:style w:type="character" w:styleId="Refdenotaalpie">
    <w:name w:val="footnote reference"/>
    <w:basedOn w:val="Fuentedeprrafopredeter"/>
    <w:rsid w:val="00F75784"/>
    <w:rPr>
      <w:vertAlign w:val="superscript"/>
    </w:rPr>
  </w:style>
  <w:style w:type="paragraph" w:styleId="Textonotaalfinal">
    <w:name w:val="endnote text"/>
    <w:basedOn w:val="Normal"/>
    <w:link w:val="TextonotaalfinalCar"/>
    <w:rsid w:val="00F75784"/>
  </w:style>
  <w:style w:type="character" w:customStyle="1" w:styleId="TextonotaalfinalCar">
    <w:name w:val="Texto nota al final Car"/>
    <w:basedOn w:val="Fuentedeprrafopredeter"/>
    <w:link w:val="Textonotaalfinal"/>
    <w:rsid w:val="00F75784"/>
    <w:rPr>
      <w:rFonts w:ascii="Arial" w:hAnsi="Arial"/>
      <w:lang w:val="en-GB" w:eastAsia="en-GB"/>
    </w:rPr>
  </w:style>
  <w:style w:type="character" w:styleId="Refdenotaalfinal">
    <w:name w:val="endnote reference"/>
    <w:basedOn w:val="Fuentedeprrafopredeter"/>
    <w:rsid w:val="00F75784"/>
    <w:rPr>
      <w:vertAlign w:val="superscript"/>
    </w:rPr>
  </w:style>
  <w:style w:type="character" w:styleId="Textodelmarcadordeposicin">
    <w:name w:val="Placeholder Text"/>
    <w:basedOn w:val="Fuentedeprrafopredeter"/>
    <w:uiPriority w:val="99"/>
    <w:semiHidden/>
    <w:rsid w:val="00CC7FE9"/>
    <w:rPr>
      <w:color w:val="808080"/>
    </w:rPr>
  </w:style>
  <w:style w:type="table" w:styleId="Tablaconefectos3D3">
    <w:name w:val="Table 3D effects 3"/>
    <w:basedOn w:val="Tablanormal"/>
    <w:rsid w:val="00173B1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conformatoprevio">
    <w:name w:val="HTML Preformatted"/>
    <w:basedOn w:val="Normal"/>
    <w:link w:val="HTMLconformatoprevioCar"/>
    <w:uiPriority w:val="99"/>
    <w:unhideWhenUsed/>
    <w:rsid w:val="00E56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lang w:val="en-US" w:eastAsia="en-US"/>
    </w:rPr>
  </w:style>
  <w:style w:type="character" w:customStyle="1" w:styleId="HTMLconformatoprevioCar">
    <w:name w:val="HTML con formato previo Car"/>
    <w:basedOn w:val="Fuentedeprrafopredeter"/>
    <w:link w:val="HTMLconformatoprevio"/>
    <w:uiPriority w:val="99"/>
    <w:rsid w:val="00E56671"/>
    <w:rPr>
      <w:rFonts w:ascii="Courier New" w:eastAsiaTheme="minorEastAsia" w:hAnsi="Courier New" w:cs="Courier New"/>
    </w:rPr>
  </w:style>
  <w:style w:type="table" w:styleId="Tablaconcolumnas3">
    <w:name w:val="Table Columns 3"/>
    <w:basedOn w:val="Tablanormal"/>
    <w:rsid w:val="000F6EF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5">
    <w:name w:val="Table Columns 5"/>
    <w:basedOn w:val="Tablanormal"/>
    <w:rsid w:val="002C4FE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6">
    <w:name w:val="Table Grid 6"/>
    <w:basedOn w:val="Tablanormal"/>
    <w:rsid w:val="004D4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lsica1">
    <w:name w:val="Table Classic 1"/>
    <w:basedOn w:val="Tablanormal"/>
    <w:rsid w:val="004D4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5">
    <w:name w:val="Table List 5"/>
    <w:basedOn w:val="Tablanormal"/>
    <w:rsid w:val="004D4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elegante">
    <w:name w:val="Table Elegant"/>
    <w:basedOn w:val="Tablanormal"/>
    <w:rsid w:val="004D4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rsid w:val="004D4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4D4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Bibliografa">
    <w:name w:val="Bibliography"/>
    <w:basedOn w:val="Normal"/>
    <w:next w:val="Normal"/>
    <w:uiPriority w:val="37"/>
    <w:unhideWhenUsed/>
    <w:rsid w:val="001A3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1805">
      <w:bodyDiv w:val="1"/>
      <w:marLeft w:val="0"/>
      <w:marRight w:val="0"/>
      <w:marTop w:val="0"/>
      <w:marBottom w:val="0"/>
      <w:divBdr>
        <w:top w:val="none" w:sz="0" w:space="0" w:color="auto"/>
        <w:left w:val="none" w:sz="0" w:space="0" w:color="auto"/>
        <w:bottom w:val="none" w:sz="0" w:space="0" w:color="auto"/>
        <w:right w:val="none" w:sz="0" w:space="0" w:color="auto"/>
      </w:divBdr>
    </w:div>
    <w:div w:id="141384748">
      <w:bodyDiv w:val="1"/>
      <w:marLeft w:val="0"/>
      <w:marRight w:val="0"/>
      <w:marTop w:val="0"/>
      <w:marBottom w:val="0"/>
      <w:divBdr>
        <w:top w:val="none" w:sz="0" w:space="0" w:color="auto"/>
        <w:left w:val="none" w:sz="0" w:space="0" w:color="auto"/>
        <w:bottom w:val="none" w:sz="0" w:space="0" w:color="auto"/>
        <w:right w:val="none" w:sz="0" w:space="0" w:color="auto"/>
      </w:divBdr>
    </w:div>
    <w:div w:id="156116503">
      <w:bodyDiv w:val="1"/>
      <w:marLeft w:val="0"/>
      <w:marRight w:val="0"/>
      <w:marTop w:val="0"/>
      <w:marBottom w:val="0"/>
      <w:divBdr>
        <w:top w:val="none" w:sz="0" w:space="0" w:color="auto"/>
        <w:left w:val="none" w:sz="0" w:space="0" w:color="auto"/>
        <w:bottom w:val="none" w:sz="0" w:space="0" w:color="auto"/>
        <w:right w:val="none" w:sz="0" w:space="0" w:color="auto"/>
      </w:divBdr>
      <w:divsChild>
        <w:div w:id="1655835772">
          <w:marLeft w:val="0"/>
          <w:marRight w:val="0"/>
          <w:marTop w:val="150"/>
          <w:marBottom w:val="0"/>
          <w:divBdr>
            <w:top w:val="none" w:sz="0" w:space="0" w:color="auto"/>
            <w:left w:val="none" w:sz="0" w:space="0" w:color="auto"/>
            <w:bottom w:val="none" w:sz="0" w:space="0" w:color="auto"/>
            <w:right w:val="none" w:sz="0" w:space="0" w:color="auto"/>
          </w:divBdr>
        </w:div>
      </w:divsChild>
    </w:div>
    <w:div w:id="158430948">
      <w:bodyDiv w:val="1"/>
      <w:marLeft w:val="0"/>
      <w:marRight w:val="0"/>
      <w:marTop w:val="0"/>
      <w:marBottom w:val="0"/>
      <w:divBdr>
        <w:top w:val="none" w:sz="0" w:space="0" w:color="auto"/>
        <w:left w:val="none" w:sz="0" w:space="0" w:color="auto"/>
        <w:bottom w:val="none" w:sz="0" w:space="0" w:color="auto"/>
        <w:right w:val="none" w:sz="0" w:space="0" w:color="auto"/>
      </w:divBdr>
    </w:div>
    <w:div w:id="172838218">
      <w:bodyDiv w:val="1"/>
      <w:marLeft w:val="0"/>
      <w:marRight w:val="0"/>
      <w:marTop w:val="0"/>
      <w:marBottom w:val="0"/>
      <w:divBdr>
        <w:top w:val="none" w:sz="0" w:space="0" w:color="auto"/>
        <w:left w:val="none" w:sz="0" w:space="0" w:color="auto"/>
        <w:bottom w:val="none" w:sz="0" w:space="0" w:color="auto"/>
        <w:right w:val="none" w:sz="0" w:space="0" w:color="auto"/>
      </w:divBdr>
    </w:div>
    <w:div w:id="188494025">
      <w:bodyDiv w:val="1"/>
      <w:marLeft w:val="0"/>
      <w:marRight w:val="0"/>
      <w:marTop w:val="0"/>
      <w:marBottom w:val="0"/>
      <w:divBdr>
        <w:top w:val="none" w:sz="0" w:space="0" w:color="auto"/>
        <w:left w:val="none" w:sz="0" w:space="0" w:color="auto"/>
        <w:bottom w:val="none" w:sz="0" w:space="0" w:color="auto"/>
        <w:right w:val="none" w:sz="0" w:space="0" w:color="auto"/>
      </w:divBdr>
    </w:div>
    <w:div w:id="243297702">
      <w:bodyDiv w:val="1"/>
      <w:marLeft w:val="0"/>
      <w:marRight w:val="0"/>
      <w:marTop w:val="0"/>
      <w:marBottom w:val="0"/>
      <w:divBdr>
        <w:top w:val="none" w:sz="0" w:space="0" w:color="auto"/>
        <w:left w:val="none" w:sz="0" w:space="0" w:color="auto"/>
        <w:bottom w:val="none" w:sz="0" w:space="0" w:color="auto"/>
        <w:right w:val="none" w:sz="0" w:space="0" w:color="auto"/>
      </w:divBdr>
      <w:divsChild>
        <w:div w:id="1415859806">
          <w:marLeft w:val="0"/>
          <w:marRight w:val="0"/>
          <w:marTop w:val="150"/>
          <w:marBottom w:val="0"/>
          <w:divBdr>
            <w:top w:val="none" w:sz="0" w:space="0" w:color="auto"/>
            <w:left w:val="none" w:sz="0" w:space="0" w:color="auto"/>
            <w:bottom w:val="none" w:sz="0" w:space="0" w:color="auto"/>
            <w:right w:val="none" w:sz="0" w:space="0" w:color="auto"/>
          </w:divBdr>
        </w:div>
      </w:divsChild>
    </w:div>
    <w:div w:id="267198435">
      <w:bodyDiv w:val="1"/>
      <w:marLeft w:val="0"/>
      <w:marRight w:val="0"/>
      <w:marTop w:val="0"/>
      <w:marBottom w:val="0"/>
      <w:divBdr>
        <w:top w:val="none" w:sz="0" w:space="0" w:color="auto"/>
        <w:left w:val="none" w:sz="0" w:space="0" w:color="auto"/>
        <w:bottom w:val="none" w:sz="0" w:space="0" w:color="auto"/>
        <w:right w:val="none" w:sz="0" w:space="0" w:color="auto"/>
      </w:divBdr>
      <w:divsChild>
        <w:div w:id="1093865555">
          <w:marLeft w:val="0"/>
          <w:marRight w:val="0"/>
          <w:marTop w:val="0"/>
          <w:marBottom w:val="0"/>
          <w:divBdr>
            <w:top w:val="none" w:sz="0" w:space="0" w:color="auto"/>
            <w:left w:val="none" w:sz="0" w:space="0" w:color="auto"/>
            <w:bottom w:val="none" w:sz="0" w:space="0" w:color="auto"/>
            <w:right w:val="none" w:sz="0" w:space="0" w:color="auto"/>
          </w:divBdr>
        </w:div>
        <w:div w:id="1310208698">
          <w:marLeft w:val="0"/>
          <w:marRight w:val="0"/>
          <w:marTop w:val="0"/>
          <w:marBottom w:val="0"/>
          <w:divBdr>
            <w:top w:val="none" w:sz="0" w:space="0" w:color="auto"/>
            <w:left w:val="none" w:sz="0" w:space="0" w:color="auto"/>
            <w:bottom w:val="none" w:sz="0" w:space="0" w:color="auto"/>
            <w:right w:val="none" w:sz="0" w:space="0" w:color="auto"/>
          </w:divBdr>
        </w:div>
      </w:divsChild>
    </w:div>
    <w:div w:id="291986323">
      <w:bodyDiv w:val="1"/>
      <w:marLeft w:val="0"/>
      <w:marRight w:val="0"/>
      <w:marTop w:val="0"/>
      <w:marBottom w:val="0"/>
      <w:divBdr>
        <w:top w:val="none" w:sz="0" w:space="0" w:color="auto"/>
        <w:left w:val="none" w:sz="0" w:space="0" w:color="auto"/>
        <w:bottom w:val="none" w:sz="0" w:space="0" w:color="auto"/>
        <w:right w:val="none" w:sz="0" w:space="0" w:color="auto"/>
      </w:divBdr>
    </w:div>
    <w:div w:id="368993907">
      <w:bodyDiv w:val="1"/>
      <w:marLeft w:val="0"/>
      <w:marRight w:val="0"/>
      <w:marTop w:val="0"/>
      <w:marBottom w:val="0"/>
      <w:divBdr>
        <w:top w:val="none" w:sz="0" w:space="0" w:color="auto"/>
        <w:left w:val="none" w:sz="0" w:space="0" w:color="auto"/>
        <w:bottom w:val="none" w:sz="0" w:space="0" w:color="auto"/>
        <w:right w:val="none" w:sz="0" w:space="0" w:color="auto"/>
      </w:divBdr>
    </w:div>
    <w:div w:id="401368233">
      <w:bodyDiv w:val="1"/>
      <w:marLeft w:val="0"/>
      <w:marRight w:val="0"/>
      <w:marTop w:val="0"/>
      <w:marBottom w:val="0"/>
      <w:divBdr>
        <w:top w:val="none" w:sz="0" w:space="0" w:color="auto"/>
        <w:left w:val="none" w:sz="0" w:space="0" w:color="auto"/>
        <w:bottom w:val="none" w:sz="0" w:space="0" w:color="auto"/>
        <w:right w:val="none" w:sz="0" w:space="0" w:color="auto"/>
      </w:divBdr>
    </w:div>
    <w:div w:id="427848335">
      <w:bodyDiv w:val="1"/>
      <w:marLeft w:val="0"/>
      <w:marRight w:val="0"/>
      <w:marTop w:val="0"/>
      <w:marBottom w:val="0"/>
      <w:divBdr>
        <w:top w:val="none" w:sz="0" w:space="0" w:color="auto"/>
        <w:left w:val="none" w:sz="0" w:space="0" w:color="auto"/>
        <w:bottom w:val="none" w:sz="0" w:space="0" w:color="auto"/>
        <w:right w:val="none" w:sz="0" w:space="0" w:color="auto"/>
      </w:divBdr>
      <w:divsChild>
        <w:div w:id="554002303">
          <w:marLeft w:val="0"/>
          <w:marRight w:val="0"/>
          <w:marTop w:val="0"/>
          <w:marBottom w:val="0"/>
          <w:divBdr>
            <w:top w:val="none" w:sz="0" w:space="0" w:color="auto"/>
            <w:left w:val="none" w:sz="0" w:space="0" w:color="auto"/>
            <w:bottom w:val="none" w:sz="0" w:space="0" w:color="auto"/>
            <w:right w:val="none" w:sz="0" w:space="0" w:color="auto"/>
          </w:divBdr>
          <w:divsChild>
            <w:div w:id="691492027">
              <w:marLeft w:val="0"/>
              <w:marRight w:val="0"/>
              <w:marTop w:val="0"/>
              <w:marBottom w:val="0"/>
              <w:divBdr>
                <w:top w:val="none" w:sz="0" w:space="0" w:color="auto"/>
                <w:left w:val="none" w:sz="0" w:space="0" w:color="auto"/>
                <w:bottom w:val="none" w:sz="0" w:space="0" w:color="auto"/>
                <w:right w:val="none" w:sz="0" w:space="0" w:color="auto"/>
              </w:divBdr>
              <w:divsChild>
                <w:div w:id="1514149562">
                  <w:marLeft w:val="0"/>
                  <w:marRight w:val="0"/>
                  <w:marTop w:val="0"/>
                  <w:marBottom w:val="0"/>
                  <w:divBdr>
                    <w:top w:val="none" w:sz="0" w:space="0" w:color="auto"/>
                    <w:left w:val="none" w:sz="0" w:space="0" w:color="auto"/>
                    <w:bottom w:val="none" w:sz="0" w:space="0" w:color="auto"/>
                    <w:right w:val="none" w:sz="0" w:space="0" w:color="auto"/>
                  </w:divBdr>
                  <w:divsChild>
                    <w:div w:id="251865747">
                      <w:marLeft w:val="0"/>
                      <w:marRight w:val="0"/>
                      <w:marTop w:val="0"/>
                      <w:marBottom w:val="0"/>
                      <w:divBdr>
                        <w:top w:val="none" w:sz="0" w:space="0" w:color="auto"/>
                        <w:left w:val="none" w:sz="0" w:space="0" w:color="auto"/>
                        <w:bottom w:val="none" w:sz="0" w:space="0" w:color="auto"/>
                        <w:right w:val="none" w:sz="0" w:space="0" w:color="auto"/>
                      </w:divBdr>
                    </w:div>
                  </w:divsChild>
                </w:div>
                <w:div w:id="1948780093">
                  <w:marLeft w:val="0"/>
                  <w:marRight w:val="0"/>
                  <w:marTop w:val="0"/>
                  <w:marBottom w:val="0"/>
                  <w:divBdr>
                    <w:top w:val="none" w:sz="0" w:space="0" w:color="auto"/>
                    <w:left w:val="none" w:sz="0" w:space="0" w:color="auto"/>
                    <w:bottom w:val="none" w:sz="0" w:space="0" w:color="auto"/>
                    <w:right w:val="none" w:sz="0" w:space="0" w:color="auto"/>
                  </w:divBdr>
                  <w:divsChild>
                    <w:div w:id="179451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456593">
      <w:bodyDiv w:val="1"/>
      <w:marLeft w:val="0"/>
      <w:marRight w:val="0"/>
      <w:marTop w:val="0"/>
      <w:marBottom w:val="0"/>
      <w:divBdr>
        <w:top w:val="none" w:sz="0" w:space="0" w:color="auto"/>
        <w:left w:val="none" w:sz="0" w:space="0" w:color="auto"/>
        <w:bottom w:val="none" w:sz="0" w:space="0" w:color="auto"/>
        <w:right w:val="none" w:sz="0" w:space="0" w:color="auto"/>
      </w:divBdr>
    </w:div>
    <w:div w:id="552010009">
      <w:bodyDiv w:val="1"/>
      <w:marLeft w:val="0"/>
      <w:marRight w:val="0"/>
      <w:marTop w:val="0"/>
      <w:marBottom w:val="0"/>
      <w:divBdr>
        <w:top w:val="none" w:sz="0" w:space="0" w:color="auto"/>
        <w:left w:val="none" w:sz="0" w:space="0" w:color="auto"/>
        <w:bottom w:val="none" w:sz="0" w:space="0" w:color="auto"/>
        <w:right w:val="none" w:sz="0" w:space="0" w:color="auto"/>
      </w:divBdr>
    </w:div>
    <w:div w:id="594090650">
      <w:bodyDiv w:val="1"/>
      <w:marLeft w:val="0"/>
      <w:marRight w:val="0"/>
      <w:marTop w:val="0"/>
      <w:marBottom w:val="0"/>
      <w:divBdr>
        <w:top w:val="none" w:sz="0" w:space="0" w:color="auto"/>
        <w:left w:val="none" w:sz="0" w:space="0" w:color="auto"/>
        <w:bottom w:val="none" w:sz="0" w:space="0" w:color="auto"/>
        <w:right w:val="none" w:sz="0" w:space="0" w:color="auto"/>
      </w:divBdr>
    </w:div>
    <w:div w:id="600531044">
      <w:bodyDiv w:val="1"/>
      <w:marLeft w:val="0"/>
      <w:marRight w:val="0"/>
      <w:marTop w:val="0"/>
      <w:marBottom w:val="0"/>
      <w:divBdr>
        <w:top w:val="none" w:sz="0" w:space="0" w:color="auto"/>
        <w:left w:val="none" w:sz="0" w:space="0" w:color="auto"/>
        <w:bottom w:val="none" w:sz="0" w:space="0" w:color="auto"/>
        <w:right w:val="none" w:sz="0" w:space="0" w:color="auto"/>
      </w:divBdr>
    </w:div>
    <w:div w:id="613636976">
      <w:bodyDiv w:val="1"/>
      <w:marLeft w:val="0"/>
      <w:marRight w:val="0"/>
      <w:marTop w:val="0"/>
      <w:marBottom w:val="0"/>
      <w:divBdr>
        <w:top w:val="none" w:sz="0" w:space="0" w:color="auto"/>
        <w:left w:val="none" w:sz="0" w:space="0" w:color="auto"/>
        <w:bottom w:val="none" w:sz="0" w:space="0" w:color="auto"/>
        <w:right w:val="none" w:sz="0" w:space="0" w:color="auto"/>
      </w:divBdr>
    </w:div>
    <w:div w:id="733895697">
      <w:bodyDiv w:val="1"/>
      <w:marLeft w:val="0"/>
      <w:marRight w:val="0"/>
      <w:marTop w:val="0"/>
      <w:marBottom w:val="0"/>
      <w:divBdr>
        <w:top w:val="none" w:sz="0" w:space="0" w:color="auto"/>
        <w:left w:val="none" w:sz="0" w:space="0" w:color="auto"/>
        <w:bottom w:val="none" w:sz="0" w:space="0" w:color="auto"/>
        <w:right w:val="none" w:sz="0" w:space="0" w:color="auto"/>
      </w:divBdr>
    </w:div>
    <w:div w:id="782772963">
      <w:bodyDiv w:val="1"/>
      <w:marLeft w:val="0"/>
      <w:marRight w:val="0"/>
      <w:marTop w:val="0"/>
      <w:marBottom w:val="0"/>
      <w:divBdr>
        <w:top w:val="none" w:sz="0" w:space="0" w:color="auto"/>
        <w:left w:val="none" w:sz="0" w:space="0" w:color="auto"/>
        <w:bottom w:val="none" w:sz="0" w:space="0" w:color="auto"/>
        <w:right w:val="none" w:sz="0" w:space="0" w:color="auto"/>
      </w:divBdr>
    </w:div>
    <w:div w:id="856381654">
      <w:bodyDiv w:val="1"/>
      <w:marLeft w:val="0"/>
      <w:marRight w:val="0"/>
      <w:marTop w:val="0"/>
      <w:marBottom w:val="0"/>
      <w:divBdr>
        <w:top w:val="none" w:sz="0" w:space="0" w:color="auto"/>
        <w:left w:val="none" w:sz="0" w:space="0" w:color="auto"/>
        <w:bottom w:val="none" w:sz="0" w:space="0" w:color="auto"/>
        <w:right w:val="none" w:sz="0" w:space="0" w:color="auto"/>
      </w:divBdr>
    </w:div>
    <w:div w:id="879787058">
      <w:bodyDiv w:val="1"/>
      <w:marLeft w:val="0"/>
      <w:marRight w:val="0"/>
      <w:marTop w:val="0"/>
      <w:marBottom w:val="0"/>
      <w:divBdr>
        <w:top w:val="none" w:sz="0" w:space="0" w:color="auto"/>
        <w:left w:val="none" w:sz="0" w:space="0" w:color="auto"/>
        <w:bottom w:val="none" w:sz="0" w:space="0" w:color="auto"/>
        <w:right w:val="none" w:sz="0" w:space="0" w:color="auto"/>
      </w:divBdr>
    </w:div>
    <w:div w:id="930819109">
      <w:bodyDiv w:val="1"/>
      <w:marLeft w:val="0"/>
      <w:marRight w:val="0"/>
      <w:marTop w:val="0"/>
      <w:marBottom w:val="0"/>
      <w:divBdr>
        <w:top w:val="none" w:sz="0" w:space="0" w:color="auto"/>
        <w:left w:val="none" w:sz="0" w:space="0" w:color="auto"/>
        <w:bottom w:val="none" w:sz="0" w:space="0" w:color="auto"/>
        <w:right w:val="none" w:sz="0" w:space="0" w:color="auto"/>
      </w:divBdr>
      <w:divsChild>
        <w:div w:id="1691564007">
          <w:marLeft w:val="0"/>
          <w:marRight w:val="0"/>
          <w:marTop w:val="0"/>
          <w:marBottom w:val="0"/>
          <w:divBdr>
            <w:top w:val="none" w:sz="0" w:space="0" w:color="auto"/>
            <w:left w:val="none" w:sz="0" w:space="0" w:color="auto"/>
            <w:bottom w:val="none" w:sz="0" w:space="0" w:color="auto"/>
            <w:right w:val="none" w:sz="0" w:space="0" w:color="auto"/>
          </w:divBdr>
        </w:div>
      </w:divsChild>
    </w:div>
    <w:div w:id="1009412293">
      <w:bodyDiv w:val="1"/>
      <w:marLeft w:val="0"/>
      <w:marRight w:val="0"/>
      <w:marTop w:val="0"/>
      <w:marBottom w:val="0"/>
      <w:divBdr>
        <w:top w:val="none" w:sz="0" w:space="0" w:color="auto"/>
        <w:left w:val="none" w:sz="0" w:space="0" w:color="auto"/>
        <w:bottom w:val="none" w:sz="0" w:space="0" w:color="auto"/>
        <w:right w:val="none" w:sz="0" w:space="0" w:color="auto"/>
      </w:divBdr>
    </w:div>
    <w:div w:id="1022125349">
      <w:bodyDiv w:val="1"/>
      <w:marLeft w:val="0"/>
      <w:marRight w:val="0"/>
      <w:marTop w:val="0"/>
      <w:marBottom w:val="0"/>
      <w:divBdr>
        <w:top w:val="none" w:sz="0" w:space="0" w:color="auto"/>
        <w:left w:val="none" w:sz="0" w:space="0" w:color="auto"/>
        <w:bottom w:val="none" w:sz="0" w:space="0" w:color="auto"/>
        <w:right w:val="none" w:sz="0" w:space="0" w:color="auto"/>
      </w:divBdr>
    </w:div>
    <w:div w:id="1085155180">
      <w:bodyDiv w:val="1"/>
      <w:marLeft w:val="0"/>
      <w:marRight w:val="0"/>
      <w:marTop w:val="0"/>
      <w:marBottom w:val="0"/>
      <w:divBdr>
        <w:top w:val="none" w:sz="0" w:space="0" w:color="auto"/>
        <w:left w:val="none" w:sz="0" w:space="0" w:color="auto"/>
        <w:bottom w:val="none" w:sz="0" w:space="0" w:color="auto"/>
        <w:right w:val="none" w:sz="0" w:space="0" w:color="auto"/>
      </w:divBdr>
    </w:div>
    <w:div w:id="1106853956">
      <w:bodyDiv w:val="1"/>
      <w:marLeft w:val="0"/>
      <w:marRight w:val="0"/>
      <w:marTop w:val="0"/>
      <w:marBottom w:val="0"/>
      <w:divBdr>
        <w:top w:val="none" w:sz="0" w:space="0" w:color="auto"/>
        <w:left w:val="none" w:sz="0" w:space="0" w:color="auto"/>
        <w:bottom w:val="none" w:sz="0" w:space="0" w:color="auto"/>
        <w:right w:val="none" w:sz="0" w:space="0" w:color="auto"/>
      </w:divBdr>
    </w:div>
    <w:div w:id="1127044450">
      <w:bodyDiv w:val="1"/>
      <w:marLeft w:val="0"/>
      <w:marRight w:val="0"/>
      <w:marTop w:val="0"/>
      <w:marBottom w:val="0"/>
      <w:divBdr>
        <w:top w:val="none" w:sz="0" w:space="0" w:color="auto"/>
        <w:left w:val="none" w:sz="0" w:space="0" w:color="auto"/>
        <w:bottom w:val="none" w:sz="0" w:space="0" w:color="auto"/>
        <w:right w:val="none" w:sz="0" w:space="0" w:color="auto"/>
      </w:divBdr>
    </w:div>
    <w:div w:id="1132360740">
      <w:bodyDiv w:val="1"/>
      <w:marLeft w:val="0"/>
      <w:marRight w:val="0"/>
      <w:marTop w:val="0"/>
      <w:marBottom w:val="0"/>
      <w:divBdr>
        <w:top w:val="none" w:sz="0" w:space="0" w:color="auto"/>
        <w:left w:val="none" w:sz="0" w:space="0" w:color="auto"/>
        <w:bottom w:val="none" w:sz="0" w:space="0" w:color="auto"/>
        <w:right w:val="none" w:sz="0" w:space="0" w:color="auto"/>
      </w:divBdr>
    </w:div>
    <w:div w:id="1229270845">
      <w:bodyDiv w:val="1"/>
      <w:marLeft w:val="0"/>
      <w:marRight w:val="0"/>
      <w:marTop w:val="0"/>
      <w:marBottom w:val="0"/>
      <w:divBdr>
        <w:top w:val="none" w:sz="0" w:space="0" w:color="auto"/>
        <w:left w:val="none" w:sz="0" w:space="0" w:color="auto"/>
        <w:bottom w:val="none" w:sz="0" w:space="0" w:color="auto"/>
        <w:right w:val="none" w:sz="0" w:space="0" w:color="auto"/>
      </w:divBdr>
    </w:div>
    <w:div w:id="1272474568">
      <w:bodyDiv w:val="1"/>
      <w:marLeft w:val="0"/>
      <w:marRight w:val="0"/>
      <w:marTop w:val="0"/>
      <w:marBottom w:val="0"/>
      <w:divBdr>
        <w:top w:val="none" w:sz="0" w:space="0" w:color="auto"/>
        <w:left w:val="none" w:sz="0" w:space="0" w:color="auto"/>
        <w:bottom w:val="none" w:sz="0" w:space="0" w:color="auto"/>
        <w:right w:val="none" w:sz="0" w:space="0" w:color="auto"/>
      </w:divBdr>
    </w:div>
    <w:div w:id="1339038198">
      <w:bodyDiv w:val="1"/>
      <w:marLeft w:val="0"/>
      <w:marRight w:val="0"/>
      <w:marTop w:val="0"/>
      <w:marBottom w:val="0"/>
      <w:divBdr>
        <w:top w:val="none" w:sz="0" w:space="0" w:color="auto"/>
        <w:left w:val="none" w:sz="0" w:space="0" w:color="auto"/>
        <w:bottom w:val="none" w:sz="0" w:space="0" w:color="auto"/>
        <w:right w:val="none" w:sz="0" w:space="0" w:color="auto"/>
      </w:divBdr>
    </w:div>
    <w:div w:id="1370374054">
      <w:bodyDiv w:val="1"/>
      <w:marLeft w:val="0"/>
      <w:marRight w:val="0"/>
      <w:marTop w:val="0"/>
      <w:marBottom w:val="0"/>
      <w:divBdr>
        <w:top w:val="none" w:sz="0" w:space="0" w:color="auto"/>
        <w:left w:val="none" w:sz="0" w:space="0" w:color="auto"/>
        <w:bottom w:val="none" w:sz="0" w:space="0" w:color="auto"/>
        <w:right w:val="none" w:sz="0" w:space="0" w:color="auto"/>
      </w:divBdr>
      <w:divsChild>
        <w:div w:id="2022048216">
          <w:marLeft w:val="0"/>
          <w:marRight w:val="0"/>
          <w:marTop w:val="0"/>
          <w:marBottom w:val="0"/>
          <w:divBdr>
            <w:top w:val="none" w:sz="0" w:space="0" w:color="auto"/>
            <w:left w:val="none" w:sz="0" w:space="0" w:color="auto"/>
            <w:bottom w:val="none" w:sz="0" w:space="0" w:color="auto"/>
            <w:right w:val="none" w:sz="0" w:space="0" w:color="auto"/>
          </w:divBdr>
        </w:div>
      </w:divsChild>
    </w:div>
    <w:div w:id="1428115816">
      <w:bodyDiv w:val="1"/>
      <w:marLeft w:val="0"/>
      <w:marRight w:val="0"/>
      <w:marTop w:val="0"/>
      <w:marBottom w:val="0"/>
      <w:divBdr>
        <w:top w:val="none" w:sz="0" w:space="0" w:color="auto"/>
        <w:left w:val="none" w:sz="0" w:space="0" w:color="auto"/>
        <w:bottom w:val="none" w:sz="0" w:space="0" w:color="auto"/>
        <w:right w:val="none" w:sz="0" w:space="0" w:color="auto"/>
      </w:divBdr>
    </w:div>
    <w:div w:id="1494251166">
      <w:bodyDiv w:val="1"/>
      <w:marLeft w:val="0"/>
      <w:marRight w:val="0"/>
      <w:marTop w:val="0"/>
      <w:marBottom w:val="0"/>
      <w:divBdr>
        <w:top w:val="none" w:sz="0" w:space="0" w:color="auto"/>
        <w:left w:val="none" w:sz="0" w:space="0" w:color="auto"/>
        <w:bottom w:val="none" w:sz="0" w:space="0" w:color="auto"/>
        <w:right w:val="none" w:sz="0" w:space="0" w:color="auto"/>
      </w:divBdr>
    </w:div>
    <w:div w:id="1518733185">
      <w:bodyDiv w:val="1"/>
      <w:marLeft w:val="0"/>
      <w:marRight w:val="0"/>
      <w:marTop w:val="0"/>
      <w:marBottom w:val="0"/>
      <w:divBdr>
        <w:top w:val="none" w:sz="0" w:space="0" w:color="auto"/>
        <w:left w:val="none" w:sz="0" w:space="0" w:color="auto"/>
        <w:bottom w:val="none" w:sz="0" w:space="0" w:color="auto"/>
        <w:right w:val="none" w:sz="0" w:space="0" w:color="auto"/>
      </w:divBdr>
    </w:div>
    <w:div w:id="1622496418">
      <w:bodyDiv w:val="1"/>
      <w:marLeft w:val="0"/>
      <w:marRight w:val="0"/>
      <w:marTop w:val="0"/>
      <w:marBottom w:val="0"/>
      <w:divBdr>
        <w:top w:val="none" w:sz="0" w:space="0" w:color="auto"/>
        <w:left w:val="none" w:sz="0" w:space="0" w:color="auto"/>
        <w:bottom w:val="none" w:sz="0" w:space="0" w:color="auto"/>
        <w:right w:val="none" w:sz="0" w:space="0" w:color="auto"/>
      </w:divBdr>
    </w:div>
    <w:div w:id="1635409734">
      <w:bodyDiv w:val="1"/>
      <w:marLeft w:val="0"/>
      <w:marRight w:val="0"/>
      <w:marTop w:val="0"/>
      <w:marBottom w:val="0"/>
      <w:divBdr>
        <w:top w:val="none" w:sz="0" w:space="0" w:color="auto"/>
        <w:left w:val="none" w:sz="0" w:space="0" w:color="auto"/>
        <w:bottom w:val="none" w:sz="0" w:space="0" w:color="auto"/>
        <w:right w:val="none" w:sz="0" w:space="0" w:color="auto"/>
      </w:divBdr>
      <w:divsChild>
        <w:div w:id="103968238">
          <w:marLeft w:val="0"/>
          <w:marRight w:val="0"/>
          <w:marTop w:val="0"/>
          <w:marBottom w:val="0"/>
          <w:divBdr>
            <w:top w:val="none" w:sz="0" w:space="0" w:color="auto"/>
            <w:left w:val="none" w:sz="0" w:space="0" w:color="auto"/>
            <w:bottom w:val="none" w:sz="0" w:space="0" w:color="auto"/>
            <w:right w:val="none" w:sz="0" w:space="0" w:color="auto"/>
          </w:divBdr>
          <w:divsChild>
            <w:div w:id="684213606">
              <w:marLeft w:val="0"/>
              <w:marRight w:val="0"/>
              <w:marTop w:val="0"/>
              <w:marBottom w:val="0"/>
              <w:divBdr>
                <w:top w:val="none" w:sz="0" w:space="0" w:color="auto"/>
                <w:left w:val="none" w:sz="0" w:space="0" w:color="auto"/>
                <w:bottom w:val="none" w:sz="0" w:space="0" w:color="auto"/>
                <w:right w:val="none" w:sz="0" w:space="0" w:color="auto"/>
              </w:divBdr>
            </w:div>
            <w:div w:id="1930191973">
              <w:marLeft w:val="0"/>
              <w:marRight w:val="0"/>
              <w:marTop w:val="0"/>
              <w:marBottom w:val="0"/>
              <w:divBdr>
                <w:top w:val="none" w:sz="0" w:space="0" w:color="auto"/>
                <w:left w:val="none" w:sz="0" w:space="0" w:color="auto"/>
                <w:bottom w:val="none" w:sz="0" w:space="0" w:color="auto"/>
                <w:right w:val="none" w:sz="0" w:space="0" w:color="auto"/>
              </w:divBdr>
            </w:div>
            <w:div w:id="721447143">
              <w:marLeft w:val="0"/>
              <w:marRight w:val="0"/>
              <w:marTop w:val="0"/>
              <w:marBottom w:val="0"/>
              <w:divBdr>
                <w:top w:val="none" w:sz="0" w:space="0" w:color="auto"/>
                <w:left w:val="none" w:sz="0" w:space="0" w:color="auto"/>
                <w:bottom w:val="none" w:sz="0" w:space="0" w:color="auto"/>
                <w:right w:val="none" w:sz="0" w:space="0" w:color="auto"/>
              </w:divBdr>
            </w:div>
            <w:div w:id="47908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60">
      <w:bodyDiv w:val="1"/>
      <w:marLeft w:val="0"/>
      <w:marRight w:val="0"/>
      <w:marTop w:val="0"/>
      <w:marBottom w:val="0"/>
      <w:divBdr>
        <w:top w:val="none" w:sz="0" w:space="0" w:color="auto"/>
        <w:left w:val="none" w:sz="0" w:space="0" w:color="auto"/>
        <w:bottom w:val="none" w:sz="0" w:space="0" w:color="auto"/>
        <w:right w:val="none" w:sz="0" w:space="0" w:color="auto"/>
      </w:divBdr>
    </w:div>
    <w:div w:id="1719932787">
      <w:bodyDiv w:val="1"/>
      <w:marLeft w:val="0"/>
      <w:marRight w:val="0"/>
      <w:marTop w:val="0"/>
      <w:marBottom w:val="0"/>
      <w:divBdr>
        <w:top w:val="none" w:sz="0" w:space="0" w:color="auto"/>
        <w:left w:val="none" w:sz="0" w:space="0" w:color="auto"/>
        <w:bottom w:val="none" w:sz="0" w:space="0" w:color="auto"/>
        <w:right w:val="none" w:sz="0" w:space="0" w:color="auto"/>
      </w:divBdr>
    </w:div>
    <w:div w:id="1741950794">
      <w:bodyDiv w:val="1"/>
      <w:marLeft w:val="0"/>
      <w:marRight w:val="0"/>
      <w:marTop w:val="0"/>
      <w:marBottom w:val="0"/>
      <w:divBdr>
        <w:top w:val="none" w:sz="0" w:space="0" w:color="auto"/>
        <w:left w:val="none" w:sz="0" w:space="0" w:color="auto"/>
        <w:bottom w:val="none" w:sz="0" w:space="0" w:color="auto"/>
        <w:right w:val="none" w:sz="0" w:space="0" w:color="auto"/>
      </w:divBdr>
    </w:div>
    <w:div w:id="1804271644">
      <w:bodyDiv w:val="1"/>
      <w:marLeft w:val="0"/>
      <w:marRight w:val="0"/>
      <w:marTop w:val="0"/>
      <w:marBottom w:val="0"/>
      <w:divBdr>
        <w:top w:val="none" w:sz="0" w:space="0" w:color="auto"/>
        <w:left w:val="none" w:sz="0" w:space="0" w:color="auto"/>
        <w:bottom w:val="none" w:sz="0" w:space="0" w:color="auto"/>
        <w:right w:val="none" w:sz="0" w:space="0" w:color="auto"/>
      </w:divBdr>
      <w:divsChild>
        <w:div w:id="803620765">
          <w:marLeft w:val="0"/>
          <w:marRight w:val="0"/>
          <w:marTop w:val="0"/>
          <w:marBottom w:val="0"/>
          <w:divBdr>
            <w:top w:val="none" w:sz="0" w:space="0" w:color="auto"/>
            <w:left w:val="none" w:sz="0" w:space="0" w:color="auto"/>
            <w:bottom w:val="none" w:sz="0" w:space="0" w:color="auto"/>
            <w:right w:val="none" w:sz="0" w:space="0" w:color="auto"/>
          </w:divBdr>
          <w:divsChild>
            <w:div w:id="1539969832">
              <w:marLeft w:val="0"/>
              <w:marRight w:val="0"/>
              <w:marTop w:val="0"/>
              <w:marBottom w:val="0"/>
              <w:divBdr>
                <w:top w:val="none" w:sz="0" w:space="0" w:color="auto"/>
                <w:left w:val="none" w:sz="0" w:space="0" w:color="auto"/>
                <w:bottom w:val="none" w:sz="0" w:space="0" w:color="auto"/>
                <w:right w:val="none" w:sz="0" w:space="0" w:color="auto"/>
              </w:divBdr>
            </w:div>
            <w:div w:id="1932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43257">
      <w:bodyDiv w:val="1"/>
      <w:marLeft w:val="0"/>
      <w:marRight w:val="0"/>
      <w:marTop w:val="0"/>
      <w:marBottom w:val="0"/>
      <w:divBdr>
        <w:top w:val="none" w:sz="0" w:space="0" w:color="auto"/>
        <w:left w:val="none" w:sz="0" w:space="0" w:color="auto"/>
        <w:bottom w:val="none" w:sz="0" w:space="0" w:color="auto"/>
        <w:right w:val="none" w:sz="0" w:space="0" w:color="auto"/>
      </w:divBdr>
    </w:div>
    <w:div w:id="2011835285">
      <w:bodyDiv w:val="1"/>
      <w:marLeft w:val="0"/>
      <w:marRight w:val="0"/>
      <w:marTop w:val="0"/>
      <w:marBottom w:val="0"/>
      <w:divBdr>
        <w:top w:val="none" w:sz="0" w:space="0" w:color="auto"/>
        <w:left w:val="none" w:sz="0" w:space="0" w:color="auto"/>
        <w:bottom w:val="none" w:sz="0" w:space="0" w:color="auto"/>
        <w:right w:val="none" w:sz="0" w:space="0" w:color="auto"/>
      </w:divBdr>
    </w:div>
    <w:div w:id="2061904480">
      <w:bodyDiv w:val="1"/>
      <w:marLeft w:val="0"/>
      <w:marRight w:val="0"/>
      <w:marTop w:val="0"/>
      <w:marBottom w:val="0"/>
      <w:divBdr>
        <w:top w:val="none" w:sz="0" w:space="0" w:color="auto"/>
        <w:left w:val="none" w:sz="0" w:space="0" w:color="auto"/>
        <w:bottom w:val="none" w:sz="0" w:space="0" w:color="auto"/>
        <w:right w:val="none" w:sz="0" w:space="0" w:color="auto"/>
      </w:divBdr>
    </w:div>
    <w:div w:id="2087846219">
      <w:bodyDiv w:val="1"/>
      <w:marLeft w:val="0"/>
      <w:marRight w:val="0"/>
      <w:marTop w:val="0"/>
      <w:marBottom w:val="0"/>
      <w:divBdr>
        <w:top w:val="none" w:sz="0" w:space="0" w:color="auto"/>
        <w:left w:val="none" w:sz="0" w:space="0" w:color="auto"/>
        <w:bottom w:val="none" w:sz="0" w:space="0" w:color="auto"/>
        <w:right w:val="none" w:sz="0" w:space="0" w:color="auto"/>
      </w:divBdr>
    </w:div>
    <w:div w:id="2115856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gi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gif"/><Relationship Id="rId45" Type="http://schemas.openxmlformats.org/officeDocument/2006/relationships/image" Target="media/image37.gi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gif"/><Relationship Id="rId48" Type="http://schemas.openxmlformats.org/officeDocument/2006/relationships/footer" Target="footer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Boe08</b:Tag>
    <b:SourceType>JournalArticle</b:SourceType>
    <b:Guid>{6A8A332B-AA39-4B6A-B246-5255625A7222}</b:Guid>
    <b:Title>Improving Ramp/Terminal Operations for Shorter Turn-Times</b:Title>
    <b:Year>2008</b:Year>
    <b:Author>
      <b:Author>
        <b:Corporate>Boeing</b:Corporate>
      </b:Author>
    </b:Author>
    <b:BookTitle>AeroQuarterly</b:BookTitle>
    <b:Pages>20-23</b:Pages>
    <b:JournalName>AeroQuarterly</b:JournalName>
    <b:Issue>32</b:Issue>
    <b:Comments>Q4</b:Comments>
    <b:RefOrder>13</b:RefOrder>
  </b:Source>
  <b:Source>
    <b:Tag>Bür13</b:Tag>
    <b:SourceType>Report</b:SourceType>
    <b:Guid>{4B3FDF3B-C2E4-4EB9-BD67-78A3914B61E9}</b:Guid>
    <b:Year>2013</b:Year>
    <b:Author>
      <b:Author>
        <b:NameList>
          <b:Person>
            <b:Last>MEHR</b:Last>
            <b:First>Büro</b:First>
            <b:Middle>für</b:Middle>
          </b:Person>
        </b:NameList>
      </b:Author>
    </b:Author>
    <b:Title>DTA/// Drive through airport – Concept for increased efficiency in terminals and operations.</b:Title>
    <b:RefOrder>1</b:RefOrder>
  </b:Source>
  <b:Source>
    <b:Tag>Cop11</b:Tag>
    <b:SourceType>DocumentFromInternetSite</b:SourceType>
    <b:Guid>{F28A29BC-7933-4F47-91BB-D73554D805EA}</b:Guid>
    <b:Author>
      <b:Author>
        <b:Corporate>Copenhagen</b:Corporate>
      </b:Author>
    </b:Author>
    <b:Title>Airlinescard - Copenhagen Airport reduce connection time.</b:Title>
    <b:Year>2011</b:Year>
    <b:YearAccessed>2014</b:YearAccessed>
    <b:MonthAccessed>June</b:MonthAccessed>
    <b:URL>http://airlinescard.blogspot.co.uk/2011/05/copenhagen-airport-reduce-connection.html</b:URL>
    <b:RefOrder>5</b:RefOrder>
  </b:Source>
  <b:Source>
    <b:Tag>Com08</b:Tag>
    <b:SourceType>Book</b:SourceType>
    <b:Guid>{7CBC5E86-AB84-478B-B798-CD69C20BDD25}</b:Guid>
    <b:Title>Regulation No859/2008 of 20 August 2008 amending Council Regulation (EEC) No 3922/91 as regards common technical requirements and administrative procedures applicable to commercial transportation by aeroplane</b:Title>
    <b:Year>2008</b:Year>
    <b:Author>
      <b:Author>
        <b:Corporate>European Commission</b:Corporate>
      </b:Author>
    </b:Author>
    <b:RefOrder>11</b:RefOrder>
  </b:Source>
  <b:Source>
    <b:Tag>Fri09</b:Tag>
    <b:SourceType>ConferenceProceedings</b:SourceType>
    <b:Guid>{9D29EC26-19B9-4EE7-9F53-AA288497BA12}</b:Guid>
    <b:Author>
      <b:Author>
        <b:NameList>
          <b:Person>
            <b:Last>Fricke</b:Last>
            <b:First>H.</b:First>
            <b:Middle>and Schultz, M.</b:Middle>
          </b:Person>
        </b:NameList>
      </b:Author>
    </b:Author>
    <b:Title>Delay impacts onto turnaround performance.</b:Title>
    <b:Year>2009</b:Year>
    <b:ConferenceName> 8th USA/Europe Air Traffic Management Research and Development Seminar (ATM2009)</b:ConferenceName>
    <b:RefOrder>14</b:RefOrder>
  </b:Source>
  <b:Source>
    <b:Tag>Hea14</b:Tag>
    <b:SourceType>InternetSite</b:SourceType>
    <b:Guid>{CE1765B7-BFFF-4378-88F2-8457883E1C50}</b:Guid>
    <b:Title>Heathrow, Terminal 5 International Connecting to Terminal 5 International.</b:Title>
    <b:Year>2014</b:Year>
    <b:Author>
      <b:Author>
        <b:Corporate>Heathrow</b:Corporate>
      </b:Author>
    </b:Author>
    <b:YearAccessed>2014</b:YearAccessed>
    <b:MonthAccessed>June</b:MonthAccessed>
    <b:URL>http://www.heathrowairport.com/heathrow-airport-guide/flight-connections/terminal-5-international-connecting-to-terminal-5-international</b:URL>
    <b:RefOrder>8</b:RefOrder>
  </b:Source>
  <b:Source>
    <b:Tag>Ibe12</b:Tag>
    <b:SourceType>JournalArticle</b:SourceType>
    <b:Guid>{1EAE8E0F-D0FE-4BEB-9725-F0B101BDAC2E}</b:Guid>
    <b:Author>
      <b:Author>
        <b:Corporate>Iberia</b:Corporate>
      </b:Author>
    </b:Author>
    <b:Title>The Agora Project: A high impact transformation programme. </b:Title>
    <b:Year>2012</b:Year>
    <b:JournalName>Press kit 2012.</b:JournalName>
    <b:RefOrder>7</b:RefOrder>
  </b:Source>
  <b:Source>
    <b:Tag>Ore10</b:Tag>
    <b:SourceType>ConferenceProceedings</b:SourceType>
    <b:Guid>{43509DD1-362D-4A0D-A235-4CE586097CF6}</b:Guid>
    <b:Author>
      <b:Author>
        <b:NameList>
          <b:Person>
            <b:Last>Oreschko</b:Last>
            <b:First>B.,</b:First>
            <b:Middle>Schulz, M., Elflein, J. and Fricke, H.</b:Middle>
          </b:Person>
        </b:NameList>
      </b:Author>
    </b:Author>
    <b:Title>Significant turnaround process variations due to airport characteristics.</b:Title>
    <b:Year>2010</b:Year>
    <b:ConferenceName> Air transport and operations symposium, 2010.</b:ConferenceName>
    <b:RefOrder>12</b:RefOrder>
  </b:Source>
  <b:Source>
    <b:Tag>Sch12</b:Tag>
    <b:SourceType>ConferenceProceedings</b:SourceType>
    <b:Guid>{26C8D5F3-8ABE-4966-9CF3-7D9E78C260FD}</b:Guid>
    <b:Author>
      <b:Author>
        <b:NameList>
          <b:Person>
            <b:Last>Schultz</b:Last>
            <b:First>M.,</b:First>
            <b:Middle>Kunze, T., Oreschko, B. and Fricke, H.</b:Middle>
          </b:Person>
        </b:NameList>
      </b:Author>
    </b:Author>
    <b:Title>Dynamic turnaround management in a highly automated airport environment.</b:Title>
    <b:Year>2012</b:Year>
    <b:ConferenceName> 28th International Congress of the Aeronautical Sciences (ICAS2012)</b:ConferenceName>
    <b:RefOrder>10</b:RefOrder>
  </b:Source>
  <b:Source>
    <b:Tag>Sch13</b:Tag>
    <b:SourceType>ConferenceProceedings</b:SourceType>
    <b:Guid>{9CC3A361-EEE5-482C-9437-A19E67C9D25D}</b:Guid>
    <b:Author>
      <b:Author>
        <b:NameList>
          <b:Person>
            <b:Last>Schultz</b:Last>
            <b:First>M.,</b:First>
            <b:Middle>Kunze, T. and Fricke, H.</b:Middle>
          </b:Person>
        </b:NameList>
      </b:Author>
    </b:Author>
    <b:Title>Boarding on the critical path of the turnaround.</b:Title>
    <b:Year>2013</b:Year>
    <b:ConferenceName>10th SA/Europe Air Traffic Management Research and Development Seminar (ATM2013)</b:ConferenceName>
    <b:RefOrder>15</b:RefOrder>
  </b:Source>
  <b:Source>
    <b:Tag>SES12</b:Tag>
    <b:SourceType>Book</b:SourceType>
    <b:Guid>{B7AF5C25-3152-4930-8F78-6B5B67D76E99}</b:Guid>
    <b:Author>
      <b:Author>
        <b:Corporate>SESAR</b:Corporate>
      </b:Author>
    </b:Author>
    <b:Title>European ATM Master Plan, Executive Summary – Airport operators, Edition 2.</b:Title>
    <b:Year>2012</b:Year>
    <b:RefOrder>2</b:RefOrder>
  </b:Source>
  <b:Source>
    <b:Tag>SES13</b:Tag>
    <b:SourceType>Book</b:SourceType>
    <b:Guid>{CBFCCCFC-B798-46C4-9782-21DD9236FC23}</b:Guid>
    <b:Author>
      <b:Author>
        <b:Corporate>SESAR</b:Corporate>
      </b:Author>
    </b:Author>
    <b:Title> E.02.06-POEM-D6.2-Final Technical Report.</b:Title>
    <b:Year>2013</b:Year>
    <b:RefOrder>17</b:RefOrder>
  </b:Source>
  <b:Source>
    <b:Tag>Tou13</b:Tag>
    <b:SourceType>DocumentFromInternetSite</b:SourceType>
    <b:Guid>{78E379F5-EF76-4A54-AF16-89AE3E306745}</b:Guid>
    <b:Title>Tourism insider - Iberia Offers 1,200 New Connections from its T4 Hub in Madrid.</b:Title>
    <b:Year>2013</b:Year>
    <b:Author>
      <b:Author>
        <b:Corporate>Tourism insider</b:Corporate>
      </b:Author>
    </b:Author>
    <b:YearAccessed>2014</b:YearAccessed>
    <b:MonthAccessed>June</b:MonthAccessed>
    <b:URL>http://tourism-insider.com/en/2013/12/english-iberia-offers-1200-new-connections-from-its-t4-hub-in-madrid/</b:URL>
    <b:RefOrder>6</b:RefOrder>
  </b:Source>
  <b:Source>
    <b:Tag>Vie14</b:Tag>
    <b:SourceType>DocumentFromInternetSite</b:SourceType>
    <b:Guid>{27C49C71-B1CF-4D36-B784-CC9625DFAFD3}</b:Guid>
    <b:Author>
      <b:Author>
        <b:Corporate>Vienna International Airport</b:Corporate>
      </b:Author>
    </b:Author>
    <b:Title>Vienna International Airport - Transfer.</b:Title>
    <b:Year>2014</b:Year>
    <b:YearAccessed>2014</b:YearAccessed>
    <b:MonthAccessed>June</b:MonthAccessed>
    <b:URL> http://www.viennaairport.com/en/passengers/arrival__departure/transfer</b:URL>
    <b:RefOrder>3</b:RefOrder>
  </b:Source>
  <b:Source>
    <b:Tag>Boe081</b:Tag>
    <b:SourceType>JournalArticle</b:SourceType>
    <b:Guid>{66094610-5151-4462-9FAD-CE46DF2F2517}</b:Guid>
    <b:Author>
      <b:Author>
        <b:Corporate>Boeing</b:Corporate>
      </b:Author>
    </b:Author>
    <b:Title>Economic Impact of Airplane Turn-Times</b:Title>
    <b:JournalName>AeroQuarterly</b:JournalName>
    <b:Year>2008b</b:Year>
    <b:Pages>15-19</b:Pages>
    <b:Issue>32</b:Issue>
    <b:Comments>Q4</b:Comments>
    <b:RefOrder>16</b:RefOrder>
  </b:Source>
  <b:Source>
    <b:Tag>Mun14</b:Tag>
    <b:SourceType>InternetSite</b:SourceType>
    <b:Guid>{4F6FFFFB-A8B6-462D-B77A-F86ED7BBC346}</b:Guid>
    <b:Title>Munich airport - European's Best "International Transit Airport" - Easy Transfers.</b:Title>
    <b:Author>
      <b:Author>
        <b:Corporate>Munich Airport</b:Corporate>
      </b:Author>
    </b:Author>
    <b:YearAccessed>2014</b:YearAccessed>
    <b:MonthAccessed>June</b:MonthAccessed>
    <b:URL>http://www.munich-airport.de/en/consumer/aufenthalt_trans/airportstop/minconntime/index.jsp</b:URL>
    <b:Year>2014</b:Year>
    <b:RefOrder>4</b:RefOrder>
  </b:Source>
  <b:Source>
    <b:Tag>SES121</b:Tag>
    <b:SourceType>Book</b:SourceType>
    <b:Guid>{E4742575-669B-4CE5-A089-DE3501D0EA54}</b:Guid>
    <b:Author>
      <b:Author>
        <b:Corporate>SESAR</b:Corporate>
      </b:Author>
    </b:Author>
    <b:Title>E.02.06-POEM-D7.1-Results of Airline Case Study 1.</b:Title>
    <b:Year>2012b</b:Year>
    <b:RefOrder>9</b:RefOrder>
  </b:Source>
  <b:Source>
    <b:Tag>USC14</b:Tag>
    <b:SourceType>DocumentFromInternetSite</b:SourceType>
    <b:Guid>{5A0B7E34-A4D4-42C6-8DE0-F163443FECB7}</b:Guid>
    <b:Author>
      <b:Author>
        <b:Corporate>U.S. Census Bureau</b:Corporate>
      </b:Author>
    </b:Author>
    <b:Title>U.S. Census Bureau</b:Title>
    <b:Year>2014</b:Year>
    <b:YearAccessed>2014</b:YearAccessed>
    <b:MonthAccessed>June</b:MonthAccessed>
    <b:URL>http://www.census.gov/geo/ZCTA/zctafaq.html#Q20</b:URL>
    <b:RefOrder>18</b:RefOrder>
  </b:Source>
  <b:Source>
    <b:Tag>Air14</b:Tag>
    <b:SourceType>DocumentFromInternetSite</b:SourceType>
    <b:Guid>{04E76051-CA93-4D3C-8A77-EB322FC7E896}</b:Guid>
    <b:Title>European Airport CDM</b:Title>
    <b:Year>2014</b:Year>
    <b:Author>
      <b:Author>
        <b:Corporate>Airport Council International, Eurocontrol, IATA</b:Corporate>
      </b:Author>
    </b:Author>
    <b:URL>www.euro-cdm.org</b:URL>
    <b:InternetSiteTitle>Collaborative Optimisation of Arrivals</b:InternetSiteTitle>
    <b:RefOrder>19</b:RefOrder>
  </b:Source>
  <b:Source>
    <b:Tag>Ant14</b:Tag>
    <b:SourceType>ConferenceProceedings</b:SourceType>
    <b:Guid>{B3F05429-AA9E-401B-B134-492335AB3C50}</b:Guid>
    <b:Title>Enhancement of Airport Collaborative Decision Making throught Applying Agent System with Matching Theory</b:Title>
    <b:Year>2014</b:Year>
    <b:Author>
      <b:Author>
        <b:NameList>
          <b:Person>
            <b:Last>Arruda Junior</b:Last>
            <b:Middle>C. de</b:Middle>
            <b:First>Antonio</b:First>
          </b:Person>
          <b:Person>
            <b:Last>Weigang</b:Last>
            <b:First>Li</b:First>
          </b:Person>
          <b:Person>
            <b:Last>Nogueira</b:Last>
            <b:Middle>B.</b:Middle>
            <b:First>Kamila</b:First>
          </b:Person>
        </b:NameList>
      </b:Author>
    </b:Author>
    <b:Pages>1-8</b:Pages>
    <b:ConferenceName>8th International Workshop on Agents in Traffic and Transportation</b:ConferenceName>
    <b:City>Paris</b:City>
    <b:RefOrder>20</b:RefOrder>
  </b:Source>
</b:Sources>
</file>

<file path=customXml/itemProps1.xml><?xml version="1.0" encoding="utf-8"?>
<ds:datastoreItem xmlns:ds="http://schemas.openxmlformats.org/officeDocument/2006/customXml" ds:itemID="{F5693F2F-68AC-4AA6-98A6-E39A57650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12661</Words>
  <Characters>72171</Characters>
  <Application>Microsoft Office Word</Application>
  <DocSecurity>0</DocSecurity>
  <Lines>601</Lines>
  <Paragraphs>169</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Title of the document</vt:lpstr>
      <vt:lpstr>Title of the document</vt:lpstr>
      <vt:lpstr>Title of the document</vt:lpstr>
    </vt:vector>
  </TitlesOfParts>
  <Company>SESAR Joint Undertaking</Company>
  <LinksUpToDate>false</LinksUpToDate>
  <CharactersWithSpaces>84663</CharactersWithSpaces>
  <SharedDoc>false</SharedDoc>
  <HLinks>
    <vt:vector size="120" baseType="variant">
      <vt:variant>
        <vt:i4>1507383</vt:i4>
      </vt:variant>
      <vt:variant>
        <vt:i4>125</vt:i4>
      </vt:variant>
      <vt:variant>
        <vt:i4>0</vt:i4>
      </vt:variant>
      <vt:variant>
        <vt:i4>5</vt:i4>
      </vt:variant>
      <vt:variant>
        <vt:lpwstr/>
      </vt:variant>
      <vt:variant>
        <vt:lpwstr>_Toc316467424</vt:lpwstr>
      </vt:variant>
      <vt:variant>
        <vt:i4>1507383</vt:i4>
      </vt:variant>
      <vt:variant>
        <vt:i4>119</vt:i4>
      </vt:variant>
      <vt:variant>
        <vt:i4>0</vt:i4>
      </vt:variant>
      <vt:variant>
        <vt:i4>5</vt:i4>
      </vt:variant>
      <vt:variant>
        <vt:lpwstr/>
      </vt:variant>
      <vt:variant>
        <vt:lpwstr>_Toc316467423</vt:lpwstr>
      </vt:variant>
      <vt:variant>
        <vt:i4>1507383</vt:i4>
      </vt:variant>
      <vt:variant>
        <vt:i4>113</vt:i4>
      </vt:variant>
      <vt:variant>
        <vt:i4>0</vt:i4>
      </vt:variant>
      <vt:variant>
        <vt:i4>5</vt:i4>
      </vt:variant>
      <vt:variant>
        <vt:lpwstr/>
      </vt:variant>
      <vt:variant>
        <vt:lpwstr>_Toc316467422</vt:lpwstr>
      </vt:variant>
      <vt:variant>
        <vt:i4>1507383</vt:i4>
      </vt:variant>
      <vt:variant>
        <vt:i4>107</vt:i4>
      </vt:variant>
      <vt:variant>
        <vt:i4>0</vt:i4>
      </vt:variant>
      <vt:variant>
        <vt:i4>5</vt:i4>
      </vt:variant>
      <vt:variant>
        <vt:lpwstr/>
      </vt:variant>
      <vt:variant>
        <vt:lpwstr>_Toc316467421</vt:lpwstr>
      </vt:variant>
      <vt:variant>
        <vt:i4>1507383</vt:i4>
      </vt:variant>
      <vt:variant>
        <vt:i4>101</vt:i4>
      </vt:variant>
      <vt:variant>
        <vt:i4>0</vt:i4>
      </vt:variant>
      <vt:variant>
        <vt:i4>5</vt:i4>
      </vt:variant>
      <vt:variant>
        <vt:lpwstr/>
      </vt:variant>
      <vt:variant>
        <vt:lpwstr>_Toc316467420</vt:lpwstr>
      </vt:variant>
      <vt:variant>
        <vt:i4>1310775</vt:i4>
      </vt:variant>
      <vt:variant>
        <vt:i4>95</vt:i4>
      </vt:variant>
      <vt:variant>
        <vt:i4>0</vt:i4>
      </vt:variant>
      <vt:variant>
        <vt:i4>5</vt:i4>
      </vt:variant>
      <vt:variant>
        <vt:lpwstr/>
      </vt:variant>
      <vt:variant>
        <vt:lpwstr>_Toc316467419</vt:lpwstr>
      </vt:variant>
      <vt:variant>
        <vt:i4>1310775</vt:i4>
      </vt:variant>
      <vt:variant>
        <vt:i4>89</vt:i4>
      </vt:variant>
      <vt:variant>
        <vt:i4>0</vt:i4>
      </vt:variant>
      <vt:variant>
        <vt:i4>5</vt:i4>
      </vt:variant>
      <vt:variant>
        <vt:lpwstr/>
      </vt:variant>
      <vt:variant>
        <vt:lpwstr>_Toc316467418</vt:lpwstr>
      </vt:variant>
      <vt:variant>
        <vt:i4>1310775</vt:i4>
      </vt:variant>
      <vt:variant>
        <vt:i4>83</vt:i4>
      </vt:variant>
      <vt:variant>
        <vt:i4>0</vt:i4>
      </vt:variant>
      <vt:variant>
        <vt:i4>5</vt:i4>
      </vt:variant>
      <vt:variant>
        <vt:lpwstr/>
      </vt:variant>
      <vt:variant>
        <vt:lpwstr>_Toc316467417</vt:lpwstr>
      </vt:variant>
      <vt:variant>
        <vt:i4>1310775</vt:i4>
      </vt:variant>
      <vt:variant>
        <vt:i4>77</vt:i4>
      </vt:variant>
      <vt:variant>
        <vt:i4>0</vt:i4>
      </vt:variant>
      <vt:variant>
        <vt:i4>5</vt:i4>
      </vt:variant>
      <vt:variant>
        <vt:lpwstr/>
      </vt:variant>
      <vt:variant>
        <vt:lpwstr>_Toc316467416</vt:lpwstr>
      </vt:variant>
      <vt:variant>
        <vt:i4>1310775</vt:i4>
      </vt:variant>
      <vt:variant>
        <vt:i4>71</vt:i4>
      </vt:variant>
      <vt:variant>
        <vt:i4>0</vt:i4>
      </vt:variant>
      <vt:variant>
        <vt:i4>5</vt:i4>
      </vt:variant>
      <vt:variant>
        <vt:lpwstr/>
      </vt:variant>
      <vt:variant>
        <vt:lpwstr>_Toc316467415</vt:lpwstr>
      </vt:variant>
      <vt:variant>
        <vt:i4>1310775</vt:i4>
      </vt:variant>
      <vt:variant>
        <vt:i4>65</vt:i4>
      </vt:variant>
      <vt:variant>
        <vt:i4>0</vt:i4>
      </vt:variant>
      <vt:variant>
        <vt:i4>5</vt:i4>
      </vt:variant>
      <vt:variant>
        <vt:lpwstr/>
      </vt:variant>
      <vt:variant>
        <vt:lpwstr>_Toc316467414</vt:lpwstr>
      </vt:variant>
      <vt:variant>
        <vt:i4>1310775</vt:i4>
      </vt:variant>
      <vt:variant>
        <vt:i4>59</vt:i4>
      </vt:variant>
      <vt:variant>
        <vt:i4>0</vt:i4>
      </vt:variant>
      <vt:variant>
        <vt:i4>5</vt:i4>
      </vt:variant>
      <vt:variant>
        <vt:lpwstr/>
      </vt:variant>
      <vt:variant>
        <vt:lpwstr>_Toc316467413</vt:lpwstr>
      </vt:variant>
      <vt:variant>
        <vt:i4>1310775</vt:i4>
      </vt:variant>
      <vt:variant>
        <vt:i4>53</vt:i4>
      </vt:variant>
      <vt:variant>
        <vt:i4>0</vt:i4>
      </vt:variant>
      <vt:variant>
        <vt:i4>5</vt:i4>
      </vt:variant>
      <vt:variant>
        <vt:lpwstr/>
      </vt:variant>
      <vt:variant>
        <vt:lpwstr>_Toc316467412</vt:lpwstr>
      </vt:variant>
      <vt:variant>
        <vt:i4>1310775</vt:i4>
      </vt:variant>
      <vt:variant>
        <vt:i4>47</vt:i4>
      </vt:variant>
      <vt:variant>
        <vt:i4>0</vt:i4>
      </vt:variant>
      <vt:variant>
        <vt:i4>5</vt:i4>
      </vt:variant>
      <vt:variant>
        <vt:lpwstr/>
      </vt:variant>
      <vt:variant>
        <vt:lpwstr>_Toc316467411</vt:lpwstr>
      </vt:variant>
      <vt:variant>
        <vt:i4>5898332</vt:i4>
      </vt:variant>
      <vt:variant>
        <vt:i4>42</vt:i4>
      </vt:variant>
      <vt:variant>
        <vt:i4>0</vt:i4>
      </vt:variant>
      <vt:variant>
        <vt:i4>5</vt:i4>
      </vt:variant>
      <vt:variant>
        <vt:lpwstr>https://extranet.sesarju.eu/Programme Library/Forms/FAQ.aspx</vt:lpwstr>
      </vt:variant>
      <vt:variant>
        <vt:lpwstr/>
      </vt:variant>
      <vt:variant>
        <vt:i4>1507395</vt:i4>
      </vt:variant>
      <vt:variant>
        <vt:i4>39</vt:i4>
      </vt:variant>
      <vt:variant>
        <vt:i4>0</vt:i4>
      </vt:variant>
      <vt:variant>
        <vt:i4>5</vt:i4>
      </vt:variant>
      <vt:variant>
        <vt:lpwstr>https://extranet.sesarju.eu/Programme Library/SESAR Template Toolbox.dot</vt:lpwstr>
      </vt:variant>
      <vt:variant>
        <vt:lpwstr/>
      </vt:variant>
      <vt:variant>
        <vt:i4>2228327</vt:i4>
      </vt:variant>
      <vt:variant>
        <vt:i4>36</vt:i4>
      </vt:variant>
      <vt:variant>
        <vt:i4>0</vt:i4>
      </vt:variant>
      <vt:variant>
        <vt:i4>5</vt:i4>
      </vt:variant>
      <vt:variant>
        <vt:lpwstr>https://extranet.sesarju.eu/Programme Library/Templates and Toolbox User Manual.doc</vt:lpwstr>
      </vt:variant>
      <vt:variant>
        <vt:lpwstr/>
      </vt:variant>
      <vt:variant>
        <vt:i4>1376285</vt:i4>
      </vt:variant>
      <vt:variant>
        <vt:i4>33</vt:i4>
      </vt:variant>
      <vt:variant>
        <vt:i4>0</vt:i4>
      </vt:variant>
      <vt:variant>
        <vt:i4>5</vt:i4>
      </vt:variant>
      <vt:variant>
        <vt:lpwstr>https://extranet.sesarju.eu/Programme Library/Requirements and VV Guidelines.doc</vt:lpwstr>
      </vt:variant>
      <vt:variant>
        <vt:lpwstr/>
      </vt:variant>
      <vt:variant>
        <vt:i4>655447</vt:i4>
      </vt:variant>
      <vt:variant>
        <vt:i4>30</vt:i4>
      </vt:variant>
      <vt:variant>
        <vt:i4>0</vt:i4>
      </vt:variant>
      <vt:variant>
        <vt:i4>5</vt:i4>
      </vt:variant>
      <vt:variant>
        <vt:lpwstr>https://extranet.sesarju.eu/Programme Library/FAQ - How to provide feedback on a SJU template.doc</vt:lpwstr>
      </vt:variant>
      <vt:variant>
        <vt:lpwstr/>
      </vt:variant>
      <vt:variant>
        <vt:i4>131128</vt:i4>
      </vt:variant>
      <vt:variant>
        <vt:i4>27</vt:i4>
      </vt:variant>
      <vt:variant>
        <vt:i4>0</vt:i4>
      </vt:variant>
      <vt:variant>
        <vt:i4>5</vt:i4>
      </vt:variant>
      <vt:variant>
        <vt:lpwstr>mailto:extranet@sesarju.eu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dc:title>
  <dc:creator>Jacqui Loadman</dc:creator>
  <dc:description>Master template for Project deliverables</dc:description>
  <cp:lastModifiedBy>Alberto Blanch Romero</cp:lastModifiedBy>
  <cp:revision>3</cp:revision>
  <cp:lastPrinted>2014-08-22T17:25:00Z</cp:lastPrinted>
  <dcterms:created xsi:type="dcterms:W3CDTF">2015-02-02T14:07:00Z</dcterms:created>
  <dcterms:modified xsi:type="dcterms:W3CDTF">2015-02-02T14:09:00Z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Title">
    <vt:lpwstr>Project Title</vt:lpwstr>
  </property>
  <property fmtid="{D5CDD505-2E9C-101B-9397-08002B2CF9AE}" pid="3" name="WP">
    <vt:lpwstr>00</vt:lpwstr>
  </property>
  <property fmtid="{D5CDD505-2E9C-101B-9397-08002B2CF9AE}" pid="4" name="SWP">
    <vt:lpwstr>00</vt:lpwstr>
  </property>
  <property fmtid="{D5CDD505-2E9C-101B-9397-08002B2CF9AE}" pid="5" name="P">
    <vt:lpwstr>00</vt:lpwstr>
  </property>
  <property fmtid="{D5CDD505-2E9C-101B-9397-08002B2CF9AE}" pid="6" name="Project Manager">
    <vt:lpwstr>Company</vt:lpwstr>
  </property>
  <property fmtid="{D5CDD505-2E9C-101B-9397-08002B2CF9AE}" pid="7" name="Deliverable ID">
    <vt:lpwstr>Del ID</vt:lpwstr>
  </property>
  <property fmtid="{D5CDD505-2E9C-101B-9397-08002B2CF9AE}" pid="8" name="Edition">
    <vt:lpwstr>00.00.00</vt:lpwstr>
  </property>
  <property fmtid="{D5CDD505-2E9C-101B-9397-08002B2CF9AE}" pid="9" name="Template Version">
    <vt:lpwstr>03.00.00</vt:lpwstr>
  </property>
  <property fmtid="{D5CDD505-2E9C-101B-9397-08002B2CF9AE}" pid="10" name="Mnemonic">
    <vt:lpwstr>GEN</vt:lpwstr>
  </property>
  <property fmtid="{D5CDD505-2E9C-101B-9397-08002B2CF9AE}" pid="11" name="Step">
    <vt:lpwstr>n</vt:lpwstr>
  </property>
</Properties>
</file>