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70312" w14:textId="77777777" w:rsidR="00126525" w:rsidRDefault="00126525" w:rsidP="00421D35">
      <w:pPr>
        <w:spacing w:after="0" w:line="240" w:lineRule="auto"/>
        <w:rPr>
          <w:rFonts w:ascii="Calibri" w:hAnsi="Calibri"/>
          <w:sz w:val="20"/>
          <w:szCs w:val="20"/>
        </w:rPr>
      </w:pPr>
      <w:bookmarkStart w:id="0" w:name="_GoBack"/>
      <w:bookmarkEnd w:id="0"/>
    </w:p>
    <w:p w14:paraId="033E8218" w14:textId="7019B94F" w:rsidR="008D000D" w:rsidRDefault="007F4292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  <w:proofErr w:type="spellStart"/>
      <w:r>
        <w:rPr>
          <w:rFonts w:ascii="Garamond" w:eastAsia="Calibri" w:hAnsi="Garamond" w:cs="Arial"/>
          <w:b/>
          <w:sz w:val="24"/>
          <w:lang w:val="en-GB"/>
        </w:rPr>
        <w:t>sTable</w:t>
      </w:r>
      <w:proofErr w:type="spellEnd"/>
      <w:r w:rsidR="006D291D">
        <w:rPr>
          <w:rFonts w:ascii="Garamond" w:eastAsia="Calibri" w:hAnsi="Garamond" w:cs="Arial"/>
          <w:b/>
          <w:sz w:val="24"/>
          <w:lang w:val="en-GB"/>
        </w:rPr>
        <w:t xml:space="preserve"> 2</w:t>
      </w:r>
      <w:r w:rsidR="00BC19B1" w:rsidRPr="00B505A2">
        <w:rPr>
          <w:rFonts w:ascii="Garamond" w:eastAsia="Calibri" w:hAnsi="Garamond" w:cs="Arial"/>
          <w:b/>
          <w:sz w:val="24"/>
          <w:lang w:val="en-GB"/>
        </w:rPr>
        <w:t xml:space="preserve">. </w:t>
      </w:r>
      <w:r w:rsidR="008D000D" w:rsidRPr="000B060B">
        <w:rPr>
          <w:rFonts w:ascii="Garamond" w:eastAsia="Calibri" w:hAnsi="Garamond" w:cs="Arial"/>
          <w:sz w:val="24"/>
          <w:lang w:val="en-GB"/>
        </w:rPr>
        <w:t xml:space="preserve">Neuropsychological Performance Among Patients </w:t>
      </w:r>
      <w:r w:rsidR="00B84630" w:rsidRPr="000B060B">
        <w:rPr>
          <w:rFonts w:ascii="Garamond" w:eastAsia="Calibri" w:hAnsi="Garamond" w:cs="Arial"/>
          <w:sz w:val="24"/>
          <w:lang w:val="en-GB"/>
        </w:rPr>
        <w:t>with</w:t>
      </w:r>
      <w:r w:rsidR="008D000D" w:rsidRPr="000B060B">
        <w:rPr>
          <w:rFonts w:ascii="Garamond" w:eastAsia="Calibri" w:hAnsi="Garamond" w:cs="Arial"/>
          <w:sz w:val="24"/>
          <w:lang w:val="en-GB"/>
        </w:rPr>
        <w:t xml:space="preserve"> Schizophrenia and Other Psycho</w:t>
      </w:r>
      <w:r w:rsidR="00B84630">
        <w:rPr>
          <w:rFonts w:ascii="Garamond" w:eastAsia="Calibri" w:hAnsi="Garamond" w:cs="Arial"/>
          <w:sz w:val="24"/>
          <w:lang w:val="en-GB"/>
        </w:rPr>
        <w:t>ses</w:t>
      </w:r>
      <w:r w:rsidR="006D291D">
        <w:rPr>
          <w:rFonts w:ascii="Garamond" w:eastAsia="Calibri" w:hAnsi="Garamond" w:cs="Arial"/>
          <w:sz w:val="24"/>
          <w:lang w:val="en-GB"/>
        </w:rPr>
        <w:t xml:space="preserve"> at Baseline and Follow-Up</w:t>
      </w:r>
      <w:r w:rsidR="008D000D" w:rsidRPr="000B060B">
        <w:rPr>
          <w:rFonts w:ascii="Garamond" w:eastAsia="Calibri" w:hAnsi="Garamond" w:cs="Arial"/>
          <w:sz w:val="24"/>
          <w:vertAlign w:val="superscript"/>
          <w:lang w:val="en-GB"/>
        </w:rPr>
        <w:t>a</w:t>
      </w:r>
      <w:r w:rsidR="008D000D" w:rsidRPr="000B060B">
        <w:rPr>
          <w:rFonts w:ascii="Garamond" w:eastAsia="Calibri" w:hAnsi="Garamond" w:cs="Arial"/>
          <w:sz w:val="24"/>
          <w:lang w:val="en-GB"/>
        </w:rPr>
        <w:t>.</w:t>
      </w:r>
      <w:r w:rsidR="008D000D">
        <w:rPr>
          <w:rFonts w:ascii="Garamond" w:eastAsia="Calibri" w:hAnsi="Garamond" w:cs="Arial"/>
          <w:b/>
          <w:sz w:val="24"/>
          <w:lang w:val="en-GB"/>
        </w:rPr>
        <w:t xml:space="preserve"> </w:t>
      </w:r>
    </w:p>
    <w:p w14:paraId="0D21E926" w14:textId="041262DB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3E195956" w14:textId="0867964D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tbl>
      <w:tblPr>
        <w:tblStyle w:val="MediumList2"/>
        <w:tblW w:w="8842" w:type="dxa"/>
        <w:tblLook w:val="04A0" w:firstRow="1" w:lastRow="0" w:firstColumn="1" w:lastColumn="0" w:noHBand="0" w:noVBand="1"/>
      </w:tblPr>
      <w:tblGrid>
        <w:gridCol w:w="2160"/>
        <w:gridCol w:w="1582"/>
        <w:gridCol w:w="1760"/>
        <w:gridCol w:w="1545"/>
        <w:gridCol w:w="1795"/>
      </w:tblGrid>
      <w:tr w:rsidR="007F4292" w:rsidRPr="007F4292" w14:paraId="2E78BB71" w14:textId="77777777" w:rsidTr="007F42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0" w:type="dxa"/>
            <w:noWrap/>
            <w:hideMark/>
          </w:tcPr>
          <w:p w14:paraId="4590CD32" w14:textId="798F4BD9" w:rsidR="007F4292" w:rsidRPr="007F4292" w:rsidRDefault="007F4292" w:rsidP="007F429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Measure</w:t>
            </w:r>
          </w:p>
        </w:tc>
        <w:tc>
          <w:tcPr>
            <w:tcW w:w="3342" w:type="dxa"/>
            <w:gridSpan w:val="2"/>
            <w:noWrap/>
            <w:hideMark/>
          </w:tcPr>
          <w:p w14:paraId="6ED00D70" w14:textId="104759C3" w:rsidR="007F4292" w:rsidRPr="007F4292" w:rsidRDefault="007F4292" w:rsidP="007F42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F4292">
              <w:rPr>
                <w:rFonts w:ascii="Calibri" w:eastAsia="Times New Roman" w:hAnsi="Calibri" w:cs="Times New Roman"/>
                <w:b/>
                <w:color w:val="000000"/>
              </w:rPr>
              <w:t>Schizophrenia</w:t>
            </w:r>
          </w:p>
        </w:tc>
        <w:tc>
          <w:tcPr>
            <w:tcW w:w="3340" w:type="dxa"/>
            <w:gridSpan w:val="2"/>
            <w:noWrap/>
            <w:hideMark/>
          </w:tcPr>
          <w:p w14:paraId="3EA080C4" w14:textId="77777777" w:rsidR="007F4292" w:rsidRPr="007F4292" w:rsidRDefault="007F4292" w:rsidP="007F42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F4292">
              <w:rPr>
                <w:rFonts w:ascii="Calibri" w:eastAsia="Times New Roman" w:hAnsi="Calibri" w:cs="Times New Roman"/>
                <w:b/>
                <w:color w:val="000000"/>
              </w:rPr>
              <w:t>Other Psychoses</w:t>
            </w:r>
          </w:p>
        </w:tc>
      </w:tr>
      <w:tr w:rsidR="007F4292" w:rsidRPr="007F4292" w14:paraId="18B74E0E" w14:textId="77777777" w:rsidTr="007F4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8BBA887" w14:textId="77777777" w:rsidR="007F4292" w:rsidRPr="007F4292" w:rsidRDefault="007F4292" w:rsidP="007F429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noWrap/>
            <w:hideMark/>
          </w:tcPr>
          <w:p w14:paraId="023D3204" w14:textId="77777777" w:rsidR="007F4292" w:rsidRPr="007F4292" w:rsidRDefault="007F4292" w:rsidP="007F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Baseline</w:t>
            </w:r>
          </w:p>
        </w:tc>
        <w:tc>
          <w:tcPr>
            <w:tcW w:w="1760" w:type="dxa"/>
            <w:noWrap/>
            <w:hideMark/>
          </w:tcPr>
          <w:p w14:paraId="00B4774F" w14:textId="77777777" w:rsidR="007F4292" w:rsidRPr="007F4292" w:rsidRDefault="007F4292" w:rsidP="007F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Follow up</w:t>
            </w:r>
          </w:p>
        </w:tc>
        <w:tc>
          <w:tcPr>
            <w:tcW w:w="1545" w:type="dxa"/>
            <w:noWrap/>
            <w:hideMark/>
          </w:tcPr>
          <w:p w14:paraId="2651B97E" w14:textId="77777777" w:rsidR="007F4292" w:rsidRPr="007F4292" w:rsidRDefault="007F4292" w:rsidP="007F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Baseline</w:t>
            </w:r>
          </w:p>
        </w:tc>
        <w:tc>
          <w:tcPr>
            <w:tcW w:w="1795" w:type="dxa"/>
            <w:noWrap/>
            <w:hideMark/>
          </w:tcPr>
          <w:p w14:paraId="2845CC31" w14:textId="77777777" w:rsidR="007F4292" w:rsidRPr="007F4292" w:rsidRDefault="007F4292" w:rsidP="007F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Follow up</w:t>
            </w:r>
          </w:p>
        </w:tc>
      </w:tr>
      <w:tr w:rsidR="007F4292" w:rsidRPr="007F4292" w14:paraId="719B2636" w14:textId="77777777" w:rsidTr="007F42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B3A2D8A" w14:textId="77777777" w:rsidR="007F4292" w:rsidRPr="007F4292" w:rsidRDefault="007F4292" w:rsidP="007F429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IQ</w:t>
            </w:r>
          </w:p>
        </w:tc>
        <w:tc>
          <w:tcPr>
            <w:tcW w:w="1582" w:type="dxa"/>
            <w:noWrap/>
            <w:hideMark/>
          </w:tcPr>
          <w:p w14:paraId="11F1DD0B" w14:textId="5D2D88B5" w:rsidR="007F4292" w:rsidRPr="007F4292" w:rsidRDefault="007F4292" w:rsidP="007F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-1.05</w:t>
            </w:r>
          </w:p>
        </w:tc>
        <w:tc>
          <w:tcPr>
            <w:tcW w:w="1760" w:type="dxa"/>
            <w:noWrap/>
            <w:hideMark/>
          </w:tcPr>
          <w:p w14:paraId="06B998F6" w14:textId="77777777" w:rsidR="007F4292" w:rsidRPr="007F4292" w:rsidRDefault="007F4292" w:rsidP="007F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-1.29</w:t>
            </w:r>
          </w:p>
        </w:tc>
        <w:tc>
          <w:tcPr>
            <w:tcW w:w="1545" w:type="dxa"/>
            <w:noWrap/>
            <w:hideMark/>
          </w:tcPr>
          <w:p w14:paraId="192DBE0E" w14:textId="09462813" w:rsidR="007F4292" w:rsidRPr="007F4292" w:rsidRDefault="007F4292" w:rsidP="007F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-0.61</w:t>
            </w:r>
          </w:p>
        </w:tc>
        <w:tc>
          <w:tcPr>
            <w:tcW w:w="1795" w:type="dxa"/>
            <w:noWrap/>
            <w:hideMark/>
          </w:tcPr>
          <w:p w14:paraId="0AE0EAC4" w14:textId="6D058EDA" w:rsidR="007F4292" w:rsidRPr="007F4292" w:rsidRDefault="007F4292" w:rsidP="007F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F4292" w:rsidRPr="007F4292" w14:paraId="2C25F141" w14:textId="77777777" w:rsidTr="007F4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815CA9E" w14:textId="77777777" w:rsidR="007F4292" w:rsidRPr="007F4292" w:rsidRDefault="007F4292" w:rsidP="007F429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noWrap/>
            <w:hideMark/>
          </w:tcPr>
          <w:p w14:paraId="270B09E8" w14:textId="77777777" w:rsidR="007F4292" w:rsidRPr="007F4292" w:rsidRDefault="007F4292" w:rsidP="007F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14:paraId="6D87E272" w14:textId="77777777" w:rsidR="007F4292" w:rsidRPr="007F4292" w:rsidRDefault="007F4292" w:rsidP="007F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noWrap/>
            <w:hideMark/>
          </w:tcPr>
          <w:p w14:paraId="11070F1A" w14:textId="77777777" w:rsidR="007F4292" w:rsidRPr="007F4292" w:rsidRDefault="007F4292" w:rsidP="007F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noWrap/>
            <w:hideMark/>
          </w:tcPr>
          <w:p w14:paraId="56DB0A46" w14:textId="77777777" w:rsidR="007F4292" w:rsidRPr="007F4292" w:rsidRDefault="007F4292" w:rsidP="007F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F4292" w:rsidRPr="007F4292" w14:paraId="613D1F88" w14:textId="77777777" w:rsidTr="007F42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6A50B93" w14:textId="77777777" w:rsidR="007F4292" w:rsidRPr="007F4292" w:rsidRDefault="007F4292" w:rsidP="007F429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Learning</w:t>
            </w:r>
          </w:p>
        </w:tc>
        <w:tc>
          <w:tcPr>
            <w:tcW w:w="1582" w:type="dxa"/>
            <w:noWrap/>
            <w:hideMark/>
          </w:tcPr>
          <w:p w14:paraId="44B9F2C0" w14:textId="77777777" w:rsidR="007F4292" w:rsidRPr="007F4292" w:rsidRDefault="007F4292" w:rsidP="007F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-1.11</w:t>
            </w:r>
          </w:p>
        </w:tc>
        <w:tc>
          <w:tcPr>
            <w:tcW w:w="1760" w:type="dxa"/>
            <w:noWrap/>
            <w:hideMark/>
          </w:tcPr>
          <w:p w14:paraId="2CA27C41" w14:textId="5B3C29D2" w:rsidR="007F4292" w:rsidRPr="007F4292" w:rsidRDefault="007F4292" w:rsidP="007F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-1.1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5" w:type="dxa"/>
            <w:noWrap/>
            <w:hideMark/>
          </w:tcPr>
          <w:p w14:paraId="70858E8B" w14:textId="77777777" w:rsidR="007F4292" w:rsidRPr="007F4292" w:rsidRDefault="007F4292" w:rsidP="007F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-0.61</w:t>
            </w:r>
          </w:p>
        </w:tc>
        <w:tc>
          <w:tcPr>
            <w:tcW w:w="1795" w:type="dxa"/>
            <w:noWrap/>
            <w:hideMark/>
          </w:tcPr>
          <w:p w14:paraId="4EBA6EE5" w14:textId="77777777" w:rsidR="007F4292" w:rsidRPr="007F4292" w:rsidRDefault="007F4292" w:rsidP="007F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-0.84</w:t>
            </w:r>
          </w:p>
        </w:tc>
      </w:tr>
      <w:tr w:rsidR="007F4292" w:rsidRPr="007F4292" w14:paraId="1786721A" w14:textId="77777777" w:rsidTr="007F4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0EF842B" w14:textId="77777777" w:rsidR="007F4292" w:rsidRPr="007F4292" w:rsidRDefault="007F4292" w:rsidP="007F429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Immediate Recall</w:t>
            </w:r>
          </w:p>
        </w:tc>
        <w:tc>
          <w:tcPr>
            <w:tcW w:w="1582" w:type="dxa"/>
            <w:noWrap/>
            <w:hideMark/>
          </w:tcPr>
          <w:p w14:paraId="7FAE1E57" w14:textId="77777777" w:rsidR="007F4292" w:rsidRPr="007F4292" w:rsidRDefault="007F4292" w:rsidP="007F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-0.75</w:t>
            </w:r>
          </w:p>
        </w:tc>
        <w:tc>
          <w:tcPr>
            <w:tcW w:w="1760" w:type="dxa"/>
            <w:noWrap/>
            <w:hideMark/>
          </w:tcPr>
          <w:p w14:paraId="55CEDCB4" w14:textId="238E3064" w:rsidR="007F4292" w:rsidRPr="007F4292" w:rsidRDefault="007F4292" w:rsidP="007F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-1.1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5" w:type="dxa"/>
            <w:noWrap/>
            <w:hideMark/>
          </w:tcPr>
          <w:p w14:paraId="7BF5B663" w14:textId="77777777" w:rsidR="007F4292" w:rsidRPr="007F4292" w:rsidRDefault="007F4292" w:rsidP="007F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-0.29</w:t>
            </w:r>
          </w:p>
        </w:tc>
        <w:tc>
          <w:tcPr>
            <w:tcW w:w="1795" w:type="dxa"/>
            <w:noWrap/>
            <w:hideMark/>
          </w:tcPr>
          <w:p w14:paraId="1C62DB5E" w14:textId="7DC83975" w:rsidR="007F4292" w:rsidRPr="007F4292" w:rsidRDefault="007F4292" w:rsidP="007F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-0.46</w:t>
            </w:r>
          </w:p>
        </w:tc>
      </w:tr>
      <w:tr w:rsidR="007F4292" w:rsidRPr="007F4292" w14:paraId="22A2E463" w14:textId="77777777" w:rsidTr="007F42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BD417D4" w14:textId="77777777" w:rsidR="007F4292" w:rsidRPr="007F4292" w:rsidRDefault="007F4292" w:rsidP="007F429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Delayed Recall</w:t>
            </w:r>
          </w:p>
        </w:tc>
        <w:tc>
          <w:tcPr>
            <w:tcW w:w="1582" w:type="dxa"/>
            <w:noWrap/>
            <w:hideMark/>
          </w:tcPr>
          <w:p w14:paraId="32A2E553" w14:textId="77777777" w:rsidR="007F4292" w:rsidRPr="007F4292" w:rsidRDefault="007F4292" w:rsidP="007F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-0.87</w:t>
            </w:r>
          </w:p>
        </w:tc>
        <w:tc>
          <w:tcPr>
            <w:tcW w:w="1760" w:type="dxa"/>
            <w:noWrap/>
            <w:hideMark/>
          </w:tcPr>
          <w:p w14:paraId="2E447BAB" w14:textId="77777777" w:rsidR="007F4292" w:rsidRPr="007F4292" w:rsidRDefault="007F4292" w:rsidP="007F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-1.07</w:t>
            </w:r>
          </w:p>
        </w:tc>
        <w:tc>
          <w:tcPr>
            <w:tcW w:w="1545" w:type="dxa"/>
            <w:noWrap/>
            <w:hideMark/>
          </w:tcPr>
          <w:p w14:paraId="144912C9" w14:textId="77777777" w:rsidR="007F4292" w:rsidRPr="007F4292" w:rsidRDefault="007F4292" w:rsidP="007F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-0.32</w:t>
            </w:r>
          </w:p>
        </w:tc>
        <w:tc>
          <w:tcPr>
            <w:tcW w:w="1795" w:type="dxa"/>
            <w:noWrap/>
            <w:hideMark/>
          </w:tcPr>
          <w:p w14:paraId="52625D52" w14:textId="3A80E46F" w:rsidR="007F4292" w:rsidRPr="007F4292" w:rsidRDefault="007F4292" w:rsidP="007F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4292" w:rsidRPr="007F4292" w14:paraId="46BC42D9" w14:textId="77777777" w:rsidTr="007F4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E207C62" w14:textId="77777777" w:rsidR="007F4292" w:rsidRPr="007F4292" w:rsidRDefault="007F4292" w:rsidP="007F429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Visual Recall</w:t>
            </w:r>
          </w:p>
        </w:tc>
        <w:tc>
          <w:tcPr>
            <w:tcW w:w="1582" w:type="dxa"/>
            <w:noWrap/>
            <w:hideMark/>
          </w:tcPr>
          <w:p w14:paraId="1F50B450" w14:textId="77777777" w:rsidR="007F4292" w:rsidRPr="007F4292" w:rsidRDefault="007F4292" w:rsidP="007F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-0.55</w:t>
            </w:r>
          </w:p>
        </w:tc>
        <w:tc>
          <w:tcPr>
            <w:tcW w:w="1760" w:type="dxa"/>
            <w:noWrap/>
            <w:hideMark/>
          </w:tcPr>
          <w:p w14:paraId="76222C70" w14:textId="77777777" w:rsidR="007F4292" w:rsidRPr="007F4292" w:rsidRDefault="007F4292" w:rsidP="007F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-0.95</w:t>
            </w:r>
          </w:p>
        </w:tc>
        <w:tc>
          <w:tcPr>
            <w:tcW w:w="1545" w:type="dxa"/>
            <w:noWrap/>
            <w:hideMark/>
          </w:tcPr>
          <w:p w14:paraId="180FBA8D" w14:textId="77777777" w:rsidR="007F4292" w:rsidRPr="007F4292" w:rsidRDefault="007F4292" w:rsidP="007F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-0.49</w:t>
            </w:r>
          </w:p>
        </w:tc>
        <w:tc>
          <w:tcPr>
            <w:tcW w:w="1795" w:type="dxa"/>
            <w:noWrap/>
            <w:hideMark/>
          </w:tcPr>
          <w:p w14:paraId="2E74826C" w14:textId="77777777" w:rsidR="007F4292" w:rsidRPr="007F4292" w:rsidRDefault="007F4292" w:rsidP="007F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-0.88</w:t>
            </w:r>
          </w:p>
        </w:tc>
      </w:tr>
      <w:tr w:rsidR="007F4292" w:rsidRPr="007F4292" w14:paraId="049F0E67" w14:textId="77777777" w:rsidTr="007F42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F5D61F6" w14:textId="77777777" w:rsidR="007F4292" w:rsidRPr="007F4292" w:rsidRDefault="007F4292" w:rsidP="007F429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noWrap/>
            <w:hideMark/>
          </w:tcPr>
          <w:p w14:paraId="7C84001E" w14:textId="77777777" w:rsidR="007F4292" w:rsidRPr="007F4292" w:rsidRDefault="007F4292" w:rsidP="007F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14:paraId="6F05725C" w14:textId="77777777" w:rsidR="007F4292" w:rsidRPr="007F4292" w:rsidRDefault="007F4292" w:rsidP="007F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noWrap/>
            <w:hideMark/>
          </w:tcPr>
          <w:p w14:paraId="3F01302E" w14:textId="77777777" w:rsidR="007F4292" w:rsidRPr="007F4292" w:rsidRDefault="007F4292" w:rsidP="007F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noWrap/>
            <w:hideMark/>
          </w:tcPr>
          <w:p w14:paraId="2BA218D3" w14:textId="77777777" w:rsidR="007F4292" w:rsidRPr="007F4292" w:rsidRDefault="007F4292" w:rsidP="007F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F4292" w:rsidRPr="007F4292" w14:paraId="4E599E46" w14:textId="77777777" w:rsidTr="007F4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4F83E49" w14:textId="77777777" w:rsidR="007F4292" w:rsidRPr="007F4292" w:rsidRDefault="007F4292" w:rsidP="007F429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Vocabulary</w:t>
            </w:r>
          </w:p>
        </w:tc>
        <w:tc>
          <w:tcPr>
            <w:tcW w:w="1582" w:type="dxa"/>
            <w:noWrap/>
            <w:hideMark/>
          </w:tcPr>
          <w:p w14:paraId="227A718E" w14:textId="77777777" w:rsidR="007F4292" w:rsidRPr="007F4292" w:rsidRDefault="007F4292" w:rsidP="007F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-1.04</w:t>
            </w:r>
          </w:p>
        </w:tc>
        <w:tc>
          <w:tcPr>
            <w:tcW w:w="1760" w:type="dxa"/>
            <w:noWrap/>
            <w:hideMark/>
          </w:tcPr>
          <w:p w14:paraId="4E6311CD" w14:textId="77777777" w:rsidR="007F4292" w:rsidRPr="007F4292" w:rsidRDefault="007F4292" w:rsidP="007F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-1.25</w:t>
            </w:r>
          </w:p>
        </w:tc>
        <w:tc>
          <w:tcPr>
            <w:tcW w:w="1545" w:type="dxa"/>
            <w:noWrap/>
            <w:hideMark/>
          </w:tcPr>
          <w:p w14:paraId="49AECEAC" w14:textId="72340794" w:rsidR="007F4292" w:rsidRPr="007F4292" w:rsidRDefault="007F4292" w:rsidP="007F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-0.5</w:t>
            </w: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95" w:type="dxa"/>
            <w:noWrap/>
            <w:hideMark/>
          </w:tcPr>
          <w:p w14:paraId="523B7739" w14:textId="7C94D4DF" w:rsidR="007F4292" w:rsidRPr="007F4292" w:rsidRDefault="007F4292" w:rsidP="007F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-0.7</w:t>
            </w: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4292" w:rsidRPr="007F4292" w14:paraId="59D7042E" w14:textId="77777777" w:rsidTr="007F42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F19B1BA" w14:textId="77777777" w:rsidR="007F4292" w:rsidRPr="007F4292" w:rsidRDefault="007F4292" w:rsidP="007F429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Comprehension</w:t>
            </w:r>
          </w:p>
        </w:tc>
        <w:tc>
          <w:tcPr>
            <w:tcW w:w="1582" w:type="dxa"/>
            <w:noWrap/>
            <w:hideMark/>
          </w:tcPr>
          <w:p w14:paraId="77C425A7" w14:textId="187F62D3" w:rsidR="007F4292" w:rsidRPr="007F4292" w:rsidRDefault="007F4292" w:rsidP="007F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0" w:type="dxa"/>
            <w:noWrap/>
            <w:hideMark/>
          </w:tcPr>
          <w:p w14:paraId="3AE565E3" w14:textId="7B5EE28B" w:rsidR="007F4292" w:rsidRPr="007F4292" w:rsidRDefault="007F4292" w:rsidP="007F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-1.2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45" w:type="dxa"/>
            <w:noWrap/>
            <w:hideMark/>
          </w:tcPr>
          <w:p w14:paraId="0D8296CD" w14:textId="18CC1672" w:rsidR="007F4292" w:rsidRPr="007F4292" w:rsidRDefault="007F4292" w:rsidP="007F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5" w:type="dxa"/>
            <w:noWrap/>
            <w:hideMark/>
          </w:tcPr>
          <w:p w14:paraId="65DFE813" w14:textId="3C5D80DD" w:rsidR="007F4292" w:rsidRPr="007F4292" w:rsidRDefault="007F4292" w:rsidP="007F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-0.6</w:t>
            </w: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F4292" w:rsidRPr="007F4292" w14:paraId="5E787843" w14:textId="77777777" w:rsidTr="007F4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8C84C67" w14:textId="77777777" w:rsidR="007F4292" w:rsidRPr="007F4292" w:rsidRDefault="007F4292" w:rsidP="007F429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noWrap/>
            <w:hideMark/>
          </w:tcPr>
          <w:p w14:paraId="2727D047" w14:textId="77777777" w:rsidR="007F4292" w:rsidRPr="007F4292" w:rsidRDefault="007F4292" w:rsidP="007F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14:paraId="3D6E0ADC" w14:textId="77777777" w:rsidR="007F4292" w:rsidRPr="007F4292" w:rsidRDefault="007F4292" w:rsidP="007F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noWrap/>
            <w:hideMark/>
          </w:tcPr>
          <w:p w14:paraId="41A3764F" w14:textId="77777777" w:rsidR="007F4292" w:rsidRPr="007F4292" w:rsidRDefault="007F4292" w:rsidP="007F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noWrap/>
            <w:hideMark/>
          </w:tcPr>
          <w:p w14:paraId="36FE8D1E" w14:textId="77777777" w:rsidR="007F4292" w:rsidRPr="007F4292" w:rsidRDefault="007F4292" w:rsidP="007F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F4292" w:rsidRPr="007F4292" w14:paraId="37A77F0F" w14:textId="77777777" w:rsidTr="007F42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EAA7D4D" w14:textId="77777777" w:rsidR="007F4292" w:rsidRPr="007F4292" w:rsidRDefault="007F4292" w:rsidP="007F429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TMT-A</w:t>
            </w:r>
          </w:p>
        </w:tc>
        <w:tc>
          <w:tcPr>
            <w:tcW w:w="1582" w:type="dxa"/>
            <w:noWrap/>
            <w:hideMark/>
          </w:tcPr>
          <w:p w14:paraId="7D95E071" w14:textId="77777777" w:rsidR="007F4292" w:rsidRPr="007F4292" w:rsidRDefault="007F4292" w:rsidP="007F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-1.06</w:t>
            </w:r>
          </w:p>
        </w:tc>
        <w:tc>
          <w:tcPr>
            <w:tcW w:w="1760" w:type="dxa"/>
            <w:noWrap/>
            <w:hideMark/>
          </w:tcPr>
          <w:p w14:paraId="79D03759" w14:textId="0225E569" w:rsidR="007F4292" w:rsidRPr="007F4292" w:rsidRDefault="007F4292" w:rsidP="007F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-0.96</w:t>
            </w:r>
          </w:p>
        </w:tc>
        <w:tc>
          <w:tcPr>
            <w:tcW w:w="1545" w:type="dxa"/>
            <w:noWrap/>
            <w:hideMark/>
          </w:tcPr>
          <w:p w14:paraId="43E84B8A" w14:textId="58C8ABE3" w:rsidR="007F4292" w:rsidRPr="007F4292" w:rsidRDefault="007F4292" w:rsidP="007F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95" w:type="dxa"/>
            <w:noWrap/>
            <w:hideMark/>
          </w:tcPr>
          <w:p w14:paraId="41A6D0DD" w14:textId="195FAF37" w:rsidR="007F4292" w:rsidRPr="007F4292" w:rsidRDefault="007F4292" w:rsidP="007F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-0.44</w:t>
            </w:r>
          </w:p>
        </w:tc>
      </w:tr>
      <w:tr w:rsidR="007F4292" w:rsidRPr="007F4292" w14:paraId="45A0406C" w14:textId="77777777" w:rsidTr="007F4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FC234F2" w14:textId="77777777" w:rsidR="007F4292" w:rsidRPr="007F4292" w:rsidRDefault="007F4292" w:rsidP="007F429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Digit Symbol</w:t>
            </w:r>
          </w:p>
        </w:tc>
        <w:tc>
          <w:tcPr>
            <w:tcW w:w="1582" w:type="dxa"/>
            <w:noWrap/>
            <w:hideMark/>
          </w:tcPr>
          <w:p w14:paraId="4876013A" w14:textId="77777777" w:rsidR="007F4292" w:rsidRPr="007F4292" w:rsidRDefault="007F4292" w:rsidP="007F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-1.25</w:t>
            </w:r>
          </w:p>
        </w:tc>
        <w:tc>
          <w:tcPr>
            <w:tcW w:w="1760" w:type="dxa"/>
            <w:noWrap/>
            <w:hideMark/>
          </w:tcPr>
          <w:p w14:paraId="7219FBB0" w14:textId="334BB3D9" w:rsidR="007F4292" w:rsidRPr="007F4292" w:rsidRDefault="007F4292" w:rsidP="007F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-1.1</w:t>
            </w: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5" w:type="dxa"/>
            <w:noWrap/>
            <w:hideMark/>
          </w:tcPr>
          <w:p w14:paraId="69D9852C" w14:textId="3971309B" w:rsidR="007F4292" w:rsidRPr="007F4292" w:rsidRDefault="007F4292" w:rsidP="007F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-0.56</w:t>
            </w:r>
          </w:p>
        </w:tc>
        <w:tc>
          <w:tcPr>
            <w:tcW w:w="1795" w:type="dxa"/>
            <w:noWrap/>
            <w:hideMark/>
          </w:tcPr>
          <w:p w14:paraId="58D6DB19" w14:textId="77777777" w:rsidR="007F4292" w:rsidRPr="007F4292" w:rsidRDefault="007F4292" w:rsidP="007F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-0.47</w:t>
            </w:r>
          </w:p>
        </w:tc>
      </w:tr>
      <w:tr w:rsidR="007F4292" w:rsidRPr="007F4292" w14:paraId="0C4D6AA4" w14:textId="77777777" w:rsidTr="007F42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FD4501E" w14:textId="77777777" w:rsidR="007F4292" w:rsidRPr="007F4292" w:rsidRDefault="007F4292" w:rsidP="007F429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noWrap/>
            <w:hideMark/>
          </w:tcPr>
          <w:p w14:paraId="7F12636A" w14:textId="77777777" w:rsidR="007F4292" w:rsidRPr="007F4292" w:rsidRDefault="007F4292" w:rsidP="007F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14:paraId="7F7CD583" w14:textId="77777777" w:rsidR="007F4292" w:rsidRPr="007F4292" w:rsidRDefault="007F4292" w:rsidP="007F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noWrap/>
            <w:hideMark/>
          </w:tcPr>
          <w:p w14:paraId="7317F41A" w14:textId="77777777" w:rsidR="007F4292" w:rsidRPr="007F4292" w:rsidRDefault="007F4292" w:rsidP="007F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noWrap/>
            <w:hideMark/>
          </w:tcPr>
          <w:p w14:paraId="78FC90D6" w14:textId="77777777" w:rsidR="007F4292" w:rsidRPr="007F4292" w:rsidRDefault="007F4292" w:rsidP="007F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F4292" w:rsidRPr="007F4292" w14:paraId="077D8DB5" w14:textId="77777777" w:rsidTr="007F4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100C3AA" w14:textId="77777777" w:rsidR="007F4292" w:rsidRPr="007F4292" w:rsidRDefault="007F4292" w:rsidP="007F429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TMT-B</w:t>
            </w:r>
          </w:p>
        </w:tc>
        <w:tc>
          <w:tcPr>
            <w:tcW w:w="1582" w:type="dxa"/>
            <w:noWrap/>
            <w:hideMark/>
          </w:tcPr>
          <w:p w14:paraId="655EF911" w14:textId="69FEFBF0" w:rsidR="007F4292" w:rsidRPr="007F4292" w:rsidRDefault="007F4292" w:rsidP="007F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-0.68</w:t>
            </w:r>
          </w:p>
        </w:tc>
        <w:tc>
          <w:tcPr>
            <w:tcW w:w="1760" w:type="dxa"/>
            <w:noWrap/>
            <w:hideMark/>
          </w:tcPr>
          <w:p w14:paraId="0785F6BE" w14:textId="6D0C7C92" w:rsidR="007F4292" w:rsidRPr="007F4292" w:rsidRDefault="007F4292" w:rsidP="007F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-0.8</w:t>
            </w: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45" w:type="dxa"/>
            <w:noWrap/>
            <w:hideMark/>
          </w:tcPr>
          <w:p w14:paraId="39578A46" w14:textId="0E2BF8A1" w:rsidR="007F4292" w:rsidRPr="007F4292" w:rsidRDefault="007F4292" w:rsidP="007F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-0.73</w:t>
            </w:r>
          </w:p>
        </w:tc>
        <w:tc>
          <w:tcPr>
            <w:tcW w:w="1795" w:type="dxa"/>
            <w:noWrap/>
            <w:hideMark/>
          </w:tcPr>
          <w:p w14:paraId="6E60828F" w14:textId="77777777" w:rsidR="007F4292" w:rsidRPr="007F4292" w:rsidRDefault="007F4292" w:rsidP="007F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-0.793</w:t>
            </w:r>
          </w:p>
        </w:tc>
      </w:tr>
      <w:tr w:rsidR="007F4292" w:rsidRPr="007F4292" w14:paraId="4FC353D3" w14:textId="77777777" w:rsidTr="007F42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6B1FFA4" w14:textId="77777777" w:rsidR="007F4292" w:rsidRPr="007F4292" w:rsidRDefault="007F4292" w:rsidP="007F429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LNS</w:t>
            </w:r>
          </w:p>
        </w:tc>
        <w:tc>
          <w:tcPr>
            <w:tcW w:w="1582" w:type="dxa"/>
            <w:noWrap/>
            <w:hideMark/>
          </w:tcPr>
          <w:p w14:paraId="25A91AD6" w14:textId="73BABB07" w:rsidR="007F4292" w:rsidRPr="007F4292" w:rsidRDefault="007F4292" w:rsidP="007F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-0.8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0" w:type="dxa"/>
            <w:noWrap/>
            <w:hideMark/>
          </w:tcPr>
          <w:p w14:paraId="637738B7" w14:textId="1313DF9C" w:rsidR="007F4292" w:rsidRPr="007F4292" w:rsidRDefault="007F4292" w:rsidP="007F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-0.77</w:t>
            </w:r>
          </w:p>
        </w:tc>
        <w:tc>
          <w:tcPr>
            <w:tcW w:w="1545" w:type="dxa"/>
            <w:noWrap/>
            <w:hideMark/>
          </w:tcPr>
          <w:p w14:paraId="6FC7AE6D" w14:textId="5BF98339" w:rsidR="007F4292" w:rsidRPr="007F4292" w:rsidRDefault="007F4292" w:rsidP="007F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95" w:type="dxa"/>
            <w:noWrap/>
            <w:hideMark/>
          </w:tcPr>
          <w:p w14:paraId="5A7B85A8" w14:textId="77777777" w:rsidR="007F4292" w:rsidRPr="007F4292" w:rsidRDefault="007F4292" w:rsidP="007F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-0.62</w:t>
            </w:r>
          </w:p>
        </w:tc>
      </w:tr>
      <w:tr w:rsidR="007F4292" w:rsidRPr="007F4292" w14:paraId="53C239BA" w14:textId="77777777" w:rsidTr="007F4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</w:tcPr>
          <w:p w14:paraId="0E4B7D21" w14:textId="77777777" w:rsidR="007F4292" w:rsidRPr="007F4292" w:rsidRDefault="007F4292" w:rsidP="007F429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noWrap/>
          </w:tcPr>
          <w:p w14:paraId="010C20AD" w14:textId="77777777" w:rsidR="007F4292" w:rsidRPr="007F4292" w:rsidRDefault="007F4292" w:rsidP="007F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noWrap/>
          </w:tcPr>
          <w:p w14:paraId="494E3D7A" w14:textId="77777777" w:rsidR="007F4292" w:rsidRPr="007F4292" w:rsidRDefault="007F4292" w:rsidP="007F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noWrap/>
          </w:tcPr>
          <w:p w14:paraId="599946BD" w14:textId="77777777" w:rsidR="007F4292" w:rsidRPr="007F4292" w:rsidRDefault="007F4292" w:rsidP="007F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noWrap/>
          </w:tcPr>
          <w:p w14:paraId="683BA8A9" w14:textId="77777777" w:rsidR="007F4292" w:rsidRPr="007F4292" w:rsidRDefault="007F4292" w:rsidP="007F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F4292" w:rsidRPr="007F4292" w14:paraId="11C644AF" w14:textId="77777777" w:rsidTr="007F42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3739EAC" w14:textId="77777777" w:rsidR="007F4292" w:rsidRPr="007F4292" w:rsidRDefault="007F4292" w:rsidP="007F429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Letter Fluency</w:t>
            </w:r>
          </w:p>
        </w:tc>
        <w:tc>
          <w:tcPr>
            <w:tcW w:w="1582" w:type="dxa"/>
            <w:noWrap/>
            <w:hideMark/>
          </w:tcPr>
          <w:p w14:paraId="559AD7DE" w14:textId="77777777" w:rsidR="007F4292" w:rsidRPr="007F4292" w:rsidRDefault="007F4292" w:rsidP="007F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-0.32</w:t>
            </w:r>
          </w:p>
        </w:tc>
        <w:tc>
          <w:tcPr>
            <w:tcW w:w="1760" w:type="dxa"/>
            <w:noWrap/>
            <w:hideMark/>
          </w:tcPr>
          <w:p w14:paraId="30584002" w14:textId="77777777" w:rsidR="007F4292" w:rsidRPr="007F4292" w:rsidRDefault="007F4292" w:rsidP="007F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-0.42</w:t>
            </w:r>
          </w:p>
        </w:tc>
        <w:tc>
          <w:tcPr>
            <w:tcW w:w="1545" w:type="dxa"/>
            <w:noWrap/>
            <w:hideMark/>
          </w:tcPr>
          <w:p w14:paraId="449C56D5" w14:textId="4F08B2CC" w:rsidR="007F4292" w:rsidRPr="007F4292" w:rsidRDefault="007F4292" w:rsidP="007F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95" w:type="dxa"/>
            <w:noWrap/>
            <w:hideMark/>
          </w:tcPr>
          <w:p w14:paraId="3CBBF582" w14:textId="2A633A19" w:rsidR="007F4292" w:rsidRPr="007F4292" w:rsidRDefault="007F4292" w:rsidP="007F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F4292" w:rsidRPr="007F4292" w14:paraId="49726C46" w14:textId="77777777" w:rsidTr="007F4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E45B9D9" w14:textId="77777777" w:rsidR="007F4292" w:rsidRPr="007F4292" w:rsidRDefault="007F4292" w:rsidP="007F429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Category Fluency</w:t>
            </w:r>
          </w:p>
        </w:tc>
        <w:tc>
          <w:tcPr>
            <w:tcW w:w="1582" w:type="dxa"/>
            <w:noWrap/>
            <w:hideMark/>
          </w:tcPr>
          <w:p w14:paraId="53F7B696" w14:textId="5DA5DF92" w:rsidR="007F4292" w:rsidRPr="007F4292" w:rsidRDefault="007F4292" w:rsidP="007F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-1.08</w:t>
            </w:r>
          </w:p>
        </w:tc>
        <w:tc>
          <w:tcPr>
            <w:tcW w:w="1760" w:type="dxa"/>
            <w:noWrap/>
            <w:hideMark/>
          </w:tcPr>
          <w:p w14:paraId="612482F7" w14:textId="77777777" w:rsidR="007F4292" w:rsidRPr="007F4292" w:rsidRDefault="007F4292" w:rsidP="007F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-0.96</w:t>
            </w:r>
          </w:p>
        </w:tc>
        <w:tc>
          <w:tcPr>
            <w:tcW w:w="1545" w:type="dxa"/>
            <w:noWrap/>
            <w:hideMark/>
          </w:tcPr>
          <w:p w14:paraId="50C11BD7" w14:textId="77777777" w:rsidR="007F4292" w:rsidRPr="007F4292" w:rsidRDefault="007F4292" w:rsidP="007F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-0.58</w:t>
            </w:r>
          </w:p>
        </w:tc>
        <w:tc>
          <w:tcPr>
            <w:tcW w:w="1795" w:type="dxa"/>
            <w:noWrap/>
            <w:hideMark/>
          </w:tcPr>
          <w:p w14:paraId="1B55E658" w14:textId="77777777" w:rsidR="007F4292" w:rsidRPr="007F4292" w:rsidRDefault="007F4292" w:rsidP="007F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-0.735</w:t>
            </w:r>
          </w:p>
        </w:tc>
      </w:tr>
      <w:tr w:rsidR="007F4292" w:rsidRPr="007F4292" w14:paraId="6FCEF1CB" w14:textId="77777777" w:rsidTr="007F42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5B09D02" w14:textId="77777777" w:rsidR="007F4292" w:rsidRPr="007F4292" w:rsidRDefault="007F4292" w:rsidP="007F429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noWrap/>
            <w:hideMark/>
          </w:tcPr>
          <w:p w14:paraId="23843EEE" w14:textId="77777777" w:rsidR="007F4292" w:rsidRPr="007F4292" w:rsidRDefault="007F4292" w:rsidP="007F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14:paraId="236EE4D6" w14:textId="77777777" w:rsidR="007F4292" w:rsidRPr="007F4292" w:rsidRDefault="007F4292" w:rsidP="007F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noWrap/>
            <w:hideMark/>
          </w:tcPr>
          <w:p w14:paraId="704DBE4E" w14:textId="77777777" w:rsidR="007F4292" w:rsidRPr="007F4292" w:rsidRDefault="007F4292" w:rsidP="007F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noWrap/>
            <w:hideMark/>
          </w:tcPr>
          <w:p w14:paraId="718AAAFF" w14:textId="77777777" w:rsidR="007F4292" w:rsidRPr="007F4292" w:rsidRDefault="007F4292" w:rsidP="007F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F4292" w:rsidRPr="007F4292" w14:paraId="7D9FE133" w14:textId="77777777" w:rsidTr="007F4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11EEE02" w14:textId="77777777" w:rsidR="007F4292" w:rsidRPr="007F4292" w:rsidRDefault="007F4292" w:rsidP="007F429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Block Design</w:t>
            </w:r>
          </w:p>
        </w:tc>
        <w:tc>
          <w:tcPr>
            <w:tcW w:w="1582" w:type="dxa"/>
            <w:noWrap/>
            <w:hideMark/>
          </w:tcPr>
          <w:p w14:paraId="4A9DA6E8" w14:textId="3F7ED0C3" w:rsidR="007F4292" w:rsidRPr="007F4292" w:rsidRDefault="007F4292" w:rsidP="007F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-0.89</w:t>
            </w:r>
          </w:p>
        </w:tc>
        <w:tc>
          <w:tcPr>
            <w:tcW w:w="1760" w:type="dxa"/>
            <w:noWrap/>
            <w:hideMark/>
          </w:tcPr>
          <w:p w14:paraId="1D18E694" w14:textId="77777777" w:rsidR="007F4292" w:rsidRPr="007F4292" w:rsidRDefault="007F4292" w:rsidP="007F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-0.91</w:t>
            </w:r>
          </w:p>
        </w:tc>
        <w:tc>
          <w:tcPr>
            <w:tcW w:w="1545" w:type="dxa"/>
            <w:noWrap/>
            <w:hideMark/>
          </w:tcPr>
          <w:p w14:paraId="5F527C81" w14:textId="77777777" w:rsidR="007F4292" w:rsidRPr="007F4292" w:rsidRDefault="007F4292" w:rsidP="007F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-0.62</w:t>
            </w:r>
          </w:p>
        </w:tc>
        <w:tc>
          <w:tcPr>
            <w:tcW w:w="1795" w:type="dxa"/>
            <w:noWrap/>
            <w:hideMark/>
          </w:tcPr>
          <w:p w14:paraId="7A7F384D" w14:textId="77777777" w:rsidR="007F4292" w:rsidRPr="007F4292" w:rsidRDefault="007F4292" w:rsidP="007F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429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-0.528</w:t>
            </w:r>
          </w:p>
        </w:tc>
      </w:tr>
    </w:tbl>
    <w:p w14:paraId="6D850860" w14:textId="173ADC27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20C62489" w14:textId="77777777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6C744E0B" w14:textId="77777777" w:rsid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b/>
          <w:sz w:val="24"/>
          <w:lang w:val="en-GB"/>
        </w:rPr>
      </w:pPr>
    </w:p>
    <w:p w14:paraId="4652D000" w14:textId="0AF56AE4" w:rsidR="008D000D" w:rsidRPr="008D000D" w:rsidRDefault="008D000D" w:rsidP="00BC19B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sz w:val="24"/>
          <w:lang w:val="en-GB"/>
        </w:rPr>
      </w:pPr>
      <w:r w:rsidRPr="008D000D">
        <w:rPr>
          <w:rFonts w:ascii="Garamond" w:eastAsia="Calibri" w:hAnsi="Garamond" w:cs="Arial"/>
          <w:sz w:val="24"/>
          <w:vertAlign w:val="superscript"/>
          <w:lang w:val="en-GB"/>
        </w:rPr>
        <w:t>a</w:t>
      </w:r>
      <w:r>
        <w:rPr>
          <w:rFonts w:ascii="Garamond" w:eastAsia="Calibri" w:hAnsi="Garamond" w:cs="Arial"/>
          <w:sz w:val="24"/>
          <w:lang w:val="en-GB"/>
        </w:rPr>
        <w:t xml:space="preserve"> </w:t>
      </w:r>
      <w:r w:rsidR="007F4292">
        <w:rPr>
          <w:rFonts w:ascii="Garamond" w:eastAsia="Calibri" w:hAnsi="Garamond" w:cs="Arial"/>
          <w:sz w:val="24"/>
          <w:lang w:val="en-GB"/>
        </w:rPr>
        <w:t>–</w:t>
      </w:r>
      <w:r w:rsidR="008516DD">
        <w:rPr>
          <w:rFonts w:ascii="Garamond" w:eastAsia="Calibri" w:hAnsi="Garamond" w:cs="Arial"/>
          <w:sz w:val="24"/>
          <w:lang w:val="en-GB"/>
        </w:rPr>
        <w:t xml:space="preserve"> </w:t>
      </w:r>
      <w:r w:rsidR="007F4292">
        <w:rPr>
          <w:rFonts w:ascii="Garamond" w:eastAsia="Calibri" w:hAnsi="Garamond" w:cs="Arial"/>
          <w:sz w:val="24"/>
          <w:lang w:val="en-GB"/>
        </w:rPr>
        <w:t>Unadjusted e</w:t>
      </w:r>
      <w:r w:rsidRPr="008D000D">
        <w:rPr>
          <w:rFonts w:ascii="Garamond" w:eastAsia="Calibri" w:hAnsi="Garamond" w:cs="Arial"/>
          <w:sz w:val="24"/>
          <w:lang w:val="en-GB"/>
        </w:rPr>
        <w:t xml:space="preserve">ffect sizes </w:t>
      </w:r>
      <w:r w:rsidR="00FC4FCE" w:rsidRPr="00117D75">
        <w:rPr>
          <w:rFonts w:ascii="Garamond" w:eastAsia="Calibri" w:hAnsi="Garamond" w:cs="Arial"/>
          <w:sz w:val="24"/>
          <w:lang w:val="en-GB"/>
        </w:rPr>
        <w:t>(expressed</w:t>
      </w:r>
      <w:r w:rsidR="00FC4FCE">
        <w:rPr>
          <w:rFonts w:ascii="Garamond" w:eastAsia="Calibri" w:hAnsi="Garamond" w:cs="Arial"/>
          <w:sz w:val="24"/>
          <w:lang w:val="en-GB"/>
        </w:rPr>
        <w:t xml:space="preserve"> in standardized [z] scores) </w:t>
      </w:r>
      <w:r w:rsidRPr="008D000D">
        <w:rPr>
          <w:rFonts w:ascii="Garamond" w:eastAsia="Calibri" w:hAnsi="Garamond" w:cs="Arial"/>
          <w:sz w:val="24"/>
          <w:lang w:val="en-GB"/>
        </w:rPr>
        <w:t xml:space="preserve">of difference from </w:t>
      </w:r>
      <w:r w:rsidR="00FC4FCE">
        <w:rPr>
          <w:rFonts w:ascii="Garamond" w:eastAsia="Calibri" w:hAnsi="Garamond" w:cs="Arial"/>
          <w:sz w:val="24"/>
          <w:lang w:val="en-GB"/>
        </w:rPr>
        <w:t xml:space="preserve">comparison subjects at </w:t>
      </w:r>
      <w:r w:rsidRPr="008D000D">
        <w:rPr>
          <w:rFonts w:ascii="Garamond" w:eastAsia="Calibri" w:hAnsi="Garamond" w:cs="Arial"/>
          <w:sz w:val="24"/>
          <w:lang w:val="en-GB"/>
        </w:rPr>
        <w:t xml:space="preserve">baseline </w:t>
      </w:r>
      <w:r w:rsidR="008516DD">
        <w:rPr>
          <w:rFonts w:ascii="Garamond" w:eastAsia="Calibri" w:hAnsi="Garamond" w:cs="Arial"/>
          <w:sz w:val="24"/>
          <w:lang w:val="en-GB"/>
        </w:rPr>
        <w:t>and</w:t>
      </w:r>
      <w:r w:rsidRPr="008D000D">
        <w:rPr>
          <w:rFonts w:ascii="Garamond" w:eastAsia="Calibri" w:hAnsi="Garamond" w:cs="Arial"/>
          <w:sz w:val="24"/>
          <w:lang w:val="en-GB"/>
        </w:rPr>
        <w:t xml:space="preserve"> follow up.</w:t>
      </w:r>
      <w:r w:rsidR="008516DD">
        <w:rPr>
          <w:rFonts w:ascii="Garamond" w:eastAsia="Calibri" w:hAnsi="Garamond" w:cs="Arial"/>
          <w:sz w:val="24"/>
          <w:lang w:val="en-GB"/>
        </w:rPr>
        <w:t xml:space="preserve"> C</w:t>
      </w:r>
      <w:r w:rsidR="008516DD" w:rsidRPr="00117D75">
        <w:rPr>
          <w:rFonts w:ascii="Garamond" w:eastAsia="Calibri" w:hAnsi="Garamond" w:cs="Arial"/>
          <w:sz w:val="24"/>
          <w:lang w:val="en-GB"/>
        </w:rPr>
        <w:t>omparison subjects set to zero</w:t>
      </w:r>
      <w:r w:rsidR="008516DD">
        <w:rPr>
          <w:rFonts w:ascii="Garamond" w:eastAsia="Calibri" w:hAnsi="Garamond" w:cs="Arial"/>
          <w:sz w:val="24"/>
          <w:lang w:val="en-GB"/>
        </w:rPr>
        <w:t>.</w:t>
      </w:r>
      <w:r w:rsidRPr="008D000D">
        <w:rPr>
          <w:rFonts w:ascii="Garamond" w:eastAsia="Calibri" w:hAnsi="Garamond" w:cs="Arial"/>
          <w:sz w:val="24"/>
          <w:lang w:val="en-GB"/>
        </w:rPr>
        <w:t xml:space="preserve"> </w:t>
      </w:r>
    </w:p>
    <w:p w14:paraId="154B69B7" w14:textId="77777777" w:rsidR="00126525" w:rsidRDefault="00126525" w:rsidP="00421D35">
      <w:pPr>
        <w:spacing w:after="0" w:line="240" w:lineRule="auto"/>
        <w:rPr>
          <w:rFonts w:ascii="Calibri" w:hAnsi="Calibri"/>
          <w:sz w:val="20"/>
          <w:szCs w:val="20"/>
        </w:rPr>
      </w:pPr>
    </w:p>
    <w:p w14:paraId="629AA917" w14:textId="00A8D41A" w:rsidR="00D663D1" w:rsidRDefault="00D663D1" w:rsidP="00F05889"/>
    <w:p w14:paraId="0EC8B86F" w14:textId="77777777" w:rsidR="00A871ED" w:rsidRDefault="00F05889" w:rsidP="00A871ED">
      <w:r>
        <w:t xml:space="preserve"> </w:t>
      </w:r>
    </w:p>
    <w:p w14:paraId="3C650DE7" w14:textId="77777777" w:rsidR="00A871ED" w:rsidRDefault="00A871ED"/>
    <w:sectPr w:rsidR="00A871ED" w:rsidSect="008D000D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16172"/>
    <w:multiLevelType w:val="hybridMultilevel"/>
    <w:tmpl w:val="179E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33EA2"/>
    <w:multiLevelType w:val="hybridMultilevel"/>
    <w:tmpl w:val="35BCB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D6"/>
    <w:rsid w:val="0005620C"/>
    <w:rsid w:val="000B060B"/>
    <w:rsid w:val="00126525"/>
    <w:rsid w:val="0014592A"/>
    <w:rsid w:val="00156A0B"/>
    <w:rsid w:val="001908E4"/>
    <w:rsid w:val="00294A2D"/>
    <w:rsid w:val="002E43F5"/>
    <w:rsid w:val="0031248B"/>
    <w:rsid w:val="00357199"/>
    <w:rsid w:val="00387020"/>
    <w:rsid w:val="003A1FD0"/>
    <w:rsid w:val="003A29AF"/>
    <w:rsid w:val="00421D35"/>
    <w:rsid w:val="004222F3"/>
    <w:rsid w:val="00492207"/>
    <w:rsid w:val="004E5E07"/>
    <w:rsid w:val="00524F4F"/>
    <w:rsid w:val="00540DFB"/>
    <w:rsid w:val="005811E7"/>
    <w:rsid w:val="005C047F"/>
    <w:rsid w:val="005D4AFE"/>
    <w:rsid w:val="005F51A6"/>
    <w:rsid w:val="006140A3"/>
    <w:rsid w:val="00644113"/>
    <w:rsid w:val="00651DCD"/>
    <w:rsid w:val="00660033"/>
    <w:rsid w:val="006C18D3"/>
    <w:rsid w:val="006D291D"/>
    <w:rsid w:val="006F179E"/>
    <w:rsid w:val="006F537C"/>
    <w:rsid w:val="00700F35"/>
    <w:rsid w:val="00702DCC"/>
    <w:rsid w:val="00706AEC"/>
    <w:rsid w:val="00722F75"/>
    <w:rsid w:val="00752536"/>
    <w:rsid w:val="007B4812"/>
    <w:rsid w:val="007F4292"/>
    <w:rsid w:val="00815730"/>
    <w:rsid w:val="00825990"/>
    <w:rsid w:val="00840F2A"/>
    <w:rsid w:val="008434FD"/>
    <w:rsid w:val="008516DD"/>
    <w:rsid w:val="008752D6"/>
    <w:rsid w:val="00890116"/>
    <w:rsid w:val="00891EA0"/>
    <w:rsid w:val="008A21D7"/>
    <w:rsid w:val="008C56D3"/>
    <w:rsid w:val="008D000D"/>
    <w:rsid w:val="00935F78"/>
    <w:rsid w:val="00965054"/>
    <w:rsid w:val="009826E1"/>
    <w:rsid w:val="009A3578"/>
    <w:rsid w:val="009D7784"/>
    <w:rsid w:val="009F5330"/>
    <w:rsid w:val="00A4739E"/>
    <w:rsid w:val="00A86EEC"/>
    <w:rsid w:val="00A871ED"/>
    <w:rsid w:val="00AC5086"/>
    <w:rsid w:val="00AD03FB"/>
    <w:rsid w:val="00AD2F0D"/>
    <w:rsid w:val="00AF3F06"/>
    <w:rsid w:val="00B03F89"/>
    <w:rsid w:val="00B234C5"/>
    <w:rsid w:val="00B433CF"/>
    <w:rsid w:val="00B505A2"/>
    <w:rsid w:val="00B74581"/>
    <w:rsid w:val="00B84630"/>
    <w:rsid w:val="00B92F62"/>
    <w:rsid w:val="00BB7AB3"/>
    <w:rsid w:val="00BC19B1"/>
    <w:rsid w:val="00BE2551"/>
    <w:rsid w:val="00C0631D"/>
    <w:rsid w:val="00C224C2"/>
    <w:rsid w:val="00CC1155"/>
    <w:rsid w:val="00D33B22"/>
    <w:rsid w:val="00D41D54"/>
    <w:rsid w:val="00D42B2F"/>
    <w:rsid w:val="00D556AF"/>
    <w:rsid w:val="00D663D1"/>
    <w:rsid w:val="00D951F7"/>
    <w:rsid w:val="00DA53D4"/>
    <w:rsid w:val="00E73304"/>
    <w:rsid w:val="00E733F6"/>
    <w:rsid w:val="00E76431"/>
    <w:rsid w:val="00E80C91"/>
    <w:rsid w:val="00EB4F83"/>
    <w:rsid w:val="00EE483C"/>
    <w:rsid w:val="00F05889"/>
    <w:rsid w:val="00F14CE9"/>
    <w:rsid w:val="00F329E8"/>
    <w:rsid w:val="00F5194D"/>
    <w:rsid w:val="00F959C6"/>
    <w:rsid w:val="00FC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E3CBD"/>
  <w15:docId w15:val="{1986D0E1-823A-4009-8920-7EA33058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8752D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875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752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8752D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8752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890116"/>
    <w:pPr>
      <w:ind w:left="720"/>
      <w:contextualSpacing/>
    </w:pPr>
  </w:style>
  <w:style w:type="table" w:customStyle="1" w:styleId="PlainTable41">
    <w:name w:val="Plain Table 41"/>
    <w:basedOn w:val="TableNormal"/>
    <w:uiPriority w:val="44"/>
    <w:rsid w:val="006F17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00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00D"/>
    <w:rPr>
      <w:rFonts w:ascii="Lucida Grande" w:hAnsi="Lucida Grande" w:cs="Lucida Grande"/>
      <w:sz w:val="18"/>
      <w:szCs w:val="18"/>
    </w:rPr>
  </w:style>
  <w:style w:type="table" w:styleId="MediumList2">
    <w:name w:val="Medium List 2"/>
    <w:basedOn w:val="TableNormal"/>
    <w:uiPriority w:val="66"/>
    <w:rsid w:val="007F42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3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727B4A-8C7B-4204-9C0F-80D4DF57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Psychiatry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Pilecka, Izabela</dc:creator>
  <cp:lastModifiedBy>Zanelli, Jolanta</cp:lastModifiedBy>
  <cp:revision>2</cp:revision>
  <cp:lastPrinted>2018-09-14T20:32:00Z</cp:lastPrinted>
  <dcterms:created xsi:type="dcterms:W3CDTF">2019-01-28T13:09:00Z</dcterms:created>
  <dcterms:modified xsi:type="dcterms:W3CDTF">2019-01-28T13:09:00Z</dcterms:modified>
</cp:coreProperties>
</file>